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1B" w:rsidRDefault="00D8231B" w:rsidP="00D8231B">
      <w:pPr>
        <w:shd w:val="clear" w:color="auto" w:fill="FFFFFF"/>
        <w:spacing w:after="0" w:line="240" w:lineRule="auto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231B" w:rsidRDefault="00D8231B" w:rsidP="00D8231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НОВОСМАИЛЬСКАЯ  СЕЛЬСКАЯ ДУМА</w:t>
      </w:r>
    </w:p>
    <w:p w:rsidR="00D8231B" w:rsidRDefault="00D8231B" w:rsidP="00D8231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D8231B" w:rsidRPr="00D8231B" w:rsidRDefault="00D8231B" w:rsidP="00D8231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D8231B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D8231B" w:rsidRDefault="00D8231B" w:rsidP="00D8231B">
      <w:pPr>
        <w:pStyle w:val="a5"/>
        <w:rPr>
          <w:sz w:val="32"/>
          <w:szCs w:val="32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 Ш Е Н И Е</w:t>
      </w: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23.06.2020                                                                                                 № 12</w:t>
      </w: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 Новая Смаиль</w:t>
      </w: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Pr="00FB1B04" w:rsidRDefault="00D8231B" w:rsidP="00D8231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участии в </w:t>
      </w:r>
      <w:r w:rsidR="00FB1B04">
        <w:rPr>
          <w:rFonts w:ascii="Times New Roman" w:hAnsi="Times New Roman" w:cs="Times New Roman"/>
          <w:b/>
          <w:sz w:val="28"/>
          <w:szCs w:val="28"/>
        </w:rPr>
        <w:t>государственной программе Кировской</w:t>
      </w:r>
      <w:r w:rsidR="00FB1B04">
        <w:rPr>
          <w:rFonts w:ascii="Times New Roman" w:hAnsi="Times New Roman" w:cs="Times New Roman"/>
          <w:b/>
          <w:sz w:val="28"/>
          <w:szCs w:val="28"/>
        </w:rPr>
        <w:tab/>
        <w:t xml:space="preserve">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132">
        <w:rPr>
          <w:sz w:val="28"/>
          <w:szCs w:val="28"/>
        </w:rPr>
        <w:t>«</w:t>
      </w:r>
      <w:r w:rsidRPr="00FB1B04">
        <w:rPr>
          <w:rFonts w:ascii="Times New Roman" w:hAnsi="Times New Roman" w:cs="Times New Roman"/>
          <w:b/>
          <w:sz w:val="28"/>
          <w:szCs w:val="28"/>
        </w:rPr>
        <w:t>Комплексное развитие сельских территорий»</w:t>
      </w:r>
      <w:r w:rsidRPr="00FB1B04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</w:p>
    <w:p w:rsidR="00D8231B" w:rsidRPr="00FB1B04" w:rsidRDefault="00D8231B" w:rsidP="00D8231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B04">
        <w:rPr>
          <w:rFonts w:ascii="Times New Roman" w:hAnsi="Times New Roman" w:cs="Times New Roman"/>
          <w:b/>
          <w:sz w:val="28"/>
          <w:szCs w:val="28"/>
        </w:rPr>
        <w:t xml:space="preserve">Кировской области в 2021-2023 </w:t>
      </w:r>
      <w:proofErr w:type="spellStart"/>
      <w:proofErr w:type="gramStart"/>
      <w:r w:rsidRPr="00FB1B04">
        <w:rPr>
          <w:rFonts w:ascii="Times New Roman" w:hAnsi="Times New Roman" w:cs="Times New Roman"/>
          <w:b/>
          <w:sz w:val="28"/>
          <w:szCs w:val="28"/>
        </w:rPr>
        <w:t>гг</w:t>
      </w:r>
      <w:proofErr w:type="spellEnd"/>
      <w:proofErr w:type="gramEnd"/>
    </w:p>
    <w:p w:rsidR="00D8231B" w:rsidRDefault="00D8231B" w:rsidP="00D8231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B1B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B1B0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31.05.2019 № 696 «Комплексное развитие сельских территорий» </w:t>
      </w:r>
      <w:r>
        <w:rPr>
          <w:rFonts w:ascii="Times New Roman" w:hAnsi="Times New Roman" w:cs="Times New Roman"/>
          <w:sz w:val="28"/>
          <w:szCs w:val="28"/>
        </w:rPr>
        <w:t xml:space="preserve"> Новосмаильская сельская Дума  Малмыжского района Кировской области РЕШИЛА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B1B04" w:rsidRDefault="00D8231B" w:rsidP="00FB1B0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 Муниципальному образованию Новосмаильское сельское поселение Малмыжского района Кировской области  принять </w:t>
      </w:r>
      <w:r w:rsidR="00FB1B04" w:rsidRPr="00FB1B04">
        <w:rPr>
          <w:rFonts w:ascii="Times New Roman" w:hAnsi="Times New Roman" w:cs="Times New Roman"/>
          <w:sz w:val="28"/>
          <w:szCs w:val="28"/>
        </w:rPr>
        <w:t>участии в государственной программе Российской Федерации «Комплексное</w:t>
      </w:r>
      <w:r w:rsidR="00FB1B04"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территорий», </w:t>
      </w:r>
      <w:r w:rsidR="00FB1B04" w:rsidRPr="00FB1B04">
        <w:rPr>
          <w:rFonts w:ascii="Times New Roman" w:hAnsi="Times New Roman" w:cs="Times New Roman"/>
          <w:sz w:val="28"/>
          <w:szCs w:val="28"/>
        </w:rPr>
        <w:t>Кировской области в 2021-2023 гг</w:t>
      </w:r>
      <w:r w:rsidR="00FB1B04">
        <w:rPr>
          <w:rFonts w:ascii="Times New Roman" w:hAnsi="Times New Roman" w:cs="Times New Roman"/>
          <w:sz w:val="28"/>
          <w:szCs w:val="28"/>
        </w:rPr>
        <w:t>.</w:t>
      </w:r>
    </w:p>
    <w:p w:rsidR="00D8231B" w:rsidRDefault="00D8231B" w:rsidP="00FB1B0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Опубликовать настоящее решение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бюллетени органов местного самоуправления  муниципального образования  Новосмаильское сельское поселение  Малмыжского района Кировской области.</w:t>
      </w: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Настоящее решение вступает в силу после его официального опубликования в соответствии с действующим законодательством.</w:t>
      </w: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Р.К. Ахатов</w:t>
      </w: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31B" w:rsidRDefault="00D8231B" w:rsidP="00D823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34FAC" w:rsidRDefault="00D34FAC" w:rsidP="00A47FEB">
      <w:pPr>
        <w:shd w:val="clear" w:color="auto" w:fill="FFFFFF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</w:p>
    <w:sectPr w:rsidR="00D34FAC" w:rsidSect="00D8231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34FAC"/>
    <w:rsid w:val="000076C2"/>
    <w:rsid w:val="000B03BE"/>
    <w:rsid w:val="000E5919"/>
    <w:rsid w:val="006578A9"/>
    <w:rsid w:val="00793E25"/>
    <w:rsid w:val="008027FE"/>
    <w:rsid w:val="008F73FA"/>
    <w:rsid w:val="00901C87"/>
    <w:rsid w:val="00934766"/>
    <w:rsid w:val="00A47FEB"/>
    <w:rsid w:val="00AE06FF"/>
    <w:rsid w:val="00D34FAC"/>
    <w:rsid w:val="00D8231B"/>
    <w:rsid w:val="00F44854"/>
    <w:rsid w:val="00FB1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E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8231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9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13</cp:revision>
  <cp:lastPrinted>2020-06-08T06:03:00Z</cp:lastPrinted>
  <dcterms:created xsi:type="dcterms:W3CDTF">2020-05-29T06:50:00Z</dcterms:created>
  <dcterms:modified xsi:type="dcterms:W3CDTF">2020-07-28T12:13:00Z</dcterms:modified>
</cp:coreProperties>
</file>