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11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"/>
        <w:gridCol w:w="3385"/>
        <w:gridCol w:w="1578"/>
        <w:gridCol w:w="1729"/>
        <w:gridCol w:w="483"/>
        <w:gridCol w:w="1335"/>
        <w:gridCol w:w="1514"/>
      </w:tblGrid>
      <w:tr w:rsidR="005E4D18" w:rsidTr="005E4D18">
        <w:trPr>
          <w:gridBefore w:val="1"/>
          <w:gridAfter w:val="3"/>
          <w:wBefore w:w="55" w:type="dxa"/>
          <w:wAfter w:w="2465" w:type="dxa"/>
          <w:trHeight w:val="300"/>
        </w:trPr>
        <w:tc>
          <w:tcPr>
            <w:tcW w:w="6656" w:type="dxa"/>
            <w:gridSpan w:val="3"/>
            <w:vAlign w:val="center"/>
            <w:hideMark/>
          </w:tcPr>
          <w:p w:rsidR="005E4D18" w:rsidRDefault="005E4D18" w:rsidP="005E4D18">
            <w:pPr>
              <w:pStyle w:val="a3"/>
              <w:jc w:val="right"/>
              <w:rPr>
                <w:sz w:val="4"/>
                <w:szCs w:val="4"/>
              </w:rPr>
            </w:pPr>
            <w:r>
              <w:t>                                                                Приложение № 3</w:t>
            </w:r>
          </w:p>
        </w:tc>
      </w:tr>
      <w:tr w:rsidR="005E4D18" w:rsidTr="005E4D18">
        <w:trPr>
          <w:gridBefore w:val="1"/>
          <w:gridAfter w:val="2"/>
          <w:wBefore w:w="55" w:type="dxa"/>
          <w:wAfter w:w="1985" w:type="dxa"/>
          <w:trHeight w:val="300"/>
        </w:trPr>
        <w:tc>
          <w:tcPr>
            <w:tcW w:w="6682" w:type="dxa"/>
            <w:gridSpan w:val="4"/>
            <w:hideMark/>
          </w:tcPr>
          <w:p w:rsidR="005E4D18" w:rsidRDefault="005E4D18" w:rsidP="005E4D18">
            <w:pPr>
              <w:shd w:val="clear" w:color="auto" w:fill="FFFFFF"/>
              <w:spacing w:line="278" w:lineRule="exact"/>
              <w:ind w:firstLine="713"/>
              <w:jc w:val="right"/>
            </w:pPr>
            <w:r>
              <w:t>к решению сельской Думы</w:t>
            </w:r>
          </w:p>
          <w:p w:rsidR="005E4D18" w:rsidRDefault="005E4D18" w:rsidP="005E4D18">
            <w:pPr>
              <w:shd w:val="clear" w:color="auto" w:fill="FFFFFF"/>
              <w:tabs>
                <w:tab w:val="left" w:pos="5715"/>
              </w:tabs>
              <w:snapToGrid w:val="0"/>
              <w:spacing w:line="278" w:lineRule="exact"/>
              <w:jc w:val="right"/>
            </w:pPr>
            <w:r>
              <w:t xml:space="preserve">                                                                  от 25.12.2019 № 39</w:t>
            </w:r>
          </w:p>
        </w:tc>
      </w:tr>
      <w:tr w:rsidR="005E4D18" w:rsidTr="005E4D18">
        <w:trPr>
          <w:gridBefore w:val="1"/>
          <w:gridAfter w:val="2"/>
          <w:wBefore w:w="55" w:type="dxa"/>
          <w:wAfter w:w="1985" w:type="dxa"/>
          <w:trHeight w:val="300"/>
        </w:trPr>
        <w:tc>
          <w:tcPr>
            <w:tcW w:w="6682" w:type="dxa"/>
            <w:gridSpan w:val="4"/>
          </w:tcPr>
          <w:p w:rsidR="005E4D18" w:rsidRDefault="005E4D18" w:rsidP="005E4D18">
            <w:pPr>
              <w:snapToGrid w:val="0"/>
              <w:jc w:val="right"/>
              <w:rPr>
                <w:sz w:val="4"/>
                <w:szCs w:val="4"/>
              </w:rPr>
            </w:pPr>
          </w:p>
        </w:tc>
      </w:tr>
      <w:tr w:rsidR="005E4D18" w:rsidTr="005E4D18">
        <w:trPr>
          <w:gridBefore w:val="1"/>
          <w:gridAfter w:val="2"/>
          <w:wBefore w:w="55" w:type="dxa"/>
          <w:wAfter w:w="1985" w:type="dxa"/>
          <w:trHeight w:val="300"/>
        </w:trPr>
        <w:tc>
          <w:tcPr>
            <w:tcW w:w="4936" w:type="dxa"/>
            <w:gridSpan w:val="2"/>
            <w:vAlign w:val="center"/>
          </w:tcPr>
          <w:p w:rsidR="005E4D18" w:rsidRDefault="005E4D18">
            <w:pPr>
              <w:pStyle w:val="a3"/>
              <w:snapToGrid w:val="0"/>
              <w:rPr>
                <w:sz w:val="4"/>
                <w:szCs w:val="4"/>
              </w:rPr>
            </w:pPr>
          </w:p>
        </w:tc>
        <w:tc>
          <w:tcPr>
            <w:tcW w:w="1720" w:type="dxa"/>
            <w:vAlign w:val="center"/>
          </w:tcPr>
          <w:p w:rsidR="005E4D18" w:rsidRDefault="005E4D18">
            <w:pPr>
              <w:pStyle w:val="a3"/>
              <w:snapToGrid w:val="0"/>
              <w:rPr>
                <w:sz w:val="4"/>
                <w:szCs w:val="4"/>
              </w:rPr>
            </w:pPr>
          </w:p>
        </w:tc>
        <w:tc>
          <w:tcPr>
            <w:tcW w:w="480" w:type="dxa"/>
            <w:vAlign w:val="center"/>
            <w:hideMark/>
          </w:tcPr>
          <w:p w:rsidR="005E4D18" w:rsidRDefault="005E4D18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5E4D18" w:rsidTr="005E4D18">
        <w:trPr>
          <w:gridBefore w:val="1"/>
          <w:wBefore w:w="55" w:type="dxa"/>
          <w:trHeight w:val="1215"/>
        </w:trPr>
        <w:tc>
          <w:tcPr>
            <w:tcW w:w="9970" w:type="dxa"/>
            <w:gridSpan w:val="6"/>
            <w:vAlign w:val="center"/>
            <w:hideMark/>
          </w:tcPr>
          <w:p w:rsidR="005E4D18" w:rsidRDefault="005E4D18" w:rsidP="005E4D18">
            <w:pPr>
              <w:pStyle w:val="a3"/>
              <w:jc w:val="center"/>
              <w:rPr>
                <w:sz w:val="4"/>
                <w:szCs w:val="4"/>
              </w:rPr>
            </w:pPr>
            <w:r>
              <w:rPr>
                <w:b/>
                <w:bCs/>
              </w:rPr>
              <w:t>Объёмы поступления доходов  бюджета Преображенского сельского поселения  на 2020 год по налоговым и неналоговым доходам общей суммой, объем безвозмездных поступлений по подстатьям классификации доходов бюджетов</w:t>
            </w:r>
          </w:p>
        </w:tc>
      </w:tr>
      <w:tr w:rsidR="005E4D18" w:rsidTr="005E4D18">
        <w:trPr>
          <w:gridBefore w:val="1"/>
          <w:wBefore w:w="55" w:type="dxa"/>
          <w:trHeight w:val="300"/>
        </w:trPr>
        <w:tc>
          <w:tcPr>
            <w:tcW w:w="4936" w:type="dxa"/>
            <w:gridSpan w:val="2"/>
            <w:vAlign w:val="center"/>
          </w:tcPr>
          <w:p w:rsidR="005E4D18" w:rsidRDefault="005E4D18">
            <w:pPr>
              <w:pStyle w:val="a3"/>
              <w:snapToGrid w:val="0"/>
              <w:rPr>
                <w:sz w:val="4"/>
                <w:szCs w:val="4"/>
              </w:rPr>
            </w:pPr>
          </w:p>
        </w:tc>
        <w:tc>
          <w:tcPr>
            <w:tcW w:w="1720" w:type="dxa"/>
            <w:vAlign w:val="center"/>
          </w:tcPr>
          <w:p w:rsidR="005E4D18" w:rsidRDefault="005E4D18">
            <w:pPr>
              <w:pStyle w:val="a3"/>
              <w:snapToGrid w:val="0"/>
              <w:rPr>
                <w:sz w:val="4"/>
                <w:szCs w:val="4"/>
              </w:rPr>
            </w:pPr>
          </w:p>
        </w:tc>
        <w:tc>
          <w:tcPr>
            <w:tcW w:w="480" w:type="dxa"/>
            <w:vAlign w:val="center"/>
            <w:hideMark/>
          </w:tcPr>
          <w:p w:rsidR="005E4D18" w:rsidRDefault="005E4D18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Align w:val="center"/>
            <w:hideMark/>
          </w:tcPr>
          <w:p w:rsidR="005E4D18" w:rsidRDefault="005E4D18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vAlign w:val="center"/>
            <w:hideMark/>
          </w:tcPr>
          <w:p w:rsidR="005E4D18" w:rsidRDefault="005E4D18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5E4D18" w:rsidTr="005E4D18">
        <w:trPr>
          <w:trHeight w:val="825"/>
        </w:trPr>
        <w:tc>
          <w:tcPr>
            <w:tcW w:w="34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Код бюджетной классификации</w:t>
            </w:r>
          </w:p>
        </w:tc>
        <w:tc>
          <w:tcPr>
            <w:tcW w:w="50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Наименование дохода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br/>
              <w:t>Сумма (тыс. рублей)</w:t>
            </w:r>
          </w:p>
        </w:tc>
      </w:tr>
      <w:tr w:rsidR="005E4D18" w:rsidTr="005E4D18">
        <w:trPr>
          <w:trHeight w:val="300"/>
        </w:trPr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000 1000000000 0000 000</w:t>
            </w:r>
          </w:p>
        </w:tc>
        <w:tc>
          <w:tcPr>
            <w:tcW w:w="50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  <w:rPr>
                <w:b/>
                <w:color w:val="000000"/>
              </w:rPr>
            </w:pPr>
            <w:r>
              <w:t>НАЛОГОВЫЕ И НЕНАЛОГОВЫЕ ДОХОДЫ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rPr>
                <w:b/>
                <w:color w:val="000000"/>
              </w:rPr>
              <w:t>402,8</w:t>
            </w:r>
          </w:p>
        </w:tc>
      </w:tr>
      <w:tr w:rsidR="005E4D18" w:rsidTr="005E4D18">
        <w:trPr>
          <w:trHeight w:val="300"/>
        </w:trPr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000 2000000000 0000 000</w:t>
            </w:r>
          </w:p>
        </w:tc>
        <w:tc>
          <w:tcPr>
            <w:tcW w:w="50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  <w:rPr>
                <w:b/>
                <w:color w:val="000000"/>
              </w:rPr>
            </w:pPr>
            <w:r>
              <w:t>БЕЗВОЗМЕЗДНЫЕ ПОСТУПЛЕНИЯ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rPr>
                <w:b/>
                <w:color w:val="000000"/>
              </w:rPr>
              <w:t>1741,2</w:t>
            </w:r>
          </w:p>
        </w:tc>
      </w:tr>
      <w:tr w:rsidR="005E4D18" w:rsidTr="005E4D18">
        <w:trPr>
          <w:trHeight w:val="900"/>
        </w:trPr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000 2020000000 0000 000</w:t>
            </w:r>
          </w:p>
        </w:tc>
        <w:tc>
          <w:tcPr>
            <w:tcW w:w="50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  <w:rPr>
                <w:b/>
                <w:bCs/>
                <w:color w:val="000000"/>
              </w:rPr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rPr>
                <w:b/>
                <w:bCs/>
                <w:color w:val="000000"/>
              </w:rPr>
              <w:t>1741,2</w:t>
            </w:r>
          </w:p>
        </w:tc>
      </w:tr>
      <w:tr w:rsidR="005E4D18" w:rsidTr="005E4D18">
        <w:trPr>
          <w:trHeight w:val="600"/>
        </w:trPr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  <w:rPr>
                <w:b/>
              </w:rPr>
            </w:pPr>
            <w:r>
              <w:rPr>
                <w:b/>
              </w:rPr>
              <w:t>000 2021000000 0000 150</w:t>
            </w:r>
          </w:p>
        </w:tc>
        <w:tc>
          <w:tcPr>
            <w:tcW w:w="50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  <w:rPr>
                <w:b/>
              </w:rPr>
            </w:pPr>
            <w:r>
              <w:rPr>
                <w:b/>
                <w:bCs/>
                <w:color w:val="000000"/>
              </w:rPr>
              <w:t>38,0</w:t>
            </w:r>
          </w:p>
        </w:tc>
      </w:tr>
      <w:tr w:rsidR="005E4D18" w:rsidTr="005E4D18">
        <w:trPr>
          <w:trHeight w:val="525"/>
        </w:trPr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000 2021500100 0000 150</w:t>
            </w:r>
          </w:p>
        </w:tc>
        <w:tc>
          <w:tcPr>
            <w:tcW w:w="50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  <w:rPr>
                <w:color w:val="000000"/>
                <w:shd w:val="clear" w:color="auto" w:fill="FFFFFF"/>
              </w:rPr>
            </w:pPr>
            <w:r>
              <w:t>Дотации на выравнивание бюджетной обеспеченности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rPr>
                <w:color w:val="000000"/>
                <w:shd w:val="clear" w:color="auto" w:fill="FFFFFF"/>
              </w:rPr>
              <w:t>38,0</w:t>
            </w:r>
          </w:p>
        </w:tc>
      </w:tr>
      <w:tr w:rsidR="005E4D18" w:rsidTr="005E4D18">
        <w:trPr>
          <w:trHeight w:val="585"/>
        </w:trPr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981 2021500100 0000 150</w:t>
            </w:r>
          </w:p>
        </w:tc>
        <w:tc>
          <w:tcPr>
            <w:tcW w:w="50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  <w:rPr>
                <w:color w:val="000000"/>
                <w:shd w:val="clear" w:color="auto" w:fill="FFFFFF"/>
              </w:rPr>
            </w:pPr>
            <w:r>
              <w:t>Дотации бюджетам сельских поселений на выравнивание  бюджетной обеспеченности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rPr>
                <w:color w:val="000000"/>
                <w:shd w:val="clear" w:color="auto" w:fill="FFFFFF"/>
              </w:rPr>
              <w:t>38,0</w:t>
            </w:r>
          </w:p>
        </w:tc>
      </w:tr>
      <w:tr w:rsidR="005E4D18" w:rsidTr="005E4D18">
        <w:trPr>
          <w:trHeight w:val="600"/>
        </w:trPr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000 2023000000 0000 150</w:t>
            </w:r>
          </w:p>
        </w:tc>
        <w:tc>
          <w:tcPr>
            <w:tcW w:w="50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  <w:rPr>
                <w:color w:val="000000"/>
              </w:rPr>
            </w:pPr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rPr>
                <w:color w:val="000000"/>
              </w:rPr>
              <w:t>82,0</w:t>
            </w:r>
          </w:p>
        </w:tc>
      </w:tr>
      <w:tr w:rsidR="005E4D18" w:rsidTr="005E4D18">
        <w:trPr>
          <w:trHeight w:val="780"/>
        </w:trPr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000 2023511800 0000 150</w:t>
            </w:r>
          </w:p>
        </w:tc>
        <w:tc>
          <w:tcPr>
            <w:tcW w:w="50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82,0</w:t>
            </w:r>
          </w:p>
        </w:tc>
      </w:tr>
      <w:tr w:rsidR="005E4D18" w:rsidTr="005E4D18">
        <w:trPr>
          <w:trHeight w:val="870"/>
        </w:trPr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980 2023511800 0000 150</w:t>
            </w:r>
          </w:p>
        </w:tc>
        <w:tc>
          <w:tcPr>
            <w:tcW w:w="50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82,0</w:t>
            </w:r>
          </w:p>
        </w:tc>
      </w:tr>
      <w:tr w:rsidR="005E4D18" w:rsidTr="005E4D18">
        <w:trPr>
          <w:trHeight w:val="870"/>
        </w:trPr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  <w:rPr>
                <w:b/>
              </w:rPr>
            </w:pPr>
            <w:r>
              <w:rPr>
                <w:b/>
              </w:rPr>
              <w:t>000 2024000000 0000 150</w:t>
            </w:r>
          </w:p>
        </w:tc>
        <w:tc>
          <w:tcPr>
            <w:tcW w:w="50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  <w:rPr>
                <w:b/>
              </w:rPr>
            </w:pPr>
            <w:r>
              <w:rPr>
                <w:b/>
              </w:rPr>
              <w:t>1621,2</w:t>
            </w:r>
          </w:p>
        </w:tc>
      </w:tr>
      <w:tr w:rsidR="005E4D18" w:rsidTr="005E4D18">
        <w:trPr>
          <w:trHeight w:val="870"/>
        </w:trPr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  <w:rPr>
                <w:b/>
              </w:rPr>
            </w:pPr>
            <w:r>
              <w:t>000 2024900000 0000 150</w:t>
            </w:r>
          </w:p>
        </w:tc>
        <w:tc>
          <w:tcPr>
            <w:tcW w:w="50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Прочие межбюджетные трансферты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1621,2</w:t>
            </w:r>
          </w:p>
        </w:tc>
      </w:tr>
      <w:tr w:rsidR="005E4D18" w:rsidTr="005E4D18">
        <w:trPr>
          <w:trHeight w:val="870"/>
        </w:trPr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 xml:space="preserve">000 2024999900 0000 150 </w:t>
            </w:r>
          </w:p>
        </w:tc>
        <w:tc>
          <w:tcPr>
            <w:tcW w:w="50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Прочие межбюджетные трансферты, передаваемые бюджетам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1621,2</w:t>
            </w:r>
          </w:p>
        </w:tc>
      </w:tr>
      <w:tr w:rsidR="005E4D18" w:rsidTr="005E4D18">
        <w:trPr>
          <w:trHeight w:val="870"/>
        </w:trPr>
        <w:tc>
          <w:tcPr>
            <w:tcW w:w="34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lastRenderedPageBreak/>
              <w:t xml:space="preserve">980 2024999910 0000 150 </w:t>
            </w:r>
          </w:p>
        </w:tc>
        <w:tc>
          <w:tcPr>
            <w:tcW w:w="509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Прочие межбюджетные трансферты передаваемые бюджетам сельских поселений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1621,2</w:t>
            </w:r>
          </w:p>
        </w:tc>
      </w:tr>
      <w:tr w:rsidR="005E4D18" w:rsidTr="005E4D18">
        <w:trPr>
          <w:trHeight w:val="300"/>
        </w:trPr>
        <w:tc>
          <w:tcPr>
            <w:tcW w:w="8519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ИТОГО</w:t>
            </w:r>
          </w:p>
        </w:tc>
        <w:tc>
          <w:tcPr>
            <w:tcW w:w="1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E4D18" w:rsidRDefault="005E4D18">
            <w:pPr>
              <w:pStyle w:val="a3"/>
            </w:pPr>
            <w:r>
              <w:t>2144,0</w:t>
            </w:r>
          </w:p>
        </w:tc>
      </w:tr>
    </w:tbl>
    <w:p w:rsidR="008265B3" w:rsidRDefault="008265B3"/>
    <w:sectPr w:rsidR="008265B3" w:rsidSect="00826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E4D18"/>
    <w:rsid w:val="005E4D18"/>
    <w:rsid w:val="0082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E4D1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9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2020-02-17T07:30:00Z</dcterms:created>
  <dcterms:modified xsi:type="dcterms:W3CDTF">2020-02-17T07:36:00Z</dcterms:modified>
</cp:coreProperties>
</file>