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57A" w:rsidRDefault="00D2057A" w:rsidP="00D2057A">
      <w:pPr>
        <w:rPr>
          <w:b/>
        </w:rPr>
      </w:pPr>
    </w:p>
    <w:p w:rsidR="00D2057A" w:rsidRDefault="00D2057A" w:rsidP="00D2057A">
      <w:pPr>
        <w:rPr>
          <w:b/>
          <w:sz w:val="72"/>
          <w:szCs w:val="72"/>
        </w:rPr>
      </w:pPr>
      <w:r>
        <w:rPr>
          <w:b/>
          <w:sz w:val="72"/>
          <w:szCs w:val="72"/>
        </w:rPr>
        <w:t>ИНФОРМАЦИОННЫЙ</w:t>
      </w:r>
    </w:p>
    <w:p w:rsidR="00D2057A" w:rsidRDefault="00D2057A" w:rsidP="00D2057A">
      <w:pPr>
        <w:rPr>
          <w:b/>
          <w:sz w:val="72"/>
          <w:szCs w:val="72"/>
        </w:rPr>
      </w:pPr>
      <w:r>
        <w:rPr>
          <w:b/>
          <w:sz w:val="72"/>
          <w:szCs w:val="72"/>
        </w:rPr>
        <w:t>БЮЛЛЕТЕНЬ</w:t>
      </w:r>
    </w:p>
    <w:p w:rsidR="00D2057A" w:rsidRDefault="00D2057A" w:rsidP="00D2057A">
      <w:r>
        <w:rPr>
          <w:b/>
          <w:sz w:val="72"/>
          <w:szCs w:val="72"/>
        </w:rPr>
        <w:t xml:space="preserve">                             </w:t>
      </w:r>
      <w:r>
        <w:t>органов  местного  самоуправления</w:t>
      </w:r>
    </w:p>
    <w:p w:rsidR="00D2057A" w:rsidRDefault="00D2057A" w:rsidP="00D2057A">
      <w:pPr>
        <w:jc w:val="center"/>
      </w:pPr>
      <w:r>
        <w:t xml:space="preserve">                                                                                   </w:t>
      </w:r>
      <w:proofErr w:type="spellStart"/>
      <w:r>
        <w:t>Плотбищенского</w:t>
      </w:r>
      <w:proofErr w:type="spellEnd"/>
      <w:r>
        <w:t xml:space="preserve"> сельского поселения</w:t>
      </w:r>
    </w:p>
    <w:p w:rsidR="00D2057A" w:rsidRDefault="00034736" w:rsidP="00D2057A">
      <w:r>
        <w:rPr>
          <w:b/>
        </w:rPr>
        <w:t xml:space="preserve"> № 35    от 10.09</w:t>
      </w:r>
      <w:r w:rsidR="005508F9">
        <w:rPr>
          <w:b/>
        </w:rPr>
        <w:t>.2019</w:t>
      </w:r>
      <w:r w:rsidR="00D2057A">
        <w:t xml:space="preserve">                                                </w:t>
      </w:r>
      <w:proofErr w:type="gramStart"/>
      <w:r w:rsidR="00D2057A">
        <w:t>учрежден</w:t>
      </w:r>
      <w:proofErr w:type="gramEnd"/>
      <w:r w:rsidR="00D2057A">
        <w:t xml:space="preserve">  3  ноября  2006 года</w:t>
      </w:r>
    </w:p>
    <w:p w:rsidR="00D2057A" w:rsidRDefault="00D2057A" w:rsidP="00D2057A">
      <w:pPr>
        <w:jc w:val="center"/>
        <w:rPr>
          <w:b/>
        </w:rPr>
      </w:pPr>
    </w:p>
    <w:p w:rsidR="00D2057A" w:rsidRDefault="00D2057A" w:rsidP="00D2057A">
      <w:pPr>
        <w:jc w:val="center"/>
        <w:rPr>
          <w:b/>
          <w:sz w:val="28"/>
          <w:szCs w:val="28"/>
        </w:rPr>
      </w:pPr>
    </w:p>
    <w:p w:rsidR="00D2057A" w:rsidRDefault="00D2057A" w:rsidP="00D2057A">
      <w:pPr>
        <w:jc w:val="center"/>
        <w:rPr>
          <w:b/>
          <w:sz w:val="28"/>
          <w:szCs w:val="28"/>
        </w:rPr>
      </w:pPr>
    </w:p>
    <w:p w:rsidR="00D2057A" w:rsidRDefault="00D2057A" w:rsidP="00D2057A">
      <w:pPr>
        <w:jc w:val="center"/>
        <w:rPr>
          <w:b/>
        </w:rPr>
      </w:pPr>
      <w:r>
        <w:rPr>
          <w:b/>
          <w:sz w:val="28"/>
          <w:szCs w:val="28"/>
          <w:u w:val="single"/>
        </w:rPr>
        <w:t xml:space="preserve">                Официальное  издание</w:t>
      </w:r>
      <w:proofErr w:type="gramStart"/>
      <w:r>
        <w:rPr>
          <w:b/>
          <w:sz w:val="28"/>
          <w:szCs w:val="28"/>
        </w:rPr>
        <w:t xml:space="preserve">   </w:t>
      </w:r>
      <w:r>
        <w:rPr>
          <w:b/>
        </w:rPr>
        <w:t xml:space="preserve">                 Р</w:t>
      </w:r>
      <w:proofErr w:type="gramEnd"/>
      <w:r>
        <w:rPr>
          <w:b/>
        </w:rPr>
        <w:t>аспространяется бесплатно</w:t>
      </w:r>
    </w:p>
    <w:p w:rsidR="00D2057A" w:rsidRDefault="00D2057A" w:rsidP="00D2057A">
      <w:pPr>
        <w:jc w:val="center"/>
        <w:rPr>
          <w:b/>
        </w:rPr>
      </w:pPr>
    </w:p>
    <w:p w:rsidR="00D2057A" w:rsidRDefault="00D2057A" w:rsidP="00D2057A"/>
    <w:p w:rsidR="00D2057A" w:rsidRDefault="00D2057A" w:rsidP="00D2057A">
      <w:r>
        <w:t xml:space="preserve">   3  ноября  2006  года   сельская  Дума   </w:t>
      </w:r>
      <w:proofErr w:type="spellStart"/>
      <w:r>
        <w:t>Плотбищенского</w:t>
      </w:r>
      <w:proofErr w:type="spellEnd"/>
      <w:r>
        <w:t xml:space="preserve">  сельского поселения </w:t>
      </w:r>
      <w:proofErr w:type="spellStart"/>
      <w:r>
        <w:t>Малмыжского</w:t>
      </w:r>
      <w:proofErr w:type="spellEnd"/>
      <w:r>
        <w:t xml:space="preserve"> района  приняла  решение   об  учреждении  печатного  средства  массовой  информации  «  Информационного  бюллетеня   органов  местного  самоуправления  </w:t>
      </w:r>
      <w:proofErr w:type="spellStart"/>
      <w:r>
        <w:t>Плотбищенского</w:t>
      </w:r>
      <w:proofErr w:type="spellEnd"/>
      <w:r>
        <w:t xml:space="preserve">  сельского поселения   </w:t>
      </w:r>
      <w:proofErr w:type="spellStart"/>
      <w:r>
        <w:t>Малмыжского</w:t>
      </w:r>
      <w:proofErr w:type="spellEnd"/>
      <w:r>
        <w:t xml:space="preserve"> района  Кировской  области » где  и  будут  официально  публиковаться  нормативн</w:t>
      </w:r>
      <w:proofErr w:type="gramStart"/>
      <w:r>
        <w:t>о-</w:t>
      </w:r>
      <w:proofErr w:type="gramEnd"/>
      <w:r>
        <w:t xml:space="preserve"> правовые  акты,  принимаемые  органами  местного  самоуправления  поселения ,подлежащие  обязательному  опубликованию  в  соответствии  с  Уставом   </w:t>
      </w:r>
      <w:proofErr w:type="spellStart"/>
      <w:r>
        <w:t>Плотбищенского</w:t>
      </w:r>
      <w:proofErr w:type="spellEnd"/>
      <w:r>
        <w:t xml:space="preserve"> сельского  поселения</w:t>
      </w:r>
    </w:p>
    <w:p w:rsidR="00D2057A" w:rsidRDefault="00D2057A" w:rsidP="00D2057A">
      <w:pPr>
        <w:pBdr>
          <w:bottom w:val="single" w:sz="12" w:space="1" w:color="auto"/>
        </w:pBdr>
      </w:pPr>
      <w:r>
        <w:t>Малмыжского района  Кировской  области.</w:t>
      </w:r>
    </w:p>
    <w:p w:rsidR="00D2057A" w:rsidRDefault="00D2057A" w:rsidP="00D2057A">
      <w:pPr>
        <w:jc w:val="both"/>
      </w:pPr>
    </w:p>
    <w:p w:rsidR="00D2057A" w:rsidRDefault="00D2057A" w:rsidP="00D2057A">
      <w:pPr>
        <w:jc w:val="both"/>
      </w:pPr>
      <w:r>
        <w:t>На  основании  ст.ст. 4,5  Федерального  закона  «  О  прокуратуре  Российской  Федерации»  №</w:t>
      </w:r>
      <w:r w:rsidR="005508F9">
        <w:t xml:space="preserve"> 2202 -1 от 17.01.1992,  </w:t>
      </w:r>
      <w:r w:rsidR="00034736">
        <w:t xml:space="preserve">приказа  Генпрокуратуры  России  от  02.08.2018  № 471  «Об  организации  в  органах  прокуратуры  Российской  Федерации  работы  по  правовому  просвещению  и  правовому  информированию»  разместить  </w:t>
      </w:r>
      <w:proofErr w:type="spellStart"/>
      <w:r w:rsidR="00034736">
        <w:t>информационн</w:t>
      </w:r>
      <w:proofErr w:type="spellEnd"/>
      <w:r w:rsidR="00034736">
        <w:t xml:space="preserve">  -  справочную  брошюру</w:t>
      </w:r>
      <w:r w:rsidR="005508F9">
        <w:t>:</w:t>
      </w:r>
    </w:p>
    <w:p w:rsidR="005508F9" w:rsidRPr="00034736" w:rsidRDefault="00034736" w:rsidP="005508F9">
      <w:pPr>
        <w:rPr>
          <w:b/>
        </w:rPr>
      </w:pPr>
      <w:r w:rsidRPr="00034736">
        <w:rPr>
          <w:b/>
          <w:i/>
          <w:u w:val="single"/>
        </w:rPr>
        <w:t xml:space="preserve">      </w:t>
      </w:r>
    </w:p>
    <w:p w:rsidR="00034736" w:rsidRPr="00034736" w:rsidRDefault="00034736" w:rsidP="005508F9">
      <w:pPr>
        <w:rPr>
          <w:b/>
        </w:rPr>
      </w:pPr>
      <w:r w:rsidRPr="00034736">
        <w:rPr>
          <w:b/>
        </w:rPr>
        <w:t>« Оформляем  трудовые  договоры  по  закону»</w:t>
      </w:r>
      <w:r>
        <w:rPr>
          <w:b/>
        </w:rPr>
        <w:t>:</w:t>
      </w:r>
    </w:p>
    <w:p w:rsidR="0050654F" w:rsidRDefault="0050654F" w:rsidP="005508F9"/>
    <w:p w:rsidR="00034736" w:rsidRDefault="00034736" w:rsidP="005508F9"/>
    <w:p w:rsidR="00034736" w:rsidRDefault="00034736" w:rsidP="005508F9"/>
    <w:p w:rsidR="00034736" w:rsidRDefault="00034736" w:rsidP="005508F9"/>
    <w:p w:rsidR="00034736" w:rsidRDefault="00034736" w:rsidP="005508F9"/>
    <w:tbl>
      <w:tblPr>
        <w:tblW w:w="15843" w:type="dxa"/>
        <w:tblLayout w:type="fixed"/>
        <w:tblLook w:val="0000"/>
      </w:tblPr>
      <w:tblGrid>
        <w:gridCol w:w="5070"/>
        <w:gridCol w:w="283"/>
        <w:gridCol w:w="5103"/>
        <w:gridCol w:w="236"/>
        <w:gridCol w:w="5151"/>
      </w:tblGrid>
      <w:tr w:rsidR="00034736" w:rsidTr="000C5881">
        <w:tc>
          <w:tcPr>
            <w:tcW w:w="5070" w:type="dxa"/>
            <w:shd w:val="clear" w:color="auto" w:fill="auto"/>
          </w:tcPr>
          <w:p w:rsidR="00034736" w:rsidRDefault="00034736" w:rsidP="000C5881">
            <w:pPr>
              <w:pStyle w:val="ab"/>
              <w:spacing w:before="0" w:after="0" w:line="240" w:lineRule="exact"/>
              <w:jc w:val="both"/>
              <w:rPr>
                <w:rFonts w:cs="Times New Roman"/>
              </w:rPr>
            </w:pPr>
          </w:p>
          <w:p w:rsidR="00034736" w:rsidRDefault="00034736" w:rsidP="000C5881">
            <w:pPr>
              <w:pStyle w:val="ab"/>
              <w:spacing w:before="0" w:after="0" w:line="240" w:lineRule="exact"/>
              <w:jc w:val="both"/>
              <w:rPr>
                <w:rFonts w:cs="Times New Roman"/>
              </w:rPr>
            </w:pPr>
          </w:p>
          <w:p w:rsidR="00034736" w:rsidRPr="006511E9" w:rsidRDefault="00034736" w:rsidP="000C5881">
            <w:pPr>
              <w:pStyle w:val="ab"/>
              <w:spacing w:before="0" w:after="0" w:line="240" w:lineRule="exact"/>
              <w:jc w:val="both"/>
              <w:rPr>
                <w:rFonts w:cs="Times New Roman"/>
              </w:rPr>
            </w:pPr>
            <w:r w:rsidRPr="006511E9">
              <w:rPr>
                <w:rFonts w:cs="Times New Roman"/>
              </w:rPr>
              <w:t>Также работодатель может быть привлечен к административной ответственности за неуплату страховых взносов по ст.27 ФЗ «Об обязательном пенсионном страховании» в виде штрафа в размере от 5 до 10 тыс</w:t>
            </w:r>
            <w:proofErr w:type="gramStart"/>
            <w:r w:rsidRPr="006511E9">
              <w:rPr>
                <w:rFonts w:cs="Times New Roman"/>
              </w:rPr>
              <w:t>.р</w:t>
            </w:r>
            <w:proofErr w:type="gramEnd"/>
            <w:r w:rsidRPr="006511E9">
              <w:rPr>
                <w:rFonts w:cs="Times New Roman"/>
              </w:rPr>
              <w:t>ублей.</w:t>
            </w:r>
          </w:p>
          <w:p w:rsidR="00034736" w:rsidRPr="006511E9" w:rsidRDefault="00034736" w:rsidP="000C5881">
            <w:pPr>
              <w:autoSpaceDE w:val="0"/>
              <w:autoSpaceDN w:val="0"/>
              <w:adjustRightInd w:val="0"/>
              <w:spacing w:line="240" w:lineRule="exact"/>
              <w:outlineLvl w:val="0"/>
            </w:pPr>
          </w:p>
          <w:p w:rsidR="00034736" w:rsidRPr="006511E9" w:rsidRDefault="00034736" w:rsidP="000C5881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b/>
                <w:bCs/>
              </w:rPr>
            </w:pPr>
            <w:r w:rsidRPr="006511E9">
              <w:rPr>
                <w:b/>
                <w:color w:val="C00000"/>
              </w:rPr>
              <w:t>Уголовная ответственность за</w:t>
            </w:r>
            <w:r w:rsidRPr="006511E9">
              <w:rPr>
                <w:color w:val="C00000"/>
              </w:rPr>
              <w:t xml:space="preserve"> </w:t>
            </w:r>
            <w:r w:rsidRPr="006511E9">
              <w:t>у</w:t>
            </w:r>
            <w:r w:rsidRPr="006511E9">
              <w:rPr>
                <w:bCs/>
              </w:rPr>
              <w:t>клонение от уплаты налогов, сборов, подлежащих уплате организацией, и (или) страховых взносов, подлежащих уплате организацией - плательщиком страховых взносов, предусмотрена статьей 199 Уголовного кодекса Российской Федерации.</w:t>
            </w:r>
          </w:p>
          <w:p w:rsidR="00034736" w:rsidRPr="006511E9" w:rsidRDefault="00034736" w:rsidP="000C5881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b/>
                <w:bCs/>
              </w:rPr>
            </w:pPr>
            <w:r w:rsidRPr="006511E9">
              <w:rPr>
                <w:b/>
                <w:bCs/>
              </w:rPr>
              <w:t xml:space="preserve"> </w:t>
            </w:r>
          </w:p>
          <w:p w:rsidR="00034736" w:rsidRPr="006511E9" w:rsidRDefault="00034736" w:rsidP="000C5881">
            <w:pPr>
              <w:autoSpaceDE w:val="0"/>
              <w:autoSpaceDN w:val="0"/>
              <w:adjustRightInd w:val="0"/>
              <w:spacing w:line="240" w:lineRule="exact"/>
              <w:outlineLvl w:val="0"/>
            </w:pPr>
            <w:r w:rsidRPr="006511E9">
              <w:rPr>
                <w:b/>
                <w:color w:val="C00000"/>
              </w:rPr>
              <w:t>Работник может быть привлечен к  ответственности за получение заработной платы «в конвертах»</w:t>
            </w:r>
            <w:r w:rsidRPr="006511E9">
              <w:t xml:space="preserve">, в том случае, когда он был осведомлен о том, что налоговые отчисления из его заработной платы работодатель не удерживает и не уплачивает. За непредставление декларации работника могут подвергнуть штрафу в размере 5% от невыплаченной суммы налога, за каждый полный или неполный месяц со дня, когда ее нужно было представить. </w:t>
            </w:r>
          </w:p>
          <w:p w:rsidR="00034736" w:rsidRPr="006511E9" w:rsidRDefault="00034736" w:rsidP="000C5881">
            <w:pPr>
              <w:autoSpaceDE w:val="0"/>
              <w:autoSpaceDN w:val="0"/>
              <w:adjustRightInd w:val="0"/>
              <w:spacing w:line="240" w:lineRule="exact"/>
              <w:outlineLvl w:val="0"/>
            </w:pPr>
          </w:p>
          <w:p w:rsidR="00034736" w:rsidRPr="006511E9" w:rsidRDefault="00034736" w:rsidP="000C5881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b/>
                <w:bCs/>
              </w:rPr>
            </w:pPr>
            <w:r w:rsidRPr="006511E9">
              <w:t xml:space="preserve">Неуплата НДФЛ в крупном размере повлечет и уголовное наказание. Так, </w:t>
            </w:r>
            <w:r w:rsidRPr="006511E9">
              <w:rPr>
                <w:b/>
                <w:color w:val="C00000"/>
              </w:rPr>
              <w:t xml:space="preserve">статьей 198 </w:t>
            </w:r>
            <w:r w:rsidRPr="006511E9">
              <w:rPr>
                <w:b/>
                <w:bCs/>
                <w:color w:val="C00000"/>
              </w:rPr>
              <w:t>Уголовного кодекса Российской Федерации</w:t>
            </w:r>
            <w:r w:rsidRPr="006511E9">
              <w:rPr>
                <w:color w:val="C00000"/>
              </w:rPr>
              <w:t xml:space="preserve"> </w:t>
            </w:r>
            <w:r w:rsidRPr="006511E9">
              <w:t>закреплена ответственность за уклонение физического лица от уплаты налогов и сборов путем непредставления налоговой декларации или иных обязательных документов, либо путем включения в перечисленные документы заведомо ложных сведений.</w:t>
            </w:r>
          </w:p>
          <w:p w:rsidR="00034736" w:rsidRDefault="00034736" w:rsidP="000C5881">
            <w:pPr>
              <w:autoSpaceDE w:val="0"/>
              <w:autoSpaceDN w:val="0"/>
              <w:adjustRightInd w:val="0"/>
              <w:spacing w:line="240" w:lineRule="exact"/>
              <w:rPr>
                <w:rStyle w:val="FontStyle58"/>
                <w:rFonts w:ascii="Times New Roman" w:hAnsi="Times New Roman" w:cs="Times New Roman"/>
                <w:sz w:val="26"/>
                <w:szCs w:val="26"/>
              </w:rPr>
            </w:pPr>
          </w:p>
          <w:p w:rsidR="00034736" w:rsidRDefault="00034736" w:rsidP="000C5881">
            <w:pPr>
              <w:autoSpaceDE w:val="0"/>
              <w:autoSpaceDN w:val="0"/>
              <w:adjustRightInd w:val="0"/>
              <w:spacing w:line="240" w:lineRule="exact"/>
            </w:pPr>
          </w:p>
          <w:p w:rsidR="00034736" w:rsidRDefault="00034736" w:rsidP="000C5881">
            <w:pPr>
              <w:autoSpaceDE w:val="0"/>
              <w:autoSpaceDN w:val="0"/>
              <w:adjustRightInd w:val="0"/>
              <w:spacing w:line="240" w:lineRule="exact"/>
            </w:pPr>
          </w:p>
          <w:p w:rsidR="00034736" w:rsidRDefault="00034736" w:rsidP="000C5881">
            <w:pPr>
              <w:autoSpaceDE w:val="0"/>
              <w:autoSpaceDN w:val="0"/>
              <w:adjustRightInd w:val="0"/>
              <w:spacing w:line="240" w:lineRule="exact"/>
            </w:pPr>
          </w:p>
          <w:p w:rsidR="00034736" w:rsidRDefault="00034736" w:rsidP="000C5881">
            <w:pPr>
              <w:autoSpaceDE w:val="0"/>
              <w:autoSpaceDN w:val="0"/>
              <w:adjustRightInd w:val="0"/>
              <w:spacing w:line="240" w:lineRule="exact"/>
            </w:pPr>
          </w:p>
          <w:p w:rsidR="00034736" w:rsidRDefault="00034736" w:rsidP="000C5881">
            <w:pPr>
              <w:autoSpaceDE w:val="0"/>
              <w:autoSpaceDN w:val="0"/>
              <w:adjustRightInd w:val="0"/>
              <w:spacing w:line="240" w:lineRule="exact"/>
            </w:pPr>
          </w:p>
          <w:p w:rsidR="00034736" w:rsidRDefault="00034736" w:rsidP="000C5881">
            <w:pPr>
              <w:autoSpaceDE w:val="0"/>
              <w:autoSpaceDN w:val="0"/>
              <w:adjustRightInd w:val="0"/>
              <w:spacing w:line="240" w:lineRule="exact"/>
            </w:pPr>
          </w:p>
          <w:p w:rsidR="00034736" w:rsidRDefault="00034736" w:rsidP="000C5881">
            <w:pPr>
              <w:autoSpaceDE w:val="0"/>
              <w:autoSpaceDN w:val="0"/>
              <w:adjustRightInd w:val="0"/>
              <w:spacing w:line="240" w:lineRule="exact"/>
            </w:pPr>
          </w:p>
          <w:p w:rsidR="00034736" w:rsidRPr="006511E9" w:rsidRDefault="00034736" w:rsidP="000C5881">
            <w:pPr>
              <w:autoSpaceDE w:val="0"/>
              <w:spacing w:line="240" w:lineRule="exact"/>
            </w:pPr>
            <w:r w:rsidRPr="006511E9">
              <w:t xml:space="preserve">При заключении трудовых отношений гражданам следует помнить, что в соответствии </w:t>
            </w:r>
            <w:r w:rsidRPr="006511E9">
              <w:rPr>
                <w:b/>
                <w:color w:val="C00000"/>
              </w:rPr>
              <w:t>со ст. 22 Трудового кодекса Российской Федерации</w:t>
            </w:r>
            <w:r w:rsidRPr="006511E9">
              <w:rPr>
                <w:color w:val="C00000"/>
              </w:rPr>
              <w:t xml:space="preserve"> </w:t>
            </w:r>
            <w:r w:rsidRPr="006511E9">
              <w:t xml:space="preserve">(далее – ТК </w:t>
            </w:r>
            <w:proofErr w:type="gramStart"/>
            <w:r w:rsidRPr="006511E9">
              <w:t xml:space="preserve">РФ) </w:t>
            </w:r>
            <w:proofErr w:type="gramEnd"/>
            <w:r w:rsidRPr="006511E9">
              <w:t xml:space="preserve">работодатель обязан соблюдать трудовое законодательство и иные нормативные правовые акты, содержащие нормы трудового права; предоставлять работникам работу, обусловленную трудовым договором. </w:t>
            </w:r>
          </w:p>
          <w:p w:rsidR="00034736" w:rsidRPr="006511E9" w:rsidRDefault="00034736" w:rsidP="000C5881">
            <w:pPr>
              <w:autoSpaceDE w:val="0"/>
              <w:spacing w:line="240" w:lineRule="exact"/>
            </w:pPr>
          </w:p>
          <w:p w:rsidR="00034736" w:rsidRPr="006511E9" w:rsidRDefault="00034736" w:rsidP="000C5881">
            <w:pPr>
              <w:autoSpaceDE w:val="0"/>
              <w:spacing w:line="240" w:lineRule="exact"/>
            </w:pPr>
            <w:proofErr w:type="gramStart"/>
            <w:r w:rsidRPr="006511E9">
              <w:t xml:space="preserve">При этом </w:t>
            </w:r>
            <w:r w:rsidRPr="006511E9">
              <w:rPr>
                <w:b/>
                <w:color w:val="002060"/>
              </w:rPr>
              <w:t>под трудовым договором</w:t>
            </w:r>
            <w:r w:rsidRPr="006511E9">
              <w:rPr>
                <w:color w:val="002060"/>
              </w:rPr>
              <w:t xml:space="preserve"> </w:t>
            </w:r>
            <w:r>
              <w:t>по</w:t>
            </w:r>
            <w:r w:rsidRPr="006511E9">
              <w:t>нимается 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данным соглашением, своевременно и в полном размере выплачивать работнику заработную плату, а работник обязуется</w:t>
            </w:r>
            <w:proofErr w:type="gramEnd"/>
            <w:r w:rsidRPr="006511E9">
              <w:t xml:space="preserve"> лично выполнять определенную этим соглашением трудовую функцию, соблюдать правила внутреннего трудового распорядка, действующие у данного работодателя (ст. 56 ТК РФ).</w:t>
            </w:r>
          </w:p>
          <w:p w:rsidR="00034736" w:rsidRPr="006511E9" w:rsidRDefault="00034736" w:rsidP="000C5881">
            <w:pPr>
              <w:autoSpaceDE w:val="0"/>
              <w:spacing w:line="240" w:lineRule="exact"/>
            </w:pPr>
          </w:p>
          <w:p w:rsidR="00034736" w:rsidRPr="006511E9" w:rsidRDefault="00034736" w:rsidP="000C5881">
            <w:pPr>
              <w:autoSpaceDE w:val="0"/>
              <w:spacing w:line="240" w:lineRule="exact"/>
            </w:pPr>
            <w:proofErr w:type="gramStart"/>
            <w:r w:rsidRPr="006511E9">
              <w:rPr>
                <w:b/>
                <w:color w:val="002060"/>
              </w:rPr>
              <w:t>Трудовой договор</w:t>
            </w:r>
            <w:r w:rsidRPr="006511E9">
              <w:rPr>
                <w:color w:val="002060"/>
              </w:rPr>
              <w:t xml:space="preserve"> </w:t>
            </w:r>
            <w:r w:rsidRPr="006511E9">
              <w:t xml:space="preserve">заключается в письменной </w:t>
            </w:r>
            <w:r w:rsidRPr="006511E9">
              <w:lastRenderedPageBreak/>
              <w:t>форме, составляется в двух экземплярах, каждый из которых подписывается сторонами и вступает в силу со дня его подписания работником и работодателем, либо со дня фактического допущения работника к работе с ведома или по поручению работодателя или его представителя (ч. 1 ст. 67 ТК РФ, ст. 61 ТК РФ).</w:t>
            </w:r>
            <w:proofErr w:type="gramEnd"/>
          </w:p>
          <w:p w:rsidR="00034736" w:rsidRPr="006511E9" w:rsidRDefault="00034736" w:rsidP="000C5881">
            <w:pPr>
              <w:autoSpaceDE w:val="0"/>
              <w:spacing w:line="240" w:lineRule="exact"/>
            </w:pPr>
          </w:p>
          <w:p w:rsidR="00034736" w:rsidRPr="00537659" w:rsidRDefault="00034736" w:rsidP="00537659">
            <w:r w:rsidRPr="006511E9">
              <w:t xml:space="preserve">Если </w:t>
            </w:r>
            <w:r w:rsidRPr="006511E9">
              <w:rPr>
                <w:b/>
                <w:color w:val="002060"/>
              </w:rPr>
              <w:t>трудовой договор не был оформлен в письменной форме</w:t>
            </w:r>
            <w:r w:rsidRPr="006511E9">
              <w:t xml:space="preserve">, но работник фактически приступил к работе с </w:t>
            </w:r>
            <w:proofErr w:type="gramStart"/>
            <w:r w:rsidRPr="006511E9">
              <w:t>ведома</w:t>
            </w:r>
            <w:proofErr w:type="gramEnd"/>
            <w:r w:rsidRPr="006511E9">
              <w:t xml:space="preserve"> или по поручению работодателя или его уполномоченного представителя, то трудовой договор считается заключенным</w:t>
            </w:r>
          </w:p>
        </w:tc>
        <w:tc>
          <w:tcPr>
            <w:tcW w:w="283" w:type="dxa"/>
            <w:shd w:val="clear" w:color="auto" w:fill="auto"/>
          </w:tcPr>
          <w:p w:rsidR="00034736" w:rsidRDefault="00034736" w:rsidP="000C5881">
            <w:pPr>
              <w:snapToGrid w:val="0"/>
            </w:pPr>
          </w:p>
        </w:tc>
        <w:tc>
          <w:tcPr>
            <w:tcW w:w="5103" w:type="dxa"/>
            <w:shd w:val="clear" w:color="auto" w:fill="auto"/>
          </w:tcPr>
          <w:p w:rsidR="00034736" w:rsidRDefault="00034736" w:rsidP="000C5881">
            <w:pPr>
              <w:pStyle w:val="Standard"/>
              <w:spacing w:line="240" w:lineRule="exact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034736" w:rsidRPr="006511E9" w:rsidRDefault="00034736" w:rsidP="000C5881">
            <w:pPr>
              <w:pStyle w:val="Standard"/>
              <w:spacing w:line="240" w:lineRule="exact"/>
              <w:jc w:val="both"/>
              <w:rPr>
                <w:rFonts w:eastAsia="Times New Roman" w:cs="Times New Roman"/>
                <w:b/>
                <w:color w:val="002060"/>
                <w:lang w:eastAsia="ru-RU"/>
              </w:rPr>
            </w:pPr>
            <w:r w:rsidRPr="001A348A">
              <w:rPr>
                <w:rFonts w:eastAsia="Times New Roman" w:cs="Times New Roman"/>
                <w:color w:val="000000"/>
                <w:lang w:eastAsia="ru-RU"/>
              </w:rPr>
              <w:t xml:space="preserve">В случае </w:t>
            </w:r>
            <w:r w:rsidRPr="001A348A">
              <w:rPr>
                <w:rFonts w:cs="Times New Roman"/>
              </w:rPr>
              <w:t xml:space="preserve">нарушения работодателем трудового законодательства и иных нормативных правовых актов, содержащих нормы трудового права, локальных нормативных актов, условий коллективного договора, соглашения или трудового договора </w:t>
            </w:r>
            <w:r w:rsidRPr="006511E9">
              <w:rPr>
                <w:rFonts w:cs="Times New Roman"/>
                <w:b/>
                <w:color w:val="002060"/>
              </w:rPr>
              <w:t xml:space="preserve">работник </w:t>
            </w:r>
            <w:r w:rsidRPr="006511E9">
              <w:rPr>
                <w:rFonts w:eastAsia="Times New Roman" w:cs="Times New Roman"/>
                <w:b/>
                <w:color w:val="002060"/>
                <w:lang w:eastAsia="ru-RU"/>
              </w:rPr>
              <w:t xml:space="preserve">вправе обратиться за защитой своих прав в </w:t>
            </w:r>
            <w:r w:rsidRPr="006511E9">
              <w:rPr>
                <w:rFonts w:eastAsia="Times New Roman" w:cs="Times New Roman"/>
                <w:b/>
                <w:i/>
                <w:color w:val="002060"/>
                <w:lang w:eastAsia="ru-RU"/>
              </w:rPr>
              <w:t>Государственную инспекцию труда, органы прокуратуры, суд</w:t>
            </w:r>
            <w:r w:rsidRPr="006511E9">
              <w:rPr>
                <w:rFonts w:eastAsia="Times New Roman" w:cs="Times New Roman"/>
                <w:b/>
                <w:color w:val="002060"/>
                <w:lang w:eastAsia="ru-RU"/>
              </w:rPr>
              <w:t>.</w:t>
            </w:r>
          </w:p>
          <w:p w:rsidR="00034736" w:rsidRDefault="00034736" w:rsidP="000C5881">
            <w:pPr>
              <w:pStyle w:val="a0"/>
              <w:spacing w:after="0"/>
              <w:jc w:val="both"/>
              <w:rPr>
                <w:sz w:val="22"/>
                <w:szCs w:val="22"/>
              </w:rPr>
            </w:pPr>
          </w:p>
          <w:p w:rsidR="00034736" w:rsidRDefault="00034736" w:rsidP="000C5881">
            <w:pPr>
              <w:pStyle w:val="a0"/>
              <w:spacing w:after="0"/>
              <w:jc w:val="both"/>
              <w:rPr>
                <w:sz w:val="22"/>
                <w:szCs w:val="22"/>
              </w:rPr>
            </w:pPr>
          </w:p>
          <w:p w:rsidR="00034736" w:rsidRDefault="00034736" w:rsidP="000C5881">
            <w:pPr>
              <w:pStyle w:val="a0"/>
              <w:spacing w:after="0"/>
              <w:jc w:val="both"/>
              <w:rPr>
                <w:bCs/>
                <w:sz w:val="23"/>
                <w:szCs w:val="23"/>
              </w:rPr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81200" cy="2124075"/>
                  <wp:effectExtent l="19050" t="0" r="0" b="0"/>
                  <wp:docPr id="1" name="Рисунок 1" descr="IMG-20190618-WA0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-20190618-WA0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124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pStyle w:val="aa"/>
              <w:jc w:val="both"/>
            </w:pPr>
          </w:p>
          <w:p w:rsidR="00034736" w:rsidRDefault="00034736" w:rsidP="000C588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Прокуратура Кировской области </w:t>
            </w:r>
          </w:p>
          <w:p w:rsidR="00034736" w:rsidRDefault="00034736" w:rsidP="000C5881">
            <w:pPr>
              <w:rPr>
                <w:i/>
              </w:rPr>
            </w:pPr>
            <w:r>
              <w:rPr>
                <w:i/>
              </w:rPr>
              <w:t xml:space="preserve">610000 г. Киров, ул. Володарского, д. 98 </w:t>
            </w:r>
          </w:p>
          <w:p w:rsidR="00034736" w:rsidRDefault="00034736" w:rsidP="000C5881">
            <w:pPr>
              <w:rPr>
                <w:i/>
              </w:rPr>
            </w:pPr>
            <w:r>
              <w:rPr>
                <w:i/>
              </w:rPr>
              <w:t>Телефон доверия: 8(8332) 38-11-53</w:t>
            </w:r>
          </w:p>
          <w:p w:rsidR="00034736" w:rsidRPr="00034736" w:rsidRDefault="00034736" w:rsidP="000C5881">
            <w:pPr>
              <w:rPr>
                <w:i/>
              </w:rPr>
            </w:pPr>
            <w:r>
              <w:rPr>
                <w:i/>
                <w:lang w:val="en-US"/>
              </w:rPr>
              <w:t>E</w:t>
            </w:r>
            <w:r w:rsidRPr="00034736">
              <w:rPr>
                <w:i/>
              </w:rPr>
              <w:t>-</w:t>
            </w:r>
            <w:r>
              <w:rPr>
                <w:i/>
                <w:lang w:val="en-US"/>
              </w:rPr>
              <w:t>mail</w:t>
            </w:r>
            <w:r w:rsidRPr="00034736">
              <w:rPr>
                <w:i/>
              </w:rPr>
              <w:t xml:space="preserve">: </w:t>
            </w:r>
            <w:hyperlink r:id="rId6" w:history="1">
              <w:r w:rsidRPr="00C85642">
                <w:rPr>
                  <w:rStyle w:val="ac"/>
                  <w:i/>
                  <w:color w:val="auto"/>
                  <w:lang w:val="en-US"/>
                </w:rPr>
                <w:t>prokuror</w:t>
              </w:r>
              <w:r w:rsidRPr="00034736">
                <w:rPr>
                  <w:rStyle w:val="ac"/>
                  <w:i/>
                  <w:color w:val="auto"/>
                </w:rPr>
                <w:t>@</w:t>
              </w:r>
              <w:r w:rsidRPr="00C85642">
                <w:rPr>
                  <w:rStyle w:val="ac"/>
                  <w:i/>
                  <w:color w:val="auto"/>
                  <w:lang w:val="en-US"/>
                </w:rPr>
                <w:t>oblast</w:t>
              </w:r>
              <w:r w:rsidRPr="00034736">
                <w:rPr>
                  <w:rStyle w:val="ac"/>
                  <w:i/>
                  <w:color w:val="auto"/>
                </w:rPr>
                <w:t>.</w:t>
              </w:r>
              <w:r w:rsidRPr="00C85642">
                <w:rPr>
                  <w:rStyle w:val="ac"/>
                  <w:i/>
                  <w:color w:val="auto"/>
                  <w:lang w:val="en-US"/>
                </w:rPr>
                <w:t>kirov</w:t>
              </w:r>
              <w:r w:rsidRPr="00034736">
                <w:rPr>
                  <w:rStyle w:val="ac"/>
                  <w:i/>
                  <w:color w:val="auto"/>
                </w:rPr>
                <w:t>.</w:t>
              </w:r>
              <w:proofErr w:type="spellStart"/>
              <w:r w:rsidRPr="00C85642">
                <w:rPr>
                  <w:rStyle w:val="ac"/>
                  <w:i/>
                  <w:color w:val="auto"/>
                  <w:lang w:val="en-US"/>
                </w:rPr>
                <w:t>ru</w:t>
              </w:r>
              <w:proofErr w:type="spellEnd"/>
            </w:hyperlink>
          </w:p>
          <w:p w:rsidR="00034736" w:rsidRPr="006511E9" w:rsidRDefault="00034736" w:rsidP="000C5881">
            <w:pPr>
              <w:spacing w:line="240" w:lineRule="exact"/>
            </w:pPr>
            <w:r w:rsidRPr="006511E9">
              <w:t>работодатель обязан не позднее трех рабочих дней со дня фактического допущения к работе, оформить трудовой договор в письменной форме (</w:t>
            </w:r>
            <w:proofErr w:type="gramStart"/>
            <w:r w:rsidRPr="006511E9">
              <w:t>ч</w:t>
            </w:r>
            <w:proofErr w:type="gramEnd"/>
            <w:r w:rsidRPr="006511E9">
              <w:t xml:space="preserve">. 2 ст. </w:t>
            </w:r>
            <w:hyperlink r:id="rId7" w:tgtFrame="_blank" w:tooltip="ТК РФ &gt;  Часть III &gt; Раздел III. Трудовой договор &gt; Глава 11. Заключение трудового договора &gt; Статья 67. Форма трудового договора" w:history="1">
              <w:r w:rsidRPr="006511E9">
                <w:rPr>
                  <w:rStyle w:val="ac"/>
                  <w:color w:val="auto"/>
                  <w:u w:val="none"/>
                </w:rPr>
                <w:t>67 ТК РФ</w:t>
              </w:r>
            </w:hyperlink>
            <w:r w:rsidRPr="006511E9">
              <w:t xml:space="preserve">). </w:t>
            </w:r>
          </w:p>
          <w:p w:rsidR="00034736" w:rsidRPr="006511E9" w:rsidRDefault="00034736" w:rsidP="000C5881">
            <w:pPr>
              <w:spacing w:line="240" w:lineRule="exact"/>
            </w:pPr>
          </w:p>
          <w:p w:rsidR="00034736" w:rsidRPr="006511E9" w:rsidRDefault="00034736" w:rsidP="000C5881">
            <w:pPr>
              <w:spacing w:line="240" w:lineRule="exact"/>
            </w:pPr>
            <w:r w:rsidRPr="006511E9">
              <w:t xml:space="preserve">При заключении трудового договора в установленном законом порядке работнику выплачивается заработная плата, </w:t>
            </w:r>
            <w:r>
              <w:t>из</w:t>
            </w:r>
            <w:r w:rsidRPr="006511E9">
              <w:t xml:space="preserve"> которой выплачиваются налоги, а также производятся отчисления в Пенсионный фонд Российской Федерации.</w:t>
            </w:r>
          </w:p>
          <w:p w:rsidR="00034736" w:rsidRPr="006511E9" w:rsidRDefault="00034736" w:rsidP="000C5881">
            <w:pPr>
              <w:pStyle w:val="ab"/>
              <w:spacing w:before="0" w:after="0" w:line="240" w:lineRule="exact"/>
              <w:jc w:val="both"/>
              <w:rPr>
                <w:rFonts w:cs="Times New Roman"/>
              </w:rPr>
            </w:pPr>
          </w:p>
          <w:p w:rsidR="00034736" w:rsidRPr="006511E9" w:rsidRDefault="00034736" w:rsidP="000C5881">
            <w:pPr>
              <w:pStyle w:val="ab"/>
              <w:spacing w:before="0" w:after="0" w:line="240" w:lineRule="exact"/>
              <w:jc w:val="both"/>
              <w:rPr>
                <w:rFonts w:cs="Times New Roman"/>
              </w:rPr>
            </w:pPr>
            <w:r w:rsidRPr="006511E9">
              <w:rPr>
                <w:rFonts w:cs="Times New Roman"/>
              </w:rPr>
              <w:t xml:space="preserve">В то же время </w:t>
            </w:r>
            <w:r w:rsidRPr="006511E9">
              <w:rPr>
                <w:rFonts w:cs="Times New Roman"/>
                <w:b/>
                <w:color w:val="002060"/>
              </w:rPr>
              <w:t>фактическое начало трудовых отношений без их заключения и как следствие получение заработной платы «в конвертах» влечет для работника невозможность</w:t>
            </w:r>
            <w:r w:rsidRPr="006511E9">
              <w:rPr>
                <w:rFonts w:cs="Times New Roman"/>
              </w:rPr>
              <w:t xml:space="preserve"> заработать трудовую пенсию, отсутствие социальных гарантий, трудности при получении денежных выплат в полном объеме, в том числе при увольнении и др. </w:t>
            </w:r>
          </w:p>
          <w:p w:rsidR="00034736" w:rsidRPr="006511E9" w:rsidRDefault="00034736" w:rsidP="000C5881">
            <w:pPr>
              <w:pStyle w:val="ab"/>
              <w:spacing w:before="0" w:after="0" w:line="240" w:lineRule="exact"/>
              <w:jc w:val="both"/>
              <w:rPr>
                <w:rFonts w:cs="Times New Roman"/>
              </w:rPr>
            </w:pPr>
          </w:p>
          <w:p w:rsidR="00034736" w:rsidRPr="006511E9" w:rsidRDefault="00034736" w:rsidP="000C5881">
            <w:pPr>
              <w:pStyle w:val="ab"/>
              <w:spacing w:before="0" w:after="0" w:line="240" w:lineRule="exact"/>
              <w:jc w:val="both"/>
              <w:rPr>
                <w:b/>
                <w:color w:val="C00000"/>
              </w:rPr>
            </w:pPr>
            <w:r w:rsidRPr="006511E9">
              <w:rPr>
                <w:b/>
                <w:color w:val="C00000"/>
              </w:rPr>
              <w:t>Охрана прав работника гарантиями, предусмотренными трудовым законодательством</w:t>
            </w:r>
          </w:p>
          <w:p w:rsidR="00034736" w:rsidRPr="006511E9" w:rsidRDefault="00034736" w:rsidP="000C5881">
            <w:pPr>
              <w:pStyle w:val="ab"/>
              <w:spacing w:before="0" w:after="0" w:line="240" w:lineRule="exact"/>
              <w:jc w:val="both"/>
            </w:pPr>
          </w:p>
          <w:p w:rsidR="00034736" w:rsidRPr="006511E9" w:rsidRDefault="00034736" w:rsidP="000C5881">
            <w:pPr>
              <w:pStyle w:val="Style3"/>
              <w:widowControl/>
              <w:tabs>
                <w:tab w:val="left" w:pos="1061"/>
              </w:tabs>
              <w:spacing w:line="240" w:lineRule="exact"/>
              <w:ind w:firstLine="0"/>
              <w:rPr>
                <w:rStyle w:val="FontStyle15"/>
                <w:color w:val="002060"/>
              </w:rPr>
            </w:pPr>
            <w:r w:rsidRPr="006511E9">
              <w:rPr>
                <w:rStyle w:val="FontStyle16"/>
                <w:b/>
                <w:color w:val="002060"/>
              </w:rPr>
              <w:t>Гарантия</w:t>
            </w:r>
            <w:r w:rsidRPr="006511E9">
              <w:rPr>
                <w:rStyle w:val="FontStyle16"/>
                <w:color w:val="002060"/>
              </w:rPr>
              <w:t xml:space="preserve"> </w:t>
            </w:r>
            <w:r w:rsidRPr="006511E9">
              <w:rPr>
                <w:rStyle w:val="FontStyle15"/>
                <w:color w:val="002060"/>
              </w:rPr>
              <w:t>оплаты труда</w:t>
            </w:r>
          </w:p>
          <w:p w:rsidR="00034736" w:rsidRPr="006511E9" w:rsidRDefault="00034736" w:rsidP="000C5881">
            <w:pPr>
              <w:pStyle w:val="Style3"/>
              <w:widowControl/>
              <w:tabs>
                <w:tab w:val="left" w:pos="1061"/>
              </w:tabs>
              <w:spacing w:line="240" w:lineRule="exact"/>
              <w:ind w:firstLine="0"/>
              <w:rPr>
                <w:rStyle w:val="FontStyle16"/>
              </w:rPr>
            </w:pPr>
            <w:r w:rsidRPr="006511E9">
              <w:rPr>
                <w:rStyle w:val="FontStyle16"/>
              </w:rPr>
              <w:t>При отсутствии официального</w:t>
            </w:r>
            <w:r w:rsidRPr="006511E9">
              <w:rPr>
                <w:rStyle w:val="FontStyle16"/>
              </w:rPr>
              <w:br/>
              <w:t>оформления трудовых отношений доказать факт того, что</w:t>
            </w:r>
            <w:r w:rsidRPr="006511E9">
              <w:rPr>
                <w:rStyle w:val="FontStyle16"/>
              </w:rPr>
              <w:br/>
              <w:t>работодатель обещал работнику определенный размер оплаты труда почти</w:t>
            </w:r>
            <w:r w:rsidRPr="006511E9">
              <w:rPr>
                <w:rStyle w:val="FontStyle16"/>
              </w:rPr>
              <w:br/>
            </w:r>
            <w:r w:rsidRPr="006511E9">
              <w:rPr>
                <w:rStyle w:val="FontStyle16"/>
              </w:rPr>
              <w:lastRenderedPageBreak/>
              <w:t>невозможно. При заключении же трудового договора условия,</w:t>
            </w:r>
            <w:r w:rsidRPr="006511E9">
              <w:rPr>
                <w:rStyle w:val="FontStyle16"/>
              </w:rPr>
              <w:br/>
              <w:t>порядок и размер заработной платы будут прописаны в нем, либо в</w:t>
            </w:r>
            <w:r w:rsidRPr="006511E9">
              <w:rPr>
                <w:rStyle w:val="FontStyle16"/>
              </w:rPr>
              <w:br/>
              <w:t xml:space="preserve">коллективных договорах. </w:t>
            </w:r>
          </w:p>
          <w:p w:rsidR="00034736" w:rsidRDefault="00034736" w:rsidP="000C5881">
            <w:pPr>
              <w:spacing w:line="240" w:lineRule="exact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</w:p>
          <w:p w:rsidR="00034736" w:rsidRDefault="00034736" w:rsidP="000C5881">
            <w:pPr>
              <w:pStyle w:val="Style7"/>
              <w:widowControl/>
              <w:tabs>
                <w:tab w:val="left" w:pos="0"/>
              </w:tabs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38400" cy="1343025"/>
                  <wp:effectExtent l="19050" t="0" r="0" b="0"/>
                  <wp:docPr id="2" name="Рисунок 2" descr="IMG-20190618-WA0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-20190618-WA0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shd w:val="clear" w:color="auto" w:fill="auto"/>
          </w:tcPr>
          <w:p w:rsidR="00034736" w:rsidRDefault="00034736" w:rsidP="000C5881">
            <w:pPr>
              <w:snapToGrid w:val="0"/>
            </w:pPr>
          </w:p>
        </w:tc>
        <w:tc>
          <w:tcPr>
            <w:tcW w:w="5151" w:type="dxa"/>
            <w:shd w:val="clear" w:color="auto" w:fill="auto"/>
          </w:tcPr>
          <w:p w:rsidR="00034736" w:rsidRDefault="00034736" w:rsidP="000C5881">
            <w:pPr>
              <w:snapToGrid w:val="0"/>
              <w:jc w:val="center"/>
            </w:pPr>
          </w:p>
          <w:p w:rsidR="00034736" w:rsidRDefault="00034736" w:rsidP="000C5881">
            <w:pPr>
              <w:snapToGrid w:val="0"/>
              <w:jc w:val="center"/>
            </w:pPr>
          </w:p>
          <w:p w:rsidR="00034736" w:rsidRDefault="00034736" w:rsidP="000C5881">
            <w:pPr>
              <w:snapToGrid w:val="0"/>
              <w:jc w:val="center"/>
            </w:pPr>
          </w:p>
          <w:p w:rsidR="00034736" w:rsidRDefault="00034736" w:rsidP="000C5881">
            <w:pPr>
              <w:snapToGrid w:val="0"/>
              <w:jc w:val="center"/>
            </w:pPr>
          </w:p>
          <w:p w:rsidR="00034736" w:rsidRDefault="00034736" w:rsidP="000C58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Прокуратура Кировской области</w:t>
            </w:r>
          </w:p>
          <w:p w:rsidR="00034736" w:rsidRDefault="00034736" w:rsidP="000C5881">
            <w:pPr>
              <w:jc w:val="center"/>
            </w:pPr>
          </w:p>
          <w:p w:rsidR="00034736" w:rsidRDefault="00034736" w:rsidP="000C5881">
            <w:pPr>
              <w:jc w:val="center"/>
            </w:pPr>
          </w:p>
          <w:p w:rsidR="00034736" w:rsidRDefault="00034736" w:rsidP="000C5881">
            <w:pPr>
              <w:jc w:val="center"/>
            </w:pPr>
          </w:p>
          <w:p w:rsidR="00034736" w:rsidRDefault="00034736" w:rsidP="000C5881">
            <w:pPr>
              <w:jc w:val="center"/>
            </w:pPr>
            <w:r>
              <w:rPr>
                <w:rFonts w:ascii="Arial" w:hAnsi="Arial" w:cs="Arial"/>
                <w:noProof/>
                <w:color w:val="1A3DC1"/>
                <w:sz w:val="19"/>
                <w:szCs w:val="19"/>
              </w:rPr>
              <w:drawing>
                <wp:inline distT="0" distB="0" distL="0" distR="0">
                  <wp:extent cx="962025" cy="971550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715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736" w:rsidRDefault="00034736" w:rsidP="000C5881"/>
          <w:p w:rsidR="00034736" w:rsidRDefault="00034736" w:rsidP="000C5881"/>
          <w:p w:rsidR="00034736" w:rsidRDefault="00034736" w:rsidP="000C5881"/>
          <w:p w:rsidR="00034736" w:rsidRDefault="00034736" w:rsidP="000C5881"/>
          <w:p w:rsidR="00034736" w:rsidRDefault="00034736" w:rsidP="000C5881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Оформляем </w:t>
            </w:r>
          </w:p>
          <w:p w:rsidR="00034736" w:rsidRDefault="00034736" w:rsidP="000C5881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трудовые отношения </w:t>
            </w:r>
          </w:p>
          <w:p w:rsidR="00034736" w:rsidRPr="0039354C" w:rsidRDefault="00034736" w:rsidP="000C5881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по ЗАКОНУ</w:t>
            </w:r>
          </w:p>
          <w:p w:rsidR="00034736" w:rsidRDefault="00034736" w:rsidP="000C5881">
            <w:pPr>
              <w:jc w:val="center"/>
            </w:pPr>
          </w:p>
          <w:p w:rsidR="00034736" w:rsidRDefault="00034736" w:rsidP="000C5881">
            <w:pPr>
              <w:pStyle w:val="a0"/>
              <w:ind w:right="272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34736" w:rsidRDefault="00034736" w:rsidP="000C5881">
            <w:pPr>
              <w:pStyle w:val="a0"/>
              <w:ind w:right="272"/>
              <w:jc w:val="center"/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 xml:space="preserve"> </w:t>
            </w:r>
            <w:r>
              <w:rPr>
                <w:rFonts w:ascii="Arial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2857500" cy="2209800"/>
                  <wp:effectExtent l="19050" t="0" r="0" b="0"/>
                  <wp:docPr id="4" name="Рисунок 4" descr="IMG-20190618-WA0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G-20190618-WA0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20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736" w:rsidRDefault="00034736" w:rsidP="000C5881">
            <w:pPr>
              <w:pStyle w:val="a0"/>
              <w:ind w:right="272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034736" w:rsidRDefault="00034736" w:rsidP="000C5881">
            <w:pPr>
              <w:pStyle w:val="a0"/>
              <w:ind w:right="27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</w:t>
            </w:r>
          </w:p>
          <w:p w:rsidR="00034736" w:rsidRDefault="00034736" w:rsidP="000C5881">
            <w:pPr>
              <w:pStyle w:val="a0"/>
              <w:ind w:right="27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  <w:p w:rsidR="00034736" w:rsidRDefault="00034736" w:rsidP="000C5881">
            <w:pPr>
              <w:pStyle w:val="Style4"/>
              <w:widowControl/>
              <w:spacing w:line="240" w:lineRule="exact"/>
              <w:ind w:firstLine="0"/>
              <w:rPr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  <w:p w:rsidR="00034736" w:rsidRPr="006511E9" w:rsidRDefault="00034736" w:rsidP="000C5881">
            <w:pPr>
              <w:pStyle w:val="Style4"/>
              <w:widowControl/>
              <w:spacing w:line="240" w:lineRule="exact"/>
              <w:ind w:firstLine="0"/>
              <w:rPr>
                <w:rStyle w:val="FontStyle15"/>
                <w:color w:val="002060"/>
              </w:rPr>
            </w:pPr>
            <w:r w:rsidRPr="006511E9">
              <w:rPr>
                <w:rStyle w:val="FontStyle16"/>
                <w:b/>
                <w:color w:val="002060"/>
              </w:rPr>
              <w:t xml:space="preserve">Гарантия </w:t>
            </w:r>
            <w:r w:rsidRPr="006511E9">
              <w:rPr>
                <w:rStyle w:val="FontStyle15"/>
                <w:color w:val="002060"/>
              </w:rPr>
              <w:t>«будущего»</w:t>
            </w:r>
          </w:p>
          <w:p w:rsidR="00034736" w:rsidRPr="006511E9" w:rsidRDefault="00034736" w:rsidP="000C5881">
            <w:pPr>
              <w:pStyle w:val="Style4"/>
              <w:widowControl/>
              <w:spacing w:line="240" w:lineRule="exact"/>
              <w:ind w:firstLine="0"/>
              <w:rPr>
                <w:rStyle w:val="FontStyle16"/>
              </w:rPr>
            </w:pPr>
            <w:r w:rsidRPr="006511E9">
              <w:rPr>
                <w:rStyle w:val="FontStyle16"/>
              </w:rPr>
              <w:t xml:space="preserve">При заключении трудового договора изменить его условия в сторону, ухудшающую положение работника, а также расторгнуть без получения согласия невозможно. В случае ликвидации предприятия или сокращения штатной численности работодатель обязан выплатить выходное пособие до 3 среднемесячных </w:t>
            </w:r>
            <w:proofErr w:type="gramStart"/>
            <w:r w:rsidRPr="006511E9">
              <w:rPr>
                <w:rStyle w:val="FontStyle16"/>
              </w:rPr>
              <w:t>размеров оплаты труда</w:t>
            </w:r>
            <w:proofErr w:type="gramEnd"/>
            <w:r w:rsidRPr="006511E9">
              <w:rPr>
                <w:rStyle w:val="FontStyle16"/>
              </w:rPr>
              <w:t xml:space="preserve">. </w:t>
            </w:r>
          </w:p>
          <w:p w:rsidR="00034736" w:rsidRPr="006511E9" w:rsidRDefault="00034736" w:rsidP="000C5881">
            <w:pPr>
              <w:pStyle w:val="Style3"/>
              <w:widowControl/>
              <w:tabs>
                <w:tab w:val="left" w:pos="970"/>
              </w:tabs>
              <w:spacing w:line="240" w:lineRule="exact"/>
              <w:ind w:firstLine="0"/>
              <w:rPr>
                <w:rStyle w:val="FontStyle16"/>
              </w:rPr>
            </w:pPr>
          </w:p>
          <w:p w:rsidR="00034736" w:rsidRPr="006511E9" w:rsidRDefault="00034736" w:rsidP="000C5881">
            <w:pPr>
              <w:pStyle w:val="Style3"/>
              <w:widowControl/>
              <w:tabs>
                <w:tab w:val="left" w:pos="970"/>
              </w:tabs>
              <w:spacing w:line="240" w:lineRule="exact"/>
              <w:ind w:firstLine="0"/>
              <w:rPr>
                <w:rStyle w:val="FontStyle15"/>
                <w:color w:val="002060"/>
              </w:rPr>
            </w:pPr>
            <w:r w:rsidRPr="006511E9">
              <w:rPr>
                <w:rStyle w:val="FontStyle16"/>
                <w:b/>
                <w:color w:val="002060"/>
              </w:rPr>
              <w:t>Гарантия</w:t>
            </w:r>
            <w:r w:rsidRPr="006511E9">
              <w:rPr>
                <w:rStyle w:val="FontStyle16"/>
                <w:color w:val="002060"/>
              </w:rPr>
              <w:t xml:space="preserve"> </w:t>
            </w:r>
            <w:r w:rsidRPr="006511E9">
              <w:rPr>
                <w:rStyle w:val="FontStyle15"/>
                <w:color w:val="002060"/>
              </w:rPr>
              <w:t xml:space="preserve">отпуска и выходных </w:t>
            </w:r>
          </w:p>
          <w:p w:rsidR="00034736" w:rsidRPr="006511E9" w:rsidRDefault="00034736" w:rsidP="000C5881">
            <w:pPr>
              <w:pStyle w:val="Style3"/>
              <w:widowControl/>
              <w:tabs>
                <w:tab w:val="left" w:pos="970"/>
              </w:tabs>
              <w:spacing w:line="240" w:lineRule="exact"/>
              <w:ind w:firstLine="0"/>
              <w:rPr>
                <w:rStyle w:val="FontStyle16"/>
              </w:rPr>
            </w:pPr>
            <w:r w:rsidRPr="006511E9">
              <w:rPr>
                <w:rStyle w:val="FontStyle16"/>
              </w:rPr>
              <w:t>При оформлении трудовых отношений в соответствии с требованиями трудового законодательства ежегодно оформляется график отпусков и не</w:t>
            </w:r>
            <w:r w:rsidRPr="006511E9">
              <w:rPr>
                <w:rStyle w:val="FontStyle16"/>
              </w:rPr>
              <w:br/>
              <w:t xml:space="preserve">отпустить работника в положенный ему </w:t>
            </w:r>
            <w:r w:rsidRPr="006511E9">
              <w:rPr>
                <w:rStyle w:val="FontStyle16"/>
              </w:rPr>
              <w:lastRenderedPageBreak/>
              <w:t>срок, работодатель</w:t>
            </w:r>
            <w:r>
              <w:rPr>
                <w:rStyle w:val="FontStyle16"/>
              </w:rPr>
              <w:t xml:space="preserve"> </w:t>
            </w:r>
            <w:r w:rsidRPr="006511E9">
              <w:rPr>
                <w:rStyle w:val="FontStyle16"/>
              </w:rPr>
              <w:t>н</w:t>
            </w:r>
            <w:r>
              <w:rPr>
                <w:rStyle w:val="FontStyle16"/>
              </w:rPr>
              <w:t xml:space="preserve">е </w:t>
            </w:r>
            <w:r w:rsidRPr="006511E9">
              <w:rPr>
                <w:rStyle w:val="FontStyle16"/>
              </w:rPr>
              <w:t>имеет права. В установленном порядке период отпуска оплачивается. Работа в выходные и праздничные дни оплачивается в повышенном размере.</w:t>
            </w:r>
          </w:p>
          <w:p w:rsidR="00034736" w:rsidRPr="006511E9" w:rsidRDefault="00034736" w:rsidP="000C5881">
            <w:pPr>
              <w:pStyle w:val="Style3"/>
              <w:widowControl/>
              <w:tabs>
                <w:tab w:val="left" w:pos="970"/>
              </w:tabs>
              <w:spacing w:line="240" w:lineRule="exact"/>
              <w:ind w:firstLine="0"/>
              <w:rPr>
                <w:rStyle w:val="FontStyle16"/>
              </w:rPr>
            </w:pPr>
          </w:p>
          <w:p w:rsidR="00034736" w:rsidRPr="006511E9" w:rsidRDefault="00034736" w:rsidP="000C5881">
            <w:pPr>
              <w:pStyle w:val="Style4"/>
              <w:widowControl/>
              <w:spacing w:line="240" w:lineRule="exact"/>
              <w:ind w:firstLine="0"/>
              <w:rPr>
                <w:rStyle w:val="FontStyle15"/>
              </w:rPr>
            </w:pPr>
            <w:r w:rsidRPr="006511E9">
              <w:rPr>
                <w:rStyle w:val="FontStyle16"/>
                <w:b/>
                <w:color w:val="002060"/>
              </w:rPr>
              <w:t xml:space="preserve">Гарантия </w:t>
            </w:r>
            <w:r w:rsidRPr="006511E9">
              <w:rPr>
                <w:rStyle w:val="FontStyle15"/>
                <w:color w:val="002060"/>
              </w:rPr>
              <w:t>охраны труда</w:t>
            </w:r>
          </w:p>
          <w:p w:rsidR="00034736" w:rsidRPr="006511E9" w:rsidRDefault="00034736" w:rsidP="000C5881">
            <w:pPr>
              <w:pStyle w:val="ab"/>
              <w:spacing w:before="0" w:after="0" w:line="240" w:lineRule="exact"/>
              <w:jc w:val="both"/>
              <w:rPr>
                <w:rFonts w:cs="Times New Roman"/>
              </w:rPr>
            </w:pPr>
            <w:r w:rsidRPr="006511E9">
              <w:rPr>
                <w:rStyle w:val="FontStyle16"/>
              </w:rPr>
              <w:t>Работодатель обязан следить за условиями работы и обеспечивать безопасность труда работников. Лечение травмы полученной ввиду нарушения правил охраны труда работодателем, оплачивается последним в полном объеме. Также для работника предусмотрена возможность возмещения морального вреда.</w:t>
            </w:r>
          </w:p>
          <w:p w:rsidR="00034736" w:rsidRPr="006511E9" w:rsidRDefault="00034736" w:rsidP="000C5881">
            <w:pPr>
              <w:tabs>
                <w:tab w:val="left" w:pos="0"/>
              </w:tabs>
              <w:autoSpaceDE w:val="0"/>
              <w:spacing w:line="240" w:lineRule="exact"/>
            </w:pPr>
          </w:p>
          <w:p w:rsidR="00034736" w:rsidRPr="006511E9" w:rsidRDefault="00034736" w:rsidP="000C5881">
            <w:pPr>
              <w:pStyle w:val="ab"/>
              <w:spacing w:before="0" w:after="0" w:line="240" w:lineRule="exact"/>
              <w:jc w:val="both"/>
              <w:rPr>
                <w:rFonts w:cs="Times New Roman"/>
                <w:b/>
                <w:color w:val="C00000"/>
              </w:rPr>
            </w:pPr>
            <w:r>
              <w:rPr>
                <w:rFonts w:cs="Times New Roman"/>
                <w:b/>
                <w:color w:val="C00000"/>
              </w:rPr>
              <w:t>О</w:t>
            </w:r>
            <w:r w:rsidRPr="006511E9">
              <w:rPr>
                <w:rFonts w:cs="Times New Roman"/>
                <w:b/>
                <w:color w:val="C00000"/>
              </w:rPr>
              <w:t xml:space="preserve">тветственность за выплату заработной платы «в конвертах» предусмотрена </w:t>
            </w:r>
            <w:r>
              <w:rPr>
                <w:rFonts w:cs="Times New Roman"/>
                <w:b/>
                <w:color w:val="C00000"/>
              </w:rPr>
              <w:t>з</w:t>
            </w:r>
            <w:r w:rsidRPr="006511E9">
              <w:rPr>
                <w:rFonts w:cs="Times New Roman"/>
                <w:b/>
                <w:color w:val="C00000"/>
              </w:rPr>
              <w:t>аконодательством</w:t>
            </w:r>
            <w:r>
              <w:rPr>
                <w:rFonts w:cs="Times New Roman"/>
                <w:b/>
                <w:color w:val="C00000"/>
              </w:rPr>
              <w:t>,</w:t>
            </w:r>
            <w:r w:rsidRPr="006511E9">
              <w:rPr>
                <w:rFonts w:cs="Times New Roman"/>
                <w:b/>
                <w:color w:val="C00000"/>
              </w:rPr>
              <w:t xml:space="preserve"> как для ра</w:t>
            </w:r>
            <w:r>
              <w:rPr>
                <w:rFonts w:cs="Times New Roman"/>
                <w:b/>
                <w:color w:val="C00000"/>
              </w:rPr>
              <w:t xml:space="preserve">ботодателя, так и для работника </w:t>
            </w:r>
          </w:p>
          <w:p w:rsidR="00034736" w:rsidRPr="006511E9" w:rsidRDefault="00034736" w:rsidP="000C5881">
            <w:pPr>
              <w:pStyle w:val="ab"/>
              <w:spacing w:before="0" w:after="0" w:line="240" w:lineRule="exact"/>
              <w:jc w:val="both"/>
              <w:rPr>
                <w:rFonts w:cs="Times New Roman"/>
              </w:rPr>
            </w:pPr>
          </w:p>
          <w:p w:rsidR="00034736" w:rsidRPr="006511E9" w:rsidRDefault="00034736" w:rsidP="000C5881">
            <w:pPr>
              <w:pStyle w:val="ab"/>
              <w:spacing w:before="0" w:after="0" w:line="240" w:lineRule="exact"/>
              <w:jc w:val="both"/>
              <w:rPr>
                <w:rFonts w:cs="Times New Roman"/>
              </w:rPr>
            </w:pPr>
            <w:r w:rsidRPr="006511E9">
              <w:rPr>
                <w:rFonts w:cs="Times New Roman"/>
                <w:b/>
                <w:color w:val="C00000"/>
              </w:rPr>
              <w:t>Административная ответственность</w:t>
            </w:r>
            <w:r w:rsidRPr="006511E9">
              <w:rPr>
                <w:rFonts w:cs="Times New Roman"/>
                <w:color w:val="C00000"/>
              </w:rPr>
              <w:t xml:space="preserve"> </w:t>
            </w:r>
            <w:r w:rsidRPr="006511E9">
              <w:rPr>
                <w:rFonts w:cs="Times New Roman"/>
                <w:b/>
                <w:color w:val="C00000"/>
              </w:rPr>
              <w:t>для работодателя</w:t>
            </w:r>
            <w:r w:rsidRPr="006511E9">
              <w:rPr>
                <w:rFonts w:cs="Times New Roman"/>
                <w:color w:val="C00000"/>
              </w:rPr>
              <w:t xml:space="preserve"> </w:t>
            </w:r>
            <w:r w:rsidRPr="006511E9">
              <w:rPr>
                <w:rFonts w:cs="Times New Roman"/>
              </w:rPr>
              <w:t xml:space="preserve">определена </w:t>
            </w:r>
            <w:r>
              <w:rPr>
                <w:rFonts w:cs="Times New Roman"/>
              </w:rPr>
              <w:t>ст.</w:t>
            </w:r>
            <w:r w:rsidRPr="006511E9">
              <w:rPr>
                <w:rFonts w:cs="Times New Roman"/>
              </w:rPr>
              <w:t xml:space="preserve">ст.122, 123 Налогового кодекса Российской Федерации. При этом штраф исчисляется в зависимости от суммы неуплаченного организацией или предпринимателем налога и составляет 20% от этой суммы. </w:t>
            </w:r>
          </w:p>
          <w:p w:rsidR="00034736" w:rsidRPr="006511E9" w:rsidRDefault="00034736" w:rsidP="000C5881">
            <w:pPr>
              <w:tabs>
                <w:tab w:val="left" w:pos="0"/>
              </w:tabs>
              <w:autoSpaceDE w:val="0"/>
              <w:spacing w:line="240" w:lineRule="exact"/>
            </w:pPr>
          </w:p>
          <w:p w:rsidR="00034736" w:rsidRPr="00910355" w:rsidRDefault="00034736" w:rsidP="000C5881">
            <w:pPr>
              <w:pStyle w:val="Style2"/>
              <w:widowControl/>
              <w:tabs>
                <w:tab w:val="left" w:pos="0"/>
              </w:tabs>
              <w:spacing w:line="240" w:lineRule="exact"/>
              <w:rPr>
                <w:rStyle w:val="FontStyle58"/>
                <w:rFonts w:ascii="Times New Roman" w:hAnsi="Times New Roman" w:cs="Times New Roman"/>
                <w:sz w:val="26"/>
                <w:szCs w:val="26"/>
              </w:rPr>
            </w:pPr>
          </w:p>
          <w:p w:rsidR="00034736" w:rsidRPr="00910355" w:rsidRDefault="00034736" w:rsidP="000C5881">
            <w:pPr>
              <w:pStyle w:val="Style2"/>
              <w:widowControl/>
              <w:tabs>
                <w:tab w:val="left" w:pos="0"/>
              </w:tabs>
              <w:spacing w:line="240" w:lineRule="exact"/>
              <w:rPr>
                <w:rStyle w:val="FontStyle58"/>
                <w:rFonts w:ascii="Times New Roman" w:hAnsi="Times New Roman" w:cs="Times New Roman"/>
                <w:sz w:val="26"/>
                <w:szCs w:val="26"/>
              </w:rPr>
            </w:pPr>
          </w:p>
          <w:p w:rsidR="00034736" w:rsidRDefault="00034736" w:rsidP="000C5881">
            <w:pPr>
              <w:tabs>
                <w:tab w:val="left" w:pos="0"/>
              </w:tabs>
              <w:autoSpaceDE w:val="0"/>
              <w:rPr>
                <w:sz w:val="23"/>
                <w:szCs w:val="23"/>
              </w:rPr>
            </w:pPr>
          </w:p>
          <w:p w:rsidR="00034736" w:rsidRDefault="00034736" w:rsidP="000C5881">
            <w:pPr>
              <w:tabs>
                <w:tab w:val="left" w:pos="0"/>
              </w:tabs>
              <w:autoSpaceDE w:val="0"/>
              <w:rPr>
                <w:sz w:val="23"/>
                <w:szCs w:val="23"/>
              </w:rPr>
            </w:pPr>
          </w:p>
        </w:tc>
      </w:tr>
    </w:tbl>
    <w:p w:rsidR="00034736" w:rsidRPr="00D720D8" w:rsidRDefault="00034736" w:rsidP="00034736">
      <w:pPr>
        <w:pStyle w:val="ab"/>
        <w:shd w:val="clear" w:color="auto" w:fill="FFFFFF"/>
        <w:spacing w:before="0" w:after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</w:t>
      </w:r>
    </w:p>
    <w:p w:rsidR="00034736" w:rsidRDefault="00034736" w:rsidP="00034736">
      <w:r>
        <w:t xml:space="preserve">Адрес: 612926 Кировская  область, </w:t>
      </w:r>
      <w:proofErr w:type="spellStart"/>
      <w:r>
        <w:t>Малмыжский</w:t>
      </w:r>
      <w:proofErr w:type="spellEnd"/>
      <w:r>
        <w:t xml:space="preserve">  район, п. </w:t>
      </w:r>
      <w:proofErr w:type="spellStart"/>
      <w:r>
        <w:t>Плотбище</w:t>
      </w:r>
      <w:proofErr w:type="spellEnd"/>
      <w:r>
        <w:t xml:space="preserve"> ул. Лесная</w:t>
      </w:r>
      <w:proofErr w:type="gramStart"/>
      <w:r>
        <w:t xml:space="preserve"> ,</w:t>
      </w:r>
      <w:proofErr w:type="gramEnd"/>
      <w:r>
        <w:t xml:space="preserve"> </w:t>
      </w:r>
    </w:p>
    <w:p w:rsidR="00034736" w:rsidRDefault="00034736" w:rsidP="00034736">
      <w:r>
        <w:t>Тираж 10 экземпляров</w:t>
      </w:r>
    </w:p>
    <w:p w:rsidR="00034736" w:rsidRDefault="00034736" w:rsidP="00034736">
      <w:r>
        <w:lastRenderedPageBreak/>
        <w:t>Распространяется бесплатно</w:t>
      </w:r>
    </w:p>
    <w:p w:rsidR="00383153" w:rsidRPr="00034736" w:rsidRDefault="00383153" w:rsidP="00371104">
      <w:pPr>
        <w:ind w:left="360"/>
      </w:pPr>
    </w:p>
    <w:p w:rsidR="005508F9" w:rsidRDefault="005508F9" w:rsidP="00D2057A">
      <w:pPr>
        <w:jc w:val="both"/>
      </w:pPr>
    </w:p>
    <w:p w:rsidR="00E24403" w:rsidRDefault="00E24403"/>
    <w:sectPr w:rsidR="00E24403" w:rsidSect="000347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4F6577"/>
    <w:multiLevelType w:val="hybridMultilevel"/>
    <w:tmpl w:val="51220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2057A"/>
    <w:rsid w:val="00034736"/>
    <w:rsid w:val="001A107F"/>
    <w:rsid w:val="00371104"/>
    <w:rsid w:val="00383153"/>
    <w:rsid w:val="0050654F"/>
    <w:rsid w:val="00537659"/>
    <w:rsid w:val="005508F9"/>
    <w:rsid w:val="007240EA"/>
    <w:rsid w:val="00814667"/>
    <w:rsid w:val="00A87574"/>
    <w:rsid w:val="00AE527A"/>
    <w:rsid w:val="00B62027"/>
    <w:rsid w:val="00B67306"/>
    <w:rsid w:val="00C45AA2"/>
    <w:rsid w:val="00D2057A"/>
    <w:rsid w:val="00E2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57A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08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character" w:customStyle="1" w:styleId="11">
    <w:name w:val="Основной шрифт абзаца1"/>
    <w:rsid w:val="00D2057A"/>
  </w:style>
  <w:style w:type="character" w:customStyle="1" w:styleId="20">
    <w:name w:val="Заголовок 2 Знак"/>
    <w:basedOn w:val="a1"/>
    <w:link w:val="2"/>
    <w:uiPriority w:val="9"/>
    <w:semiHidden/>
    <w:rsid w:val="005508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50654F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50654F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50654F"/>
    <w:rPr>
      <w:sz w:val="24"/>
      <w:szCs w:val="24"/>
    </w:rPr>
  </w:style>
  <w:style w:type="paragraph" w:styleId="31">
    <w:name w:val="Body Text Indent 3"/>
    <w:basedOn w:val="a"/>
    <w:link w:val="32"/>
    <w:rsid w:val="003831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83153"/>
    <w:rPr>
      <w:sz w:val="16"/>
      <w:szCs w:val="16"/>
    </w:rPr>
  </w:style>
  <w:style w:type="paragraph" w:styleId="aa">
    <w:name w:val="No Spacing"/>
    <w:qFormat/>
    <w:rsid w:val="00034736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b">
    <w:name w:val="Normal (Web)"/>
    <w:basedOn w:val="a"/>
    <w:uiPriority w:val="99"/>
    <w:rsid w:val="00034736"/>
    <w:pPr>
      <w:suppressAutoHyphens/>
      <w:spacing w:before="280" w:after="119"/>
    </w:pPr>
    <w:rPr>
      <w:rFonts w:cs="Calibri"/>
      <w:lang w:eastAsia="ar-SA"/>
    </w:rPr>
  </w:style>
  <w:style w:type="character" w:styleId="ac">
    <w:name w:val="Hyperlink"/>
    <w:rsid w:val="00034736"/>
    <w:rPr>
      <w:color w:val="0000FF"/>
      <w:u w:val="single"/>
    </w:rPr>
  </w:style>
  <w:style w:type="character" w:customStyle="1" w:styleId="FontStyle42">
    <w:name w:val="Font Style42"/>
    <w:uiPriority w:val="99"/>
    <w:rsid w:val="00034736"/>
    <w:rPr>
      <w:rFonts w:ascii="Arial" w:hAnsi="Arial" w:cs="Arial"/>
      <w:sz w:val="14"/>
      <w:szCs w:val="14"/>
    </w:rPr>
  </w:style>
  <w:style w:type="character" w:customStyle="1" w:styleId="FontStyle58">
    <w:name w:val="Font Style58"/>
    <w:uiPriority w:val="99"/>
    <w:rsid w:val="00034736"/>
    <w:rPr>
      <w:rFonts w:ascii="Arial" w:hAnsi="Arial" w:cs="Arial"/>
      <w:sz w:val="12"/>
      <w:szCs w:val="12"/>
    </w:rPr>
  </w:style>
  <w:style w:type="paragraph" w:customStyle="1" w:styleId="Style7">
    <w:name w:val="Style7"/>
    <w:basedOn w:val="a"/>
    <w:uiPriority w:val="99"/>
    <w:rsid w:val="00034736"/>
    <w:pPr>
      <w:widowControl w:val="0"/>
      <w:autoSpaceDE w:val="0"/>
      <w:autoSpaceDN w:val="0"/>
      <w:adjustRightInd w:val="0"/>
      <w:spacing w:line="271" w:lineRule="exact"/>
      <w:jc w:val="both"/>
    </w:pPr>
  </w:style>
  <w:style w:type="paragraph" w:customStyle="1" w:styleId="Style2">
    <w:name w:val="Style2"/>
    <w:basedOn w:val="a"/>
    <w:uiPriority w:val="99"/>
    <w:rsid w:val="00034736"/>
    <w:pPr>
      <w:widowControl w:val="0"/>
      <w:autoSpaceDE w:val="0"/>
      <w:autoSpaceDN w:val="0"/>
      <w:adjustRightInd w:val="0"/>
      <w:spacing w:line="187" w:lineRule="exact"/>
      <w:jc w:val="both"/>
    </w:pPr>
  </w:style>
  <w:style w:type="paragraph" w:customStyle="1" w:styleId="Style3">
    <w:name w:val="Style3"/>
    <w:basedOn w:val="a"/>
    <w:uiPriority w:val="99"/>
    <w:rsid w:val="00034736"/>
    <w:pPr>
      <w:widowControl w:val="0"/>
      <w:autoSpaceDE w:val="0"/>
      <w:autoSpaceDN w:val="0"/>
      <w:adjustRightInd w:val="0"/>
      <w:spacing w:line="351" w:lineRule="exact"/>
      <w:ind w:firstLine="533"/>
      <w:jc w:val="both"/>
    </w:pPr>
  </w:style>
  <w:style w:type="paragraph" w:customStyle="1" w:styleId="Style4">
    <w:name w:val="Style4"/>
    <w:basedOn w:val="a"/>
    <w:uiPriority w:val="99"/>
    <w:rsid w:val="00034736"/>
    <w:pPr>
      <w:widowControl w:val="0"/>
      <w:autoSpaceDE w:val="0"/>
      <w:autoSpaceDN w:val="0"/>
      <w:adjustRightInd w:val="0"/>
      <w:spacing w:line="350" w:lineRule="exact"/>
      <w:ind w:firstLine="528"/>
      <w:jc w:val="both"/>
    </w:pPr>
  </w:style>
  <w:style w:type="character" w:customStyle="1" w:styleId="FontStyle15">
    <w:name w:val="Font Style15"/>
    <w:uiPriority w:val="99"/>
    <w:rsid w:val="0003473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6">
    <w:name w:val="Font Style16"/>
    <w:uiPriority w:val="99"/>
    <w:rsid w:val="00034736"/>
    <w:rPr>
      <w:rFonts w:ascii="Times New Roman" w:hAnsi="Times New Roman" w:cs="Times New Roman"/>
      <w:sz w:val="28"/>
      <w:szCs w:val="28"/>
    </w:rPr>
  </w:style>
  <w:style w:type="paragraph" w:customStyle="1" w:styleId="Standard">
    <w:name w:val="Standard"/>
    <w:rsid w:val="00034736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ad">
    <w:name w:val="Balloon Text"/>
    <w:basedOn w:val="a"/>
    <w:link w:val="ae"/>
    <w:uiPriority w:val="99"/>
    <w:semiHidden/>
    <w:unhideWhenUsed/>
    <w:rsid w:val="0003473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34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sudact.ru/law/tk-rf/chast-iii/razdel-iii/glava-11/statia-67/?marker=fdoctla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kuror@oblast.kirov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8</cp:revision>
  <cp:lastPrinted>2019-09-10T06:17:00Z</cp:lastPrinted>
  <dcterms:created xsi:type="dcterms:W3CDTF">2018-01-22T06:48:00Z</dcterms:created>
  <dcterms:modified xsi:type="dcterms:W3CDTF">2019-09-10T06:18:00Z</dcterms:modified>
</cp:coreProperties>
</file>