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EE1" w:rsidRDefault="00BC1EE1" w:rsidP="00266891">
      <w:pPr>
        <w:tabs>
          <w:tab w:val="left" w:pos="9720"/>
        </w:tabs>
        <w:spacing w:after="0" w:line="240" w:lineRule="auto"/>
        <w:ind w:right="24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BC1EE1" w:rsidRDefault="00BC1EE1" w:rsidP="00266891">
      <w:pPr>
        <w:tabs>
          <w:tab w:val="left" w:pos="9720"/>
        </w:tabs>
        <w:spacing w:after="0" w:line="240" w:lineRule="auto"/>
        <w:ind w:right="24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BC1A75" w:rsidRPr="00BC1A75" w:rsidRDefault="00BC1A75" w:rsidP="00266891">
      <w:pPr>
        <w:tabs>
          <w:tab w:val="left" w:pos="9720"/>
        </w:tabs>
        <w:spacing w:after="0" w:line="240" w:lineRule="auto"/>
        <w:ind w:right="24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BC1A7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АДМИНИСТРАЦИЯ </w:t>
      </w:r>
      <w:r w:rsidR="0039141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ПЛОТБИЩЕНСКОГО</w:t>
      </w:r>
      <w:r w:rsidR="00266891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СЕЛЬСКОГО ПОСЕЛЕНИЯ </w:t>
      </w:r>
      <w:r w:rsidRPr="00BC1A7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МАЛМЫЖСКОГО РАЙОНА</w:t>
      </w:r>
      <w:r w:rsidR="00266891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Pr="00BC1A7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КИРОВСКОЙ ОБЛАСТИ</w:t>
      </w:r>
    </w:p>
    <w:p w:rsidR="00BC1A75" w:rsidRPr="00BC1A75" w:rsidRDefault="00BC1A75" w:rsidP="00BC1A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BC1A75" w:rsidRDefault="00BC1A75" w:rsidP="00BC1A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BC1A75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F25F21" w:rsidRPr="00BC1A75" w:rsidRDefault="00F25F21" w:rsidP="00BC1A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BC1A75" w:rsidRPr="00BC1A75" w:rsidRDefault="00167C66" w:rsidP="00BC1A75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22.03.2019</w:t>
      </w:r>
      <w:r w:rsidR="00BC1A75" w:rsidRPr="00BC1A7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№ 13</w:t>
      </w:r>
    </w:p>
    <w:p w:rsidR="00266891" w:rsidRDefault="00266891" w:rsidP="00BC1A75">
      <w:pPr>
        <w:spacing w:after="0" w:line="240" w:lineRule="auto"/>
        <w:ind w:right="-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1A75" w:rsidRDefault="0039141D" w:rsidP="00BC1EE1">
      <w:pPr>
        <w:spacing w:after="0" w:line="240" w:lineRule="auto"/>
        <w:ind w:right="-5"/>
        <w:jc w:val="center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Плотбище</w:t>
      </w:r>
      <w:proofErr w:type="spellEnd"/>
    </w:p>
    <w:p w:rsidR="00BC1A75" w:rsidRDefault="00BC1A75"/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0822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О внесении изменений в </w:t>
      </w:r>
      <w:r w:rsidRPr="000822B2">
        <w:rPr>
          <w:rFonts w:ascii="Times New Roman" w:eastAsia="Times New Roman" w:hAnsi="Times New Roman"/>
          <w:b/>
          <w:sz w:val="28"/>
          <w:szCs w:val="24"/>
          <w:lang w:eastAsia="ru-RU"/>
        </w:rPr>
        <w:t>постановление</w:t>
      </w:r>
      <w:r w:rsidRPr="000822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</w:t>
      </w:r>
    </w:p>
    <w:p w:rsid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0822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администрации </w:t>
      </w:r>
      <w:proofErr w:type="spellStart"/>
      <w:r w:rsidR="0039141D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Плотбищенского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сельского поселения</w:t>
      </w:r>
      <w:r w:rsidRPr="000822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</w:t>
      </w:r>
    </w:p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0822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от </w:t>
      </w:r>
      <w:r w:rsidR="0039141D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19.03.2015</w:t>
      </w:r>
      <w:r w:rsidRPr="000822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</w:t>
      </w:r>
      <w:r w:rsidRPr="000822B2">
        <w:rPr>
          <w:rFonts w:ascii="Times New Roman" w:eastAsia="Segoe UI Symbol" w:hAnsi="Times New Roman"/>
          <w:b/>
          <w:color w:val="000000"/>
          <w:sz w:val="28"/>
          <w:szCs w:val="24"/>
          <w:lang w:eastAsia="ru-RU"/>
        </w:rPr>
        <w:t>№</w:t>
      </w:r>
      <w:r w:rsidRPr="000822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</w:t>
      </w:r>
      <w:r w:rsidR="0039141D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9</w:t>
      </w:r>
    </w:p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822B2" w:rsidRPr="000822B2" w:rsidRDefault="000822B2" w:rsidP="000822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22B2" w:rsidRDefault="000822B2" w:rsidP="000822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федеральными законами  от 02.03.2007 № 25-ФЗ «О муниципальной службе в Российской Федерации»,  25.12.2008 № 273-ФЗ «О противодействии коррупции», в целях реализации задач, изложенных в подпункте «в» пункта 17 Национального плана противодействия коррупции на 2018-2020 годы, утвержденного Указом Президента Российской Федерации от 29.06.2018 № 378 «О национальном плане  противодействия коррупции на 2018 - 2020 годы»,  пунктом  2.7 Перечня  мероприятий  программы  по противодействию</w:t>
      </w:r>
      <w:proofErr w:type="gramEnd"/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>коррупции в Кировской области на 2019 - 2021 годы, утвержденной постановлением Правительства Кировской области от 28.11.2018 № 556-П «Об  утверждении Программы  по  противодействию коррупции в Кировской области на 2019 - 2021 годы», в связи с  введением с 01.01.2019 на территории Кировской области требования об использовании специального программного обеспечения «Справки БК» всеми лицами, претендующими на замещение должностей или замещающими должности, осуществление полномочий по которым</w:t>
      </w:r>
      <w:proofErr w:type="gramEnd"/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 администрация </w:t>
      </w:r>
      <w:proofErr w:type="spellStart"/>
      <w:r w:rsidR="0039141D">
        <w:rPr>
          <w:rFonts w:ascii="Times New Roman" w:eastAsia="Times New Roman" w:hAnsi="Times New Roman"/>
          <w:sz w:val="28"/>
          <w:szCs w:val="28"/>
          <w:lang w:eastAsia="ru-RU"/>
        </w:rPr>
        <w:t>Плотбищенского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Кировской области </w:t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CD2AB8" w:rsidRPr="000822B2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0471" w:rsidRPr="00380471" w:rsidRDefault="000822B2" w:rsidP="00CD2AB8">
      <w:pPr>
        <w:pStyle w:val="af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0471">
        <w:rPr>
          <w:rFonts w:ascii="Times New Roman" w:eastAsia="Times New Roman" w:hAnsi="Times New Roman"/>
          <w:sz w:val="28"/>
          <w:szCs w:val="24"/>
          <w:lang w:eastAsia="ru-RU"/>
        </w:rPr>
        <w:t>Внести изменения  в постановление</w:t>
      </w:r>
      <w:r w:rsidR="0039141D">
        <w:rPr>
          <w:rFonts w:ascii="Times New Roman" w:eastAsia="Times New Roman" w:hAnsi="Times New Roman"/>
          <w:sz w:val="28"/>
          <w:szCs w:val="24"/>
          <w:lang w:eastAsia="ru-RU"/>
        </w:rPr>
        <w:t xml:space="preserve"> администрации </w:t>
      </w:r>
      <w:proofErr w:type="spellStart"/>
      <w:r w:rsidR="0039141D">
        <w:rPr>
          <w:rFonts w:ascii="Times New Roman" w:eastAsia="Times New Roman" w:hAnsi="Times New Roman"/>
          <w:sz w:val="28"/>
          <w:szCs w:val="24"/>
          <w:lang w:eastAsia="ru-RU"/>
        </w:rPr>
        <w:t>Плотбищенского</w:t>
      </w:r>
      <w:proofErr w:type="spellEnd"/>
      <w:r w:rsidR="0039141D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сельского поселения от 19</w:t>
      </w:r>
      <w:r w:rsidRPr="00380471">
        <w:rPr>
          <w:rFonts w:ascii="Times New Roman" w:eastAsia="Times New Roman" w:hAnsi="Times New Roman"/>
          <w:sz w:val="28"/>
          <w:szCs w:val="24"/>
          <w:lang w:eastAsia="ru-RU"/>
        </w:rPr>
        <w:t>.03</w:t>
      </w:r>
      <w:r w:rsidR="0039141D">
        <w:rPr>
          <w:rFonts w:ascii="Times New Roman" w:eastAsia="Times New Roman" w:hAnsi="Times New Roman"/>
          <w:sz w:val="28"/>
          <w:szCs w:val="24"/>
          <w:lang w:eastAsia="ru-RU"/>
        </w:rPr>
        <w:t>.2015 № 9</w:t>
      </w:r>
      <w:r w:rsidRPr="00380471">
        <w:rPr>
          <w:rFonts w:ascii="Times New Roman" w:eastAsia="Times New Roman" w:hAnsi="Times New Roman"/>
          <w:sz w:val="28"/>
          <w:szCs w:val="24"/>
          <w:lang w:eastAsia="ru-RU"/>
        </w:rPr>
        <w:t xml:space="preserve"> «</w:t>
      </w:r>
      <w:r w:rsidRPr="00380471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Положения о представлении гражданами, претендующими на замещение должностей муниципальной службы, муниципальными служащими</w:t>
      </w:r>
      <w:r w:rsidR="0039141D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39141D">
        <w:rPr>
          <w:rFonts w:ascii="Times New Roman" w:eastAsia="Times New Roman" w:hAnsi="Times New Roman"/>
          <w:sz w:val="28"/>
          <w:szCs w:val="28"/>
          <w:lang w:eastAsia="ru-RU"/>
        </w:rPr>
        <w:t>Плотбищенского</w:t>
      </w:r>
      <w:proofErr w:type="spellEnd"/>
      <w:r w:rsidRPr="0038047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сведений о доходах, расходах, об имуществе и обязательс</w:t>
      </w:r>
      <w:r w:rsidR="00380471">
        <w:rPr>
          <w:rFonts w:ascii="Times New Roman" w:eastAsia="Times New Roman" w:hAnsi="Times New Roman"/>
          <w:sz w:val="28"/>
          <w:szCs w:val="28"/>
          <w:lang w:eastAsia="ru-RU"/>
        </w:rPr>
        <w:t>твах имущественного характера»:</w:t>
      </w:r>
    </w:p>
    <w:p w:rsidR="00380471" w:rsidRDefault="00380471" w:rsidP="00CD2AB8">
      <w:pPr>
        <w:pStyle w:val="af0"/>
        <w:spacing w:line="240" w:lineRule="auto"/>
        <w:rPr>
          <w:szCs w:val="28"/>
          <w:lang w:eastAsia="ru-RU"/>
        </w:rPr>
      </w:pPr>
      <w:r>
        <w:rPr>
          <w:szCs w:val="28"/>
          <w:lang w:eastAsia="ru-RU"/>
        </w:rPr>
        <w:t xml:space="preserve">1.1 </w:t>
      </w:r>
      <w:r w:rsidR="000822B2" w:rsidRPr="00380471">
        <w:rPr>
          <w:szCs w:val="28"/>
          <w:lang w:eastAsia="ru-RU"/>
        </w:rPr>
        <w:t xml:space="preserve">   </w:t>
      </w:r>
      <w:r>
        <w:rPr>
          <w:szCs w:val="28"/>
          <w:lang w:eastAsia="ru-RU"/>
        </w:rPr>
        <w:t>В пункте 1 слова «</w:t>
      </w:r>
      <w:r w:rsidRPr="00380471">
        <w:rPr>
          <w:szCs w:val="28"/>
          <w:lang w:eastAsia="ru-RU"/>
        </w:rPr>
        <w:t>по форме справки, утвержденной постановлением администрации Константиновского сельского поселения</w:t>
      </w:r>
      <w:proofErr w:type="gramStart"/>
      <w:r>
        <w:rPr>
          <w:szCs w:val="28"/>
          <w:lang w:eastAsia="ru-RU"/>
        </w:rPr>
        <w:t xml:space="preserve">.»  </w:t>
      </w:r>
      <w:proofErr w:type="gramEnd"/>
      <w:r>
        <w:rPr>
          <w:szCs w:val="28"/>
          <w:lang w:eastAsia="ru-RU"/>
        </w:rPr>
        <w:t xml:space="preserve">заменить словами «по форме, </w:t>
      </w:r>
      <w:r w:rsidRPr="000822B2">
        <w:rPr>
          <w:szCs w:val="28"/>
          <w:lang w:eastAsia="ru-RU"/>
        </w:rPr>
        <w:t xml:space="preserve">утвержденной  Указом Президента Российской Федерации» от  </w:t>
      </w:r>
      <w:r w:rsidRPr="000822B2">
        <w:rPr>
          <w:szCs w:val="28"/>
          <w:lang w:eastAsia="ru-RU"/>
        </w:rPr>
        <w:lastRenderedPageBreak/>
        <w:t>23.06.2014    № 460  «Об утверждении  формы справки  о доходах, расходах, об  имуществе  и обязательствах  имущественного характера   и  о внесении  изменений  в некоторые  акты  Президента   Российской Федерации</w:t>
      </w:r>
      <w:r>
        <w:rPr>
          <w:szCs w:val="28"/>
          <w:lang w:eastAsia="ru-RU"/>
        </w:rPr>
        <w:t>.».</w:t>
      </w:r>
    </w:p>
    <w:p w:rsidR="000822B2" w:rsidRPr="00380471" w:rsidRDefault="00380471" w:rsidP="00CD2AB8">
      <w:pPr>
        <w:pStyle w:val="af0"/>
        <w:spacing w:line="240" w:lineRule="auto"/>
        <w:rPr>
          <w:szCs w:val="28"/>
          <w:lang w:eastAsia="ru-RU"/>
        </w:rPr>
      </w:pPr>
      <w:r>
        <w:rPr>
          <w:szCs w:val="28"/>
          <w:lang w:eastAsia="ru-RU"/>
        </w:rPr>
        <w:t xml:space="preserve">2. Внести изменения в Положение о предоставлении гражданами, </w:t>
      </w:r>
      <w:r w:rsidRPr="00380471">
        <w:rPr>
          <w:szCs w:val="28"/>
          <w:lang w:eastAsia="ru-RU"/>
        </w:rPr>
        <w:t>претендующими на замещение должностей муниципальной службы, муниципальными служащими</w:t>
      </w:r>
      <w:r w:rsidR="0039141D">
        <w:rPr>
          <w:szCs w:val="28"/>
          <w:lang w:eastAsia="ru-RU"/>
        </w:rPr>
        <w:t xml:space="preserve"> администрации </w:t>
      </w:r>
      <w:proofErr w:type="spellStart"/>
      <w:r w:rsidR="0039141D">
        <w:rPr>
          <w:szCs w:val="28"/>
          <w:lang w:eastAsia="ru-RU"/>
        </w:rPr>
        <w:t>Плотбищенского</w:t>
      </w:r>
      <w:proofErr w:type="spellEnd"/>
      <w:r w:rsidRPr="00380471">
        <w:rPr>
          <w:szCs w:val="28"/>
          <w:lang w:eastAsia="ru-RU"/>
        </w:rPr>
        <w:t xml:space="preserve"> сельского поселения сведений о доходах, расходах, об имуществе и обязательс</w:t>
      </w:r>
      <w:r>
        <w:rPr>
          <w:szCs w:val="28"/>
          <w:lang w:eastAsia="ru-RU"/>
        </w:rPr>
        <w:t>твах имущественного характера, утвержденное постановление</w:t>
      </w:r>
      <w:r w:rsidR="00CD2AB8">
        <w:rPr>
          <w:szCs w:val="28"/>
          <w:lang w:eastAsia="ru-RU"/>
        </w:rPr>
        <w:t>м</w:t>
      </w:r>
      <w:r w:rsidR="0039141D">
        <w:rPr>
          <w:szCs w:val="28"/>
          <w:lang w:eastAsia="ru-RU"/>
        </w:rPr>
        <w:t xml:space="preserve"> администрации </w:t>
      </w:r>
      <w:proofErr w:type="spellStart"/>
      <w:r w:rsidR="0039141D">
        <w:rPr>
          <w:szCs w:val="28"/>
          <w:lang w:eastAsia="ru-RU"/>
        </w:rPr>
        <w:t>Плотбищенского</w:t>
      </w:r>
      <w:proofErr w:type="spellEnd"/>
      <w:r w:rsidR="0039141D">
        <w:rPr>
          <w:szCs w:val="28"/>
          <w:lang w:eastAsia="ru-RU"/>
        </w:rPr>
        <w:t xml:space="preserve"> сельского поселения от 19.03.2015 № 9</w:t>
      </w:r>
      <w:r>
        <w:rPr>
          <w:szCs w:val="28"/>
          <w:lang w:eastAsia="ru-RU"/>
        </w:rPr>
        <w:t>, согласно приложению.</w:t>
      </w:r>
      <w:r w:rsidR="000822B2" w:rsidRPr="00380471">
        <w:rPr>
          <w:szCs w:val="28"/>
          <w:lang w:eastAsia="ru-RU"/>
        </w:rPr>
        <w:t xml:space="preserve">                                                   </w:t>
      </w:r>
    </w:p>
    <w:p w:rsidR="000822B2" w:rsidRPr="000822B2" w:rsidRDefault="00380471" w:rsidP="000822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3</w:t>
      </w:r>
      <w:r w:rsidR="000822B2"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0822B2" w:rsidRPr="000822B2">
        <w:rPr>
          <w:rFonts w:ascii="Times New Roman" w:eastAsia="Times New Roman" w:hAnsi="Times New Roman"/>
          <w:sz w:val="28"/>
          <w:szCs w:val="28"/>
          <w:lang w:eastAsia="ru-RU"/>
        </w:rPr>
        <w:t>Ра</w:t>
      </w:r>
      <w:r w:rsidR="000822B2" w:rsidRPr="000822B2">
        <w:rPr>
          <w:rFonts w:ascii="Times New Roman" w:eastAsia="Times New Roman" w:hAnsi="Times New Roman"/>
          <w:bCs/>
          <w:sz w:val="28"/>
          <w:szCs w:val="24"/>
          <w:lang w:eastAsia="ru-RU"/>
        </w:rPr>
        <w:t>зместить</w:t>
      </w:r>
      <w:proofErr w:type="gramEnd"/>
      <w:r w:rsidR="000822B2" w:rsidRPr="000822B2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настоящее постановление на официальном сайте Малмыжского района в информационно - телекоммуникационной сети «Интернет».</w:t>
      </w:r>
    </w:p>
    <w:p w:rsidR="000822B2" w:rsidRPr="000822B2" w:rsidRDefault="00380471" w:rsidP="000822B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4</w:t>
      </w:r>
      <w:r w:rsidR="000822B2" w:rsidRPr="000822B2">
        <w:rPr>
          <w:rFonts w:ascii="Times New Roman" w:eastAsia="Times New Roman" w:hAnsi="Times New Roman"/>
          <w:sz w:val="28"/>
          <w:szCs w:val="28"/>
          <w:lang w:eastAsia="ar-SA"/>
        </w:rPr>
        <w:t xml:space="preserve">. Опубликовать настоящее постановление в Информационном бюллетене органов местного самоуправления </w:t>
      </w:r>
      <w:r w:rsidR="00B1580C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образования </w:t>
      </w:r>
      <w:proofErr w:type="spellStart"/>
      <w:r w:rsidR="0039141D">
        <w:rPr>
          <w:rFonts w:ascii="Times New Roman" w:eastAsia="Times New Roman" w:hAnsi="Times New Roman"/>
          <w:sz w:val="28"/>
          <w:szCs w:val="28"/>
          <w:lang w:eastAsia="ar-SA"/>
        </w:rPr>
        <w:t>Плотбищенское</w:t>
      </w:r>
      <w:proofErr w:type="spellEnd"/>
      <w:r w:rsidR="000822B2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сельское поселение </w:t>
      </w:r>
      <w:r w:rsidR="000822B2" w:rsidRPr="000822B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0822B2">
        <w:rPr>
          <w:rFonts w:ascii="Times New Roman" w:eastAsia="Times New Roman" w:hAnsi="Times New Roman"/>
          <w:sz w:val="28"/>
          <w:szCs w:val="28"/>
          <w:lang w:eastAsia="ar-SA"/>
        </w:rPr>
        <w:t>Малмыжского</w:t>
      </w:r>
      <w:proofErr w:type="spellEnd"/>
      <w:r w:rsidR="000822B2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</w:t>
      </w:r>
      <w:r w:rsidR="000822B2" w:rsidRPr="000822B2">
        <w:rPr>
          <w:rFonts w:ascii="Times New Roman" w:eastAsia="Times New Roman" w:hAnsi="Times New Roman"/>
          <w:sz w:val="28"/>
          <w:szCs w:val="28"/>
          <w:lang w:eastAsia="ar-SA"/>
        </w:rPr>
        <w:t>Кировской области.</w:t>
      </w:r>
    </w:p>
    <w:p w:rsidR="000822B2" w:rsidRDefault="00380471" w:rsidP="000822B2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5</w:t>
      </w:r>
      <w:r w:rsidR="000822B2" w:rsidRPr="000822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Постановление вступает в силу после его </w:t>
      </w:r>
      <w:hyperlink r:id="rId7" w:history="1">
        <w:r w:rsidR="000822B2" w:rsidRPr="000822B2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официального опубликования</w:t>
        </w:r>
      </w:hyperlink>
      <w:r w:rsidR="000822B2" w:rsidRPr="000822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и  </w:t>
      </w:r>
      <w:r w:rsidR="000822B2" w:rsidRPr="000822B2">
        <w:rPr>
          <w:rFonts w:ascii="Times New Roman" w:eastAsia="Times New Roman" w:hAnsi="Times New Roman"/>
          <w:bCs/>
          <w:sz w:val="28"/>
          <w:szCs w:val="24"/>
          <w:lang w:eastAsia="ar-SA"/>
        </w:rPr>
        <w:t>распространяется на правоотношения, возникшие с 01.01.2019.</w:t>
      </w:r>
    </w:p>
    <w:p w:rsidR="00B1580C" w:rsidRDefault="00B1580C" w:rsidP="000822B2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ar-SA"/>
        </w:rPr>
      </w:pPr>
    </w:p>
    <w:p w:rsidR="00B1580C" w:rsidRDefault="00B1580C" w:rsidP="000822B2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ar-SA"/>
        </w:rPr>
      </w:pPr>
    </w:p>
    <w:p w:rsidR="00B1580C" w:rsidRDefault="00B1580C" w:rsidP="000822B2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4"/>
          <w:lang w:eastAsia="ar-SA"/>
        </w:rPr>
        <w:t>Глава администрации</w:t>
      </w:r>
      <w:r w:rsidR="0039141D">
        <w:rPr>
          <w:rFonts w:ascii="Times New Roman" w:eastAsia="Times New Roman" w:hAnsi="Times New Roman"/>
          <w:bCs/>
          <w:sz w:val="28"/>
          <w:szCs w:val="24"/>
          <w:lang w:eastAsia="ar-SA"/>
        </w:rPr>
        <w:t xml:space="preserve"> </w:t>
      </w:r>
      <w:proofErr w:type="spellStart"/>
      <w:r w:rsidR="0039141D">
        <w:rPr>
          <w:rFonts w:ascii="Times New Roman" w:eastAsia="Times New Roman" w:hAnsi="Times New Roman"/>
          <w:bCs/>
          <w:sz w:val="28"/>
          <w:szCs w:val="24"/>
          <w:lang w:eastAsia="ar-SA"/>
        </w:rPr>
        <w:t>Плотбищенского</w:t>
      </w:r>
      <w:proofErr w:type="spellEnd"/>
    </w:p>
    <w:p w:rsidR="00B1580C" w:rsidRPr="000822B2" w:rsidRDefault="00B1580C" w:rsidP="000822B2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4"/>
          <w:lang w:eastAsia="ar-SA"/>
        </w:rPr>
        <w:t>сельского</w:t>
      </w:r>
      <w:r w:rsidR="008C29EC">
        <w:rPr>
          <w:rFonts w:ascii="Times New Roman" w:eastAsia="Times New Roman" w:hAnsi="Times New Roman"/>
          <w:bCs/>
          <w:sz w:val="28"/>
          <w:szCs w:val="24"/>
          <w:lang w:eastAsia="ar-SA"/>
        </w:rPr>
        <w:t xml:space="preserve"> поселения    И.А. </w:t>
      </w:r>
      <w:proofErr w:type="spellStart"/>
      <w:r w:rsidR="008C29EC">
        <w:rPr>
          <w:rFonts w:ascii="Times New Roman" w:eastAsia="Times New Roman" w:hAnsi="Times New Roman"/>
          <w:bCs/>
          <w:sz w:val="28"/>
          <w:szCs w:val="24"/>
          <w:lang w:eastAsia="ar-SA"/>
        </w:rPr>
        <w:t>Маркитанов</w:t>
      </w:r>
      <w:proofErr w:type="spellEnd"/>
    </w:p>
    <w:p w:rsidR="000822B2" w:rsidRPr="000822B2" w:rsidRDefault="000822B2" w:rsidP="000822B2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ar-SA"/>
        </w:rPr>
      </w:pPr>
    </w:p>
    <w:p w:rsidR="000822B2" w:rsidRDefault="000822B2" w:rsidP="000822B2">
      <w:pPr>
        <w:tabs>
          <w:tab w:val="left" w:pos="0"/>
          <w:tab w:val="left" w:pos="186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0822B2" w:rsidRDefault="000822B2" w:rsidP="000822B2">
      <w:pPr>
        <w:tabs>
          <w:tab w:val="left" w:pos="0"/>
          <w:tab w:val="left" w:pos="186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0822B2" w:rsidRDefault="000822B2" w:rsidP="000822B2">
      <w:pPr>
        <w:tabs>
          <w:tab w:val="left" w:pos="0"/>
          <w:tab w:val="left" w:pos="186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0822B2" w:rsidRDefault="000822B2" w:rsidP="000822B2">
      <w:pPr>
        <w:tabs>
          <w:tab w:val="left" w:pos="0"/>
          <w:tab w:val="left" w:pos="186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0822B2" w:rsidRDefault="000822B2" w:rsidP="000822B2">
      <w:pPr>
        <w:tabs>
          <w:tab w:val="left" w:pos="0"/>
          <w:tab w:val="left" w:pos="186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0822B2" w:rsidRDefault="000822B2" w:rsidP="000822B2">
      <w:pPr>
        <w:tabs>
          <w:tab w:val="left" w:pos="0"/>
          <w:tab w:val="left" w:pos="186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0822B2" w:rsidRDefault="000822B2" w:rsidP="000822B2">
      <w:pPr>
        <w:tabs>
          <w:tab w:val="left" w:pos="0"/>
          <w:tab w:val="left" w:pos="186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B1580C" w:rsidRDefault="00B1580C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D2AB8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D2AB8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D2AB8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D2AB8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D2AB8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D2AB8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D2AB8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8C29EC" w:rsidRDefault="008C29EC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8C29EC" w:rsidRDefault="008C29EC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D2AB8" w:rsidRDefault="00CD2AB8" w:rsidP="0008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bookmarkStart w:id="0" w:name="_GoBack"/>
      <w:bookmarkEnd w:id="0"/>
    </w:p>
    <w:p w:rsidR="000822B2" w:rsidRPr="000822B2" w:rsidRDefault="000822B2" w:rsidP="000822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                                                                             Приложение </w:t>
      </w:r>
    </w:p>
    <w:p w:rsidR="000822B2" w:rsidRPr="000822B2" w:rsidRDefault="000822B2" w:rsidP="000822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22B2" w:rsidRPr="000822B2" w:rsidRDefault="000822B2" w:rsidP="000822B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</w:t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0822B2" w:rsidRPr="000822B2" w:rsidRDefault="000822B2" w:rsidP="000822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22B2" w:rsidRPr="000822B2" w:rsidRDefault="000822B2" w:rsidP="000822B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822B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</w:t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</w:t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</w:p>
    <w:p w:rsidR="000822B2" w:rsidRPr="000822B2" w:rsidRDefault="000822B2" w:rsidP="000822B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от_______________ №_____</w:t>
      </w:r>
    </w:p>
    <w:p w:rsidR="000822B2" w:rsidRPr="000822B2" w:rsidRDefault="000822B2" w:rsidP="000822B2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0822B2" w:rsidRPr="000822B2" w:rsidRDefault="000822B2" w:rsidP="000822B2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4"/>
          <w:lang w:eastAsia="ru-RU"/>
        </w:rPr>
        <w:tab/>
      </w:r>
    </w:p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0822B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ИЗМЕНЕНИЯ </w:t>
      </w:r>
    </w:p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в </w:t>
      </w:r>
      <w:r w:rsidRPr="000822B2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Положении  о  предоставлении  гражданами, претендующими  на замещение должностей муниц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ипальной службы,</w:t>
      </w:r>
      <w:r w:rsidRPr="000822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муниципальными служащими администрации </w:t>
      </w:r>
      <w:proofErr w:type="spellStart"/>
      <w:r w:rsidR="008C29EC">
        <w:rPr>
          <w:rFonts w:ascii="Times New Roman" w:eastAsia="Times New Roman" w:hAnsi="Times New Roman"/>
          <w:b/>
          <w:sz w:val="28"/>
          <w:szCs w:val="28"/>
          <w:lang w:eastAsia="ru-RU"/>
        </w:rPr>
        <w:t>Плотбищенского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  <w:r w:rsidRPr="000822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сведений о доходах, расходах, об имуществе и обязательствах имущественного характера</w:t>
      </w:r>
    </w:p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22B2" w:rsidRPr="000822B2" w:rsidRDefault="000822B2" w:rsidP="000822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22B2" w:rsidRPr="000822B2" w:rsidRDefault="000822B2" w:rsidP="000822B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2  дополнить   абзацем  следующего содержания:</w:t>
      </w:r>
    </w:p>
    <w:p w:rsidR="000822B2" w:rsidRPr="000822B2" w:rsidRDefault="000822B2" w:rsidP="0008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«Сведения о доходах, расходах, об имуществе и обязательствах имущественного характера заполняются с использованием специального программного обеспечения «Справки БК».</w:t>
      </w:r>
    </w:p>
    <w:p w:rsidR="000822B2" w:rsidRPr="000822B2" w:rsidRDefault="000822B2" w:rsidP="000822B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2.  В пункте 3  слова «по  утвержденной постановлением  администрации  </w:t>
      </w:r>
      <w:proofErr w:type="spellStart"/>
      <w:r w:rsidR="008C29EC">
        <w:rPr>
          <w:rFonts w:ascii="Times New Roman" w:eastAsia="Times New Roman" w:hAnsi="Times New Roman"/>
          <w:sz w:val="28"/>
          <w:szCs w:val="28"/>
          <w:lang w:eastAsia="ru-RU"/>
        </w:rPr>
        <w:t>Плотбищенского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 форме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 заменить словами «по форме, утвержденной  Указом Президента Российской Федерации» от  23.06.2014    № 460  «Об утверждении  формы справки  о доходах, расходах, об  имуществе  и обязательствах  имущественного характера   и  о внесении  изменений  в некоторые  акты  Президента   Российской Федерации:».</w:t>
      </w:r>
    </w:p>
    <w:p w:rsidR="000822B2" w:rsidRPr="000822B2" w:rsidRDefault="000822B2" w:rsidP="000822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0822B2" w:rsidRPr="000822B2" w:rsidRDefault="000822B2" w:rsidP="000822B2">
      <w:pPr>
        <w:spacing w:after="0" w:line="240" w:lineRule="auto"/>
        <w:ind w:firstLine="10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22B2" w:rsidRPr="000822B2" w:rsidRDefault="000822B2" w:rsidP="000822B2">
      <w:pPr>
        <w:spacing w:after="0" w:line="240" w:lineRule="auto"/>
        <w:ind w:firstLine="10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2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______________</w:t>
      </w:r>
    </w:p>
    <w:p w:rsidR="000822B2" w:rsidRPr="000822B2" w:rsidRDefault="000822B2" w:rsidP="000822B2">
      <w:pPr>
        <w:spacing w:after="0" w:line="240" w:lineRule="auto"/>
        <w:ind w:firstLine="105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22B2" w:rsidRPr="000822B2" w:rsidRDefault="000822B2" w:rsidP="000822B2">
      <w:pPr>
        <w:spacing w:after="0" w:line="240" w:lineRule="auto"/>
        <w:ind w:firstLine="105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0822B2" w:rsidRPr="000822B2" w:rsidSect="00BC1EE1">
      <w:headerReference w:type="default" r:id="rId8"/>
      <w:pgSz w:w="12240" w:h="15840" w:code="1"/>
      <w:pgMar w:top="284" w:right="900" w:bottom="426" w:left="1843" w:header="720" w:footer="720" w:gutter="0"/>
      <w:cols w:space="708"/>
      <w:titlePg/>
      <w:docGrid w:linePitch="4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375" w:rsidRDefault="00A96375" w:rsidP="00BC1A75">
      <w:pPr>
        <w:spacing w:after="0" w:line="240" w:lineRule="auto"/>
      </w:pPr>
      <w:r>
        <w:separator/>
      </w:r>
    </w:p>
  </w:endnote>
  <w:endnote w:type="continuationSeparator" w:id="0">
    <w:p w:rsidR="00A96375" w:rsidRDefault="00A96375" w:rsidP="00BC1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375" w:rsidRDefault="00A96375" w:rsidP="00BC1A75">
      <w:pPr>
        <w:spacing w:after="0" w:line="240" w:lineRule="auto"/>
      </w:pPr>
      <w:r>
        <w:separator/>
      </w:r>
    </w:p>
  </w:footnote>
  <w:footnote w:type="continuationSeparator" w:id="0">
    <w:p w:rsidR="00A96375" w:rsidRDefault="00A96375" w:rsidP="00BC1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A75" w:rsidRDefault="00BC1A75">
    <w:pPr>
      <w:pStyle w:val="ab"/>
      <w:jc w:val="center"/>
    </w:pPr>
  </w:p>
  <w:p w:rsidR="00BC1A75" w:rsidRDefault="00BC1A7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434579"/>
    <w:multiLevelType w:val="hybridMultilevel"/>
    <w:tmpl w:val="5168813E"/>
    <w:lvl w:ilvl="0" w:tplc="3AEE1552">
      <w:start w:val="1"/>
      <w:numFmt w:val="decimal"/>
      <w:lvlText w:val="%1."/>
      <w:lvlJc w:val="left"/>
      <w:pPr>
        <w:ind w:left="1908" w:hanging="120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EB0DDA"/>
    <w:multiLevelType w:val="hybridMultilevel"/>
    <w:tmpl w:val="0F14B142"/>
    <w:lvl w:ilvl="0" w:tplc="76645DD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50215F9"/>
    <w:multiLevelType w:val="hybridMultilevel"/>
    <w:tmpl w:val="0462A2C8"/>
    <w:lvl w:ilvl="0" w:tplc="99780108">
      <w:start w:val="1"/>
      <w:numFmt w:val="decimal"/>
      <w:lvlText w:val="%1."/>
      <w:lvlJc w:val="left"/>
      <w:pPr>
        <w:ind w:left="1350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57785035"/>
    <w:multiLevelType w:val="hybridMultilevel"/>
    <w:tmpl w:val="36245FAE"/>
    <w:lvl w:ilvl="0" w:tplc="E9F85CB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4C3354"/>
    <w:multiLevelType w:val="hybridMultilevel"/>
    <w:tmpl w:val="D85E2914"/>
    <w:lvl w:ilvl="0" w:tplc="2EA4D8A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A6F4006"/>
    <w:multiLevelType w:val="multilevel"/>
    <w:tmpl w:val="E1204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361"/>
  <w:drawingGridVerticalSpacing w:val="246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62FF"/>
    <w:rsid w:val="0000468D"/>
    <w:rsid w:val="000162FF"/>
    <w:rsid w:val="000822B2"/>
    <w:rsid w:val="00127855"/>
    <w:rsid w:val="00167C66"/>
    <w:rsid w:val="001B4D53"/>
    <w:rsid w:val="001C5098"/>
    <w:rsid w:val="00266891"/>
    <w:rsid w:val="002C4DFF"/>
    <w:rsid w:val="00301110"/>
    <w:rsid w:val="00380471"/>
    <w:rsid w:val="0038633A"/>
    <w:rsid w:val="0039141D"/>
    <w:rsid w:val="00407DB0"/>
    <w:rsid w:val="0049790E"/>
    <w:rsid w:val="005274C2"/>
    <w:rsid w:val="005E6341"/>
    <w:rsid w:val="0063634A"/>
    <w:rsid w:val="006E238B"/>
    <w:rsid w:val="00762765"/>
    <w:rsid w:val="007B656C"/>
    <w:rsid w:val="0087635A"/>
    <w:rsid w:val="008A17E0"/>
    <w:rsid w:val="008C29EC"/>
    <w:rsid w:val="0094078E"/>
    <w:rsid w:val="00952851"/>
    <w:rsid w:val="009C10B6"/>
    <w:rsid w:val="00A459D2"/>
    <w:rsid w:val="00A96375"/>
    <w:rsid w:val="00B1580C"/>
    <w:rsid w:val="00B202DB"/>
    <w:rsid w:val="00BC1A75"/>
    <w:rsid w:val="00BC1EE1"/>
    <w:rsid w:val="00CD2AB8"/>
    <w:rsid w:val="00D65B8D"/>
    <w:rsid w:val="00E01AC1"/>
    <w:rsid w:val="00F25F21"/>
    <w:rsid w:val="00F7675F"/>
    <w:rsid w:val="00FA5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1A75"/>
    <w:pPr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link w:val="10"/>
    <w:qFormat/>
    <w:rsid w:val="009C10B6"/>
    <w:pPr>
      <w:spacing w:after="0" w:line="240" w:lineRule="auto"/>
      <w:outlineLvl w:val="0"/>
    </w:pPr>
    <w:rPr>
      <w:rFonts w:ascii="Times New Roman" w:eastAsia="Times New Roman" w:hAnsi="Times New Roman"/>
      <w:kern w:val="36"/>
      <w:sz w:val="46"/>
      <w:szCs w:val="46"/>
      <w:lang w:eastAsia="ru-RU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b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 w:line="240" w:lineRule="auto"/>
    </w:pPr>
    <w:rPr>
      <w:rFonts w:ascii="Times New Roman" w:eastAsia="Times New Roman" w:hAnsi="Times New Roman"/>
      <w:b/>
      <w:sz w:val="36"/>
      <w:szCs w:val="36"/>
      <w:lang w:eastAsia="ru-RU"/>
    </w:r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BC1A75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 w:eastAsia="en-US"/>
    </w:rPr>
  </w:style>
  <w:style w:type="paragraph" w:styleId="ab">
    <w:name w:val="header"/>
    <w:basedOn w:val="a"/>
    <w:link w:val="ac"/>
    <w:uiPriority w:val="99"/>
    <w:rsid w:val="00BC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C1A75"/>
    <w:rPr>
      <w:rFonts w:ascii="Calibri" w:eastAsia="Calibri" w:hAnsi="Calibri"/>
      <w:sz w:val="22"/>
      <w:szCs w:val="22"/>
      <w:lang w:eastAsia="zh-CN"/>
    </w:rPr>
  </w:style>
  <w:style w:type="paragraph" w:styleId="ad">
    <w:name w:val="footer"/>
    <w:basedOn w:val="a"/>
    <w:link w:val="ae"/>
    <w:rsid w:val="00BC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BC1A75"/>
    <w:rPr>
      <w:rFonts w:ascii="Calibri" w:eastAsia="Calibri" w:hAnsi="Calibri"/>
      <w:sz w:val="22"/>
      <w:szCs w:val="22"/>
      <w:lang w:eastAsia="zh-CN"/>
    </w:rPr>
  </w:style>
  <w:style w:type="paragraph" w:styleId="af">
    <w:name w:val="List Paragraph"/>
    <w:basedOn w:val="a"/>
    <w:uiPriority w:val="34"/>
    <w:qFormat/>
    <w:rsid w:val="00266891"/>
    <w:pPr>
      <w:ind w:left="720"/>
      <w:contextualSpacing/>
    </w:pPr>
  </w:style>
  <w:style w:type="character" w:customStyle="1" w:styleId="InternetLink">
    <w:name w:val="Internet Link"/>
    <w:rsid w:val="006E238B"/>
    <w:rPr>
      <w:color w:val="0000FF"/>
      <w:u w:val="single"/>
    </w:rPr>
  </w:style>
  <w:style w:type="paragraph" w:customStyle="1" w:styleId="punct">
    <w:name w:val="punct"/>
    <w:basedOn w:val="a"/>
    <w:qFormat/>
    <w:rsid w:val="006E238B"/>
    <w:pPr>
      <w:autoSpaceDE w:val="0"/>
      <w:spacing w:after="0" w:line="360" w:lineRule="auto"/>
      <w:ind w:left="1789" w:hanging="360"/>
      <w:jc w:val="both"/>
    </w:pPr>
    <w:rPr>
      <w:rFonts w:ascii="Times New Roman" w:eastAsia="Times New Roman" w:hAnsi="Times New Roman"/>
      <w:sz w:val="26"/>
      <w:szCs w:val="26"/>
    </w:rPr>
  </w:style>
  <w:style w:type="paragraph" w:styleId="af0">
    <w:name w:val="No Spacing"/>
    <w:qFormat/>
    <w:rsid w:val="006E238B"/>
    <w:pPr>
      <w:spacing w:line="276" w:lineRule="auto"/>
      <w:ind w:firstLine="567"/>
      <w:jc w:val="both"/>
    </w:pPr>
    <w:rPr>
      <w:sz w:val="28"/>
      <w:szCs w:val="22"/>
      <w:lang w:eastAsia="zh-CN"/>
    </w:rPr>
  </w:style>
  <w:style w:type="paragraph" w:customStyle="1" w:styleId="af1">
    <w:name w:val="Знак Знак Знак Знак Знак Знак Знак"/>
    <w:basedOn w:val="a"/>
    <w:rsid w:val="006E238B"/>
    <w:pPr>
      <w:spacing w:before="100" w:beforeAutospacing="1" w:after="100" w:afterAutospacing="1" w:line="240" w:lineRule="auto"/>
    </w:pPr>
    <w:rPr>
      <w:rFonts w:ascii="Verdana" w:eastAsia="Times New Roman" w:hAnsi="Verdana"/>
      <w:sz w:val="20"/>
      <w:szCs w:val="20"/>
      <w:lang w:val="en-US" w:eastAsia="en-US"/>
    </w:rPr>
  </w:style>
  <w:style w:type="character" w:styleId="af2">
    <w:name w:val="Hyperlink"/>
    <w:basedOn w:val="a0"/>
    <w:rsid w:val="006E238B"/>
    <w:rPr>
      <w:color w:val="0000FF" w:themeColor="hyperlink"/>
      <w:u w:val="single"/>
    </w:rPr>
  </w:style>
  <w:style w:type="table" w:styleId="af3">
    <w:name w:val="Table Grid"/>
    <w:basedOn w:val="a1"/>
    <w:rsid w:val="006E2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rsid w:val="00BC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BC1EE1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1A75"/>
    <w:pPr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link w:val="10"/>
    <w:qFormat/>
    <w:rsid w:val="009C10B6"/>
    <w:pPr>
      <w:spacing w:after="0" w:line="240" w:lineRule="auto"/>
      <w:outlineLvl w:val="0"/>
    </w:pPr>
    <w:rPr>
      <w:rFonts w:ascii="Times New Roman" w:eastAsia="Times New Roman" w:hAnsi="Times New Roman"/>
      <w:kern w:val="36"/>
      <w:sz w:val="46"/>
      <w:szCs w:val="46"/>
      <w:lang w:eastAsia="ru-RU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b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 w:line="240" w:lineRule="auto"/>
    </w:pPr>
    <w:rPr>
      <w:rFonts w:ascii="Times New Roman" w:eastAsia="Times New Roman" w:hAnsi="Times New Roman"/>
      <w:b/>
      <w:sz w:val="36"/>
      <w:szCs w:val="36"/>
      <w:lang w:eastAsia="ru-RU"/>
    </w:r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BC1A75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 w:eastAsia="en-US"/>
    </w:rPr>
  </w:style>
  <w:style w:type="paragraph" w:styleId="ab">
    <w:name w:val="header"/>
    <w:basedOn w:val="a"/>
    <w:link w:val="ac"/>
    <w:uiPriority w:val="99"/>
    <w:rsid w:val="00BC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C1A75"/>
    <w:rPr>
      <w:rFonts w:ascii="Calibri" w:eastAsia="Calibri" w:hAnsi="Calibri"/>
      <w:sz w:val="22"/>
      <w:szCs w:val="22"/>
      <w:lang w:eastAsia="zh-CN"/>
    </w:rPr>
  </w:style>
  <w:style w:type="paragraph" w:styleId="ad">
    <w:name w:val="footer"/>
    <w:basedOn w:val="a"/>
    <w:link w:val="ae"/>
    <w:rsid w:val="00BC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BC1A75"/>
    <w:rPr>
      <w:rFonts w:ascii="Calibri" w:eastAsia="Calibri" w:hAnsi="Calibri"/>
      <w:sz w:val="22"/>
      <w:szCs w:val="22"/>
      <w:lang w:eastAsia="zh-CN"/>
    </w:rPr>
  </w:style>
  <w:style w:type="paragraph" w:styleId="af">
    <w:name w:val="List Paragraph"/>
    <w:basedOn w:val="a"/>
    <w:uiPriority w:val="34"/>
    <w:qFormat/>
    <w:rsid w:val="00266891"/>
    <w:pPr>
      <w:ind w:left="720"/>
      <w:contextualSpacing/>
    </w:pPr>
  </w:style>
  <w:style w:type="character" w:customStyle="1" w:styleId="InternetLink">
    <w:name w:val="Internet Link"/>
    <w:rsid w:val="006E238B"/>
    <w:rPr>
      <w:color w:val="0000FF"/>
      <w:u w:val="single"/>
    </w:rPr>
  </w:style>
  <w:style w:type="paragraph" w:customStyle="1" w:styleId="punct">
    <w:name w:val="punct"/>
    <w:basedOn w:val="a"/>
    <w:qFormat/>
    <w:rsid w:val="006E238B"/>
    <w:pPr>
      <w:autoSpaceDE w:val="0"/>
      <w:spacing w:after="0" w:line="360" w:lineRule="auto"/>
      <w:ind w:left="1789" w:hanging="360"/>
      <w:jc w:val="both"/>
    </w:pPr>
    <w:rPr>
      <w:rFonts w:ascii="Times New Roman" w:eastAsia="Times New Roman" w:hAnsi="Times New Roman"/>
      <w:sz w:val="26"/>
      <w:szCs w:val="26"/>
    </w:rPr>
  </w:style>
  <w:style w:type="paragraph" w:styleId="af0">
    <w:name w:val="No Spacing"/>
    <w:qFormat/>
    <w:rsid w:val="006E238B"/>
    <w:pPr>
      <w:spacing w:line="276" w:lineRule="auto"/>
      <w:ind w:firstLine="567"/>
      <w:jc w:val="both"/>
    </w:pPr>
    <w:rPr>
      <w:sz w:val="28"/>
      <w:szCs w:val="22"/>
      <w:lang w:eastAsia="zh-CN"/>
    </w:rPr>
  </w:style>
  <w:style w:type="paragraph" w:customStyle="1" w:styleId="af1">
    <w:name w:val="Знак Знак Знак Знак Знак Знак Знак"/>
    <w:basedOn w:val="a"/>
    <w:rsid w:val="006E238B"/>
    <w:pPr>
      <w:spacing w:before="100" w:beforeAutospacing="1" w:after="100" w:afterAutospacing="1" w:line="240" w:lineRule="auto"/>
    </w:pPr>
    <w:rPr>
      <w:rFonts w:ascii="Verdana" w:eastAsia="Times New Roman" w:hAnsi="Verdana"/>
      <w:sz w:val="20"/>
      <w:szCs w:val="20"/>
      <w:lang w:val="en-US" w:eastAsia="en-US"/>
    </w:rPr>
  </w:style>
  <w:style w:type="character" w:styleId="af2">
    <w:name w:val="Hyperlink"/>
    <w:basedOn w:val="a0"/>
    <w:rsid w:val="006E238B"/>
    <w:rPr>
      <w:color w:val="0000FF" w:themeColor="hyperlink"/>
      <w:u w:val="single"/>
    </w:rPr>
  </w:style>
  <w:style w:type="table" w:styleId="af3">
    <w:name w:val="Table Grid"/>
    <w:basedOn w:val="a1"/>
    <w:rsid w:val="006E2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rsid w:val="00BC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BC1EE1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3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7151057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22</cp:revision>
  <cp:lastPrinted>2019-04-09T07:02:00Z</cp:lastPrinted>
  <dcterms:created xsi:type="dcterms:W3CDTF">2018-11-19T09:36:00Z</dcterms:created>
  <dcterms:modified xsi:type="dcterms:W3CDTF">2019-04-09T07:35:00Z</dcterms:modified>
</cp:coreProperties>
</file>