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8B" w:rsidRPr="00E35C76" w:rsidRDefault="004C5D8B" w:rsidP="00E35C76">
      <w:pPr>
        <w:pStyle w:val="a4"/>
      </w:pPr>
      <w:r w:rsidRPr="006E33B4">
        <w:t>АДМИНИСТРАЦИЯ</w:t>
      </w:r>
      <w:r w:rsidR="003D53F7">
        <w:t xml:space="preserve"> ПЛОТБИЩЕНСКОГО</w:t>
      </w:r>
      <w:r>
        <w:t xml:space="preserve"> СЕЛЬСКОГО ПОСЕЛЕНИЯ</w:t>
      </w:r>
      <w:r w:rsidR="00E35C76">
        <w:t xml:space="preserve">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5D8B" w:rsidRDefault="00C55578" w:rsidP="00BA7BF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09.01.2020</w:t>
      </w:r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E35C76">
        <w:rPr>
          <w:rFonts w:ascii="Times New Roman" w:hAnsi="Times New Roman" w:cs="Times New Roman"/>
        </w:rPr>
        <w:t xml:space="preserve"> </w:t>
      </w:r>
      <w:r w:rsidR="00BA7BF0">
        <w:rPr>
          <w:rFonts w:ascii="Times New Roman" w:hAnsi="Times New Roman" w:cs="Times New Roman"/>
        </w:rPr>
        <w:t xml:space="preserve">            </w:t>
      </w:r>
      <w:r w:rsidR="004C5D8B" w:rsidRPr="006E33B4">
        <w:rPr>
          <w:rFonts w:ascii="Times New Roman" w:hAnsi="Times New Roman" w:cs="Times New Roman"/>
          <w:sz w:val="28"/>
          <w:szCs w:val="28"/>
        </w:rPr>
        <w:t>№</w:t>
      </w:r>
      <w:r w:rsidR="004C5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4C5D8B" w:rsidRPr="00674028" w:rsidRDefault="003D53F7" w:rsidP="004C5D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</w:rPr>
        <w:t>Плотбище</w:t>
      </w:r>
      <w:proofErr w:type="spellEnd"/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E35C76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 утверждении Плана противодействия коррупции администрации </w:t>
      </w:r>
      <w:proofErr w:type="spellStart"/>
      <w:r w:rsidR="003D53F7">
        <w:rPr>
          <w:rFonts w:ascii="Times New Roman" w:hAnsi="Times New Roman" w:cs="Times New Roman"/>
          <w:b/>
          <w:sz w:val="28"/>
        </w:rPr>
        <w:t>Плотбищенского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</w:t>
      </w:r>
    </w:p>
    <w:p w:rsidR="004C5D8B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C55578">
        <w:rPr>
          <w:rFonts w:ascii="Times New Roman" w:hAnsi="Times New Roman" w:cs="Times New Roman"/>
          <w:b/>
          <w:sz w:val="28"/>
        </w:rPr>
        <w:t>2020</w:t>
      </w:r>
      <w:r w:rsidR="00647859">
        <w:rPr>
          <w:rFonts w:ascii="Times New Roman" w:hAnsi="Times New Roman" w:cs="Times New Roman"/>
          <w:b/>
          <w:sz w:val="28"/>
        </w:rPr>
        <w:t xml:space="preserve"> год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D3BB1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3BB1">
        <w:rPr>
          <w:rFonts w:ascii="Times New Roman" w:hAnsi="Times New Roman" w:cs="Times New Roman"/>
          <w:sz w:val="28"/>
          <w:szCs w:val="28"/>
        </w:rPr>
        <w:t xml:space="preserve"> Федеральным законом  от 25.12.2008 № 273-ФЗ «О противодействия корр</w:t>
      </w:r>
      <w:r w:rsidR="003D53F7">
        <w:rPr>
          <w:rFonts w:ascii="Times New Roman" w:hAnsi="Times New Roman" w:cs="Times New Roman"/>
          <w:sz w:val="28"/>
          <w:szCs w:val="28"/>
        </w:rPr>
        <w:t xml:space="preserve">упции», на основании Устава </w:t>
      </w:r>
      <w:proofErr w:type="spellStart"/>
      <w:r w:rsidR="003D53F7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BD3BB1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 </w:t>
      </w:r>
      <w:proofErr w:type="spellStart"/>
      <w:r w:rsidR="003D53F7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D5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E35C7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35C76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E35C76" w:rsidRDefault="00E35C76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Pr="00E35C76" w:rsidRDefault="004C5D8B" w:rsidP="00E35C76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E35C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E35C76">
        <w:rPr>
          <w:rFonts w:ascii="Times New Roman" w:hAnsi="Times New Roman" w:cs="Times New Roman"/>
          <w:sz w:val="28"/>
        </w:rPr>
        <w:t xml:space="preserve">План противодействия коррупции  администрации </w:t>
      </w:r>
      <w:proofErr w:type="spellStart"/>
      <w:r w:rsidR="00D063AC">
        <w:rPr>
          <w:rFonts w:ascii="Times New Roman" w:hAnsi="Times New Roman" w:cs="Times New Roman"/>
          <w:sz w:val="28"/>
        </w:rPr>
        <w:t>Плотбищенского</w:t>
      </w:r>
      <w:proofErr w:type="spellEnd"/>
      <w:r w:rsidRPr="00E35C76">
        <w:rPr>
          <w:rFonts w:ascii="Times New Roman" w:hAnsi="Times New Roman" w:cs="Times New Roman"/>
          <w:sz w:val="28"/>
        </w:rPr>
        <w:t xml:space="preserve"> сельского поселения  на </w:t>
      </w:r>
      <w:r w:rsidR="00C55578">
        <w:rPr>
          <w:rFonts w:ascii="Times New Roman" w:hAnsi="Times New Roman" w:cs="Times New Roman"/>
          <w:sz w:val="28"/>
        </w:rPr>
        <w:t>2020</w:t>
      </w:r>
      <w:r w:rsidRPr="00E35C76">
        <w:rPr>
          <w:rFonts w:ascii="Times New Roman" w:hAnsi="Times New Roman" w:cs="Times New Roman"/>
          <w:sz w:val="28"/>
        </w:rPr>
        <w:t xml:space="preserve"> год (далее – План) согласно приложению.</w:t>
      </w:r>
    </w:p>
    <w:p w:rsidR="00E35C76" w:rsidRPr="00E35C76" w:rsidRDefault="00E35C76" w:rsidP="00E35C76">
      <w:pPr>
        <w:ind w:left="708" w:firstLine="0"/>
        <w:rPr>
          <w:rFonts w:ascii="Times New Roman" w:hAnsi="Times New Roman" w:cs="Times New Roman"/>
          <w:sz w:val="28"/>
        </w:rPr>
      </w:pPr>
    </w:p>
    <w:p w:rsidR="004C5D8B" w:rsidRPr="00C4043F" w:rsidRDefault="004C5D8B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C4043F">
        <w:rPr>
          <w:rFonts w:ascii="Times New Roman" w:hAnsi="Times New Roman" w:cs="Times New Roman"/>
          <w:sz w:val="28"/>
        </w:rPr>
        <w:t>Исполнителям, ответственным за реализацию мероприятий Плана,  обеспечить их выполнение.</w:t>
      </w:r>
    </w:p>
    <w:p w:rsidR="00C4043F" w:rsidRPr="00C4043F" w:rsidRDefault="00C4043F" w:rsidP="00C4043F">
      <w:pPr>
        <w:pStyle w:val="a6"/>
        <w:rPr>
          <w:rFonts w:ascii="Times New Roman" w:hAnsi="Times New Roman" w:cs="Times New Roman"/>
          <w:sz w:val="28"/>
        </w:rPr>
      </w:pPr>
    </w:p>
    <w:p w:rsidR="00C4043F" w:rsidRPr="00C4043F" w:rsidRDefault="00C4043F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 постановление распространяется на прав</w:t>
      </w:r>
      <w:r w:rsidR="00C55578">
        <w:rPr>
          <w:rFonts w:ascii="Times New Roman" w:hAnsi="Times New Roman" w:cs="Times New Roman"/>
          <w:sz w:val="28"/>
        </w:rPr>
        <w:t>оотношения возникшее с 01.01.2020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C4043F" w:rsidRPr="006E33B4" w:rsidRDefault="00C4043F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E35C76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47859" w:rsidRDefault="00D063AC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</w:p>
    <w:p w:rsidR="00E35C76" w:rsidRDefault="00C55578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</w:t>
      </w:r>
      <w:r w:rsidR="00D063AC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D063AC"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C55578" w:rsidRDefault="00C55578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C55578" w:rsidRDefault="00C55578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C55578" w:rsidRDefault="00C55578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C55578" w:rsidRDefault="00C55578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BA7BF0" w:rsidRDefault="00BA7BF0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4C5D8B" w:rsidRDefault="004C5D8B" w:rsidP="00BA7BF0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35C76" w:rsidRDefault="00E35C76" w:rsidP="004C5D8B">
      <w:pPr>
        <w:rPr>
          <w:rFonts w:ascii="Times New Roman" w:hAnsi="Times New Roman" w:cs="Times New Roman"/>
          <w:bCs/>
          <w:sz w:val="28"/>
          <w:szCs w:val="28"/>
        </w:rPr>
      </w:pPr>
    </w:p>
    <w:p w:rsidR="00E35C76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5C76" w:rsidTr="00E35C76">
        <w:tc>
          <w:tcPr>
            <w:tcW w:w="4785" w:type="dxa"/>
          </w:tcPr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35C76" w:rsidRPr="00E35C76" w:rsidRDefault="00E35C76" w:rsidP="00E35C76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 № ____</w:t>
            </w:r>
          </w:p>
        </w:tc>
      </w:tr>
    </w:tbl>
    <w:p w:rsidR="004C5D8B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</w:t>
      </w:r>
      <w:proofErr w:type="spellStart"/>
      <w:r w:rsidR="00D063AC">
        <w:rPr>
          <w:rFonts w:ascii="Times New Roman" w:hAnsi="Times New Roman" w:cs="Times New Roman"/>
          <w:b/>
          <w:bCs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C55578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64785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5"/>
        <w:gridCol w:w="6001"/>
        <w:gridCol w:w="1869"/>
        <w:gridCol w:w="2164"/>
      </w:tblGrid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Организационно-правовые мероприятия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32E31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Включение  в  ежегодный отчет главы муниципального образования  о  результатах своей деятельности, деятельности администрации муниципальных вопросов, касающихся предупреждения коррупции  и  борьбы с</w:t>
            </w:r>
            <w:r w:rsidR="001F3D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ней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01.06.20</w:t>
            </w:r>
            <w:r w:rsidR="00C5557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2. </w:t>
            </w:r>
            <w:r w:rsidRPr="00647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Внедрение антикоррупционных механизмов в систему кадровой работы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Федеральными </w:t>
            </w:r>
            <w:hyperlink r:id="rId5" w:history="1">
              <w:r w:rsidRPr="00647859">
                <w:rPr>
                  <w:rFonts w:ascii="Calibri" w:eastAsia="Calibri" w:hAnsi="Calibri" w:cs="Times New Roman"/>
                  <w:color w:val="000080"/>
                  <w:sz w:val="28"/>
                  <w:szCs w:val="28"/>
                  <w:u w:val="single"/>
                  <w:lang w:eastAsia="en-US"/>
                </w:rPr>
                <w:t>законам</w:t>
              </w:r>
            </w:hyperlink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от 25 декабря 2008 года № 273-ФЗ «О противодействии коррупции»,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 другими федеральными законами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размещения сведений о доходах, об имуществе и обязательствах имущественного характера муниципальных служащих и выборных должностных лиц местного самоуправления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предварительного уведомления муниципальными служащими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proofErr w:type="gramStart"/>
              <w:r w:rsidRPr="00647859">
                <w:rPr>
                  <w:rFonts w:ascii="Calibri" w:eastAsia="Calibri" w:hAnsi="Calibri" w:cs="Times New Roman"/>
                  <w:color w:val="000080"/>
                  <w:sz w:val="28"/>
                  <w:szCs w:val="28"/>
                  <w:u w:val="single"/>
                  <w:lang w:eastAsia="en-US"/>
                </w:rPr>
                <w:t>закон</w:t>
              </w:r>
              <w:proofErr w:type="gramEnd"/>
            </w:hyperlink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 от 02 марта 2007 года № 25-ФЗ «О муниципальной службе в Российской Федерации»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51136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проведения антикоррупционной экспертизы муниципальных нормативных правовых актов и проектов муниципальных нормативных правовых актов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своевременного предоставления проектов муниципальных нормативных правовых актов в органы прокуратуры в целях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проведения их правовой и антикоррупционной экспертизы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течение срока действия </w:t>
            </w: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Специалист  сельского поселения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left="72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</w:t>
            </w:r>
            <w:r w:rsidR="005C4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Совершенствование организа</w:t>
            </w:r>
            <w:bookmarkStart w:id="0" w:name="_GoBack"/>
            <w:bookmarkEnd w:id="0"/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</w:t>
            </w:r>
          </w:p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бухгалтер-финансист администрации сельского поселения</w:t>
            </w:r>
          </w:p>
        </w:tc>
      </w:tr>
    </w:tbl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47859" w:rsidSect="00E35C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B03"/>
    <w:multiLevelType w:val="hybridMultilevel"/>
    <w:tmpl w:val="15142560"/>
    <w:lvl w:ilvl="0" w:tplc="FA0642E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178F0"/>
    <w:multiLevelType w:val="hybridMultilevel"/>
    <w:tmpl w:val="0C962E12"/>
    <w:lvl w:ilvl="0" w:tplc="FC226A4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5D8B"/>
    <w:rsid w:val="00066573"/>
    <w:rsid w:val="00191960"/>
    <w:rsid w:val="001F3D16"/>
    <w:rsid w:val="0022475C"/>
    <w:rsid w:val="00285778"/>
    <w:rsid w:val="002B5D29"/>
    <w:rsid w:val="002C0EBC"/>
    <w:rsid w:val="003D53F7"/>
    <w:rsid w:val="004C5D8B"/>
    <w:rsid w:val="00511365"/>
    <w:rsid w:val="005C40A6"/>
    <w:rsid w:val="00632E31"/>
    <w:rsid w:val="00647859"/>
    <w:rsid w:val="006A6AC1"/>
    <w:rsid w:val="007467C2"/>
    <w:rsid w:val="00775F58"/>
    <w:rsid w:val="007C058B"/>
    <w:rsid w:val="008C6B96"/>
    <w:rsid w:val="00901370"/>
    <w:rsid w:val="009F1B53"/>
    <w:rsid w:val="00A329C4"/>
    <w:rsid w:val="00B02E54"/>
    <w:rsid w:val="00B26A0B"/>
    <w:rsid w:val="00B85FE2"/>
    <w:rsid w:val="00BA7BF0"/>
    <w:rsid w:val="00BB2163"/>
    <w:rsid w:val="00BD3BB1"/>
    <w:rsid w:val="00C4043F"/>
    <w:rsid w:val="00C55578"/>
    <w:rsid w:val="00D02370"/>
    <w:rsid w:val="00D063AC"/>
    <w:rsid w:val="00D314F7"/>
    <w:rsid w:val="00DD3FCA"/>
    <w:rsid w:val="00E35C76"/>
    <w:rsid w:val="00ED49E4"/>
    <w:rsid w:val="00F514B0"/>
    <w:rsid w:val="00FF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C5D8B"/>
    <w:pPr>
      <w:ind w:firstLine="0"/>
      <w:jc w:val="left"/>
    </w:pPr>
  </w:style>
  <w:style w:type="paragraph" w:styleId="a4">
    <w:name w:val="Title"/>
    <w:basedOn w:val="a"/>
    <w:link w:val="a5"/>
    <w:qFormat/>
    <w:rsid w:val="004C5D8B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5">
    <w:name w:val="Название Знак"/>
    <w:basedOn w:val="a0"/>
    <w:link w:val="a4"/>
    <w:rsid w:val="004C5D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E35C76"/>
    <w:pPr>
      <w:ind w:left="720"/>
      <w:contextualSpacing/>
    </w:pPr>
  </w:style>
  <w:style w:type="table" w:styleId="a7">
    <w:name w:val="Table Grid"/>
    <w:basedOn w:val="a1"/>
    <w:uiPriority w:val="59"/>
    <w:rsid w:val="00E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28577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314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14F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32</cp:revision>
  <cp:lastPrinted>2020-01-16T11:03:00Z</cp:lastPrinted>
  <dcterms:created xsi:type="dcterms:W3CDTF">2014-12-17T04:33:00Z</dcterms:created>
  <dcterms:modified xsi:type="dcterms:W3CDTF">2020-01-16T11:05:00Z</dcterms:modified>
</cp:coreProperties>
</file>