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A75" w:rsidRPr="00BC1A75" w:rsidRDefault="00B44199" w:rsidP="00266891">
      <w:pPr>
        <w:tabs>
          <w:tab w:val="left" w:pos="9720"/>
        </w:tabs>
        <w:spacing w:after="0" w:line="240" w:lineRule="auto"/>
        <w:ind w:right="240"/>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АДМИНИСТРАЦИЯ ПЛОТБИЩЕНСКОГО</w:t>
      </w:r>
      <w:r w:rsidR="00266891">
        <w:rPr>
          <w:rFonts w:ascii="Times New Roman" w:eastAsia="Times New Roman" w:hAnsi="Times New Roman"/>
          <w:b/>
          <w:bCs/>
          <w:sz w:val="28"/>
          <w:szCs w:val="24"/>
          <w:lang w:eastAsia="ru-RU"/>
        </w:rPr>
        <w:t xml:space="preserve"> СЕЛЬСКОГО ПОСЕЛЕНИЯ </w:t>
      </w:r>
      <w:r w:rsidR="00BC1A75" w:rsidRPr="00BC1A75">
        <w:rPr>
          <w:rFonts w:ascii="Times New Roman" w:eastAsia="Times New Roman" w:hAnsi="Times New Roman"/>
          <w:b/>
          <w:bCs/>
          <w:sz w:val="28"/>
          <w:szCs w:val="24"/>
          <w:lang w:eastAsia="ru-RU"/>
        </w:rPr>
        <w:t>МАЛМЫЖСКОГО РАЙОНА</w:t>
      </w:r>
      <w:r w:rsidR="00266891">
        <w:rPr>
          <w:rFonts w:ascii="Times New Roman" w:eastAsia="Times New Roman" w:hAnsi="Times New Roman"/>
          <w:b/>
          <w:bCs/>
          <w:sz w:val="28"/>
          <w:szCs w:val="24"/>
          <w:lang w:eastAsia="ru-RU"/>
        </w:rPr>
        <w:t xml:space="preserve"> </w:t>
      </w:r>
      <w:r w:rsidR="00BC1A75" w:rsidRPr="00BC1A75">
        <w:rPr>
          <w:rFonts w:ascii="Times New Roman" w:eastAsia="Times New Roman" w:hAnsi="Times New Roman"/>
          <w:b/>
          <w:bCs/>
          <w:sz w:val="28"/>
          <w:szCs w:val="24"/>
          <w:lang w:eastAsia="ru-RU"/>
        </w:rPr>
        <w:t>КИРОВСКОЙ ОБЛАСТИ</w:t>
      </w:r>
    </w:p>
    <w:p w:rsidR="00BC1A75" w:rsidRPr="00BC1A75" w:rsidRDefault="00BC1A75" w:rsidP="00BC1A75">
      <w:pPr>
        <w:spacing w:after="0" w:line="240" w:lineRule="auto"/>
        <w:jc w:val="center"/>
        <w:rPr>
          <w:rFonts w:ascii="Times New Roman" w:eastAsia="Times New Roman" w:hAnsi="Times New Roman"/>
          <w:b/>
          <w:bCs/>
          <w:sz w:val="28"/>
          <w:szCs w:val="24"/>
          <w:lang w:eastAsia="ru-RU"/>
        </w:rPr>
      </w:pPr>
    </w:p>
    <w:p w:rsidR="00BC1A75" w:rsidRPr="00BC1A75" w:rsidRDefault="00BC1A75" w:rsidP="00BC1A75">
      <w:pPr>
        <w:keepNext/>
        <w:spacing w:after="0" w:line="240" w:lineRule="auto"/>
        <w:jc w:val="center"/>
        <w:outlineLvl w:val="0"/>
        <w:rPr>
          <w:rFonts w:ascii="Times New Roman" w:eastAsia="Times New Roman" w:hAnsi="Times New Roman"/>
          <w:b/>
          <w:bCs/>
          <w:sz w:val="32"/>
          <w:szCs w:val="32"/>
          <w:lang w:eastAsia="ru-RU"/>
        </w:rPr>
      </w:pPr>
      <w:r w:rsidRPr="00BC1A75">
        <w:rPr>
          <w:rFonts w:ascii="Times New Roman" w:eastAsia="Times New Roman" w:hAnsi="Times New Roman"/>
          <w:b/>
          <w:bCs/>
          <w:sz w:val="32"/>
          <w:szCs w:val="32"/>
          <w:lang w:eastAsia="ru-RU"/>
        </w:rPr>
        <w:t>ПОСТАНОВЛЕНИЕ</w:t>
      </w:r>
    </w:p>
    <w:p w:rsidR="00BC1A75" w:rsidRPr="00BC1A75" w:rsidRDefault="006E238B" w:rsidP="00BC1A75">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ПРОЕКТ</w:t>
      </w:r>
      <w:bookmarkStart w:id="0" w:name="_GoBack"/>
      <w:bookmarkEnd w:id="0"/>
    </w:p>
    <w:p w:rsidR="00BC1A75" w:rsidRPr="00BC1A75" w:rsidRDefault="00BC1A75" w:rsidP="00BC1A75">
      <w:pPr>
        <w:spacing w:after="0" w:line="240" w:lineRule="auto"/>
        <w:ind w:right="-5"/>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_______________                                                                       № ____________</w:t>
      </w:r>
    </w:p>
    <w:p w:rsidR="00266891" w:rsidRDefault="00266891" w:rsidP="00BC1A75">
      <w:pPr>
        <w:spacing w:after="0" w:line="240" w:lineRule="auto"/>
        <w:ind w:right="-5"/>
        <w:jc w:val="center"/>
        <w:rPr>
          <w:rFonts w:ascii="Times New Roman" w:eastAsia="Times New Roman" w:hAnsi="Times New Roman"/>
          <w:sz w:val="28"/>
          <w:szCs w:val="28"/>
          <w:lang w:eastAsia="ru-RU"/>
        </w:rPr>
      </w:pPr>
    </w:p>
    <w:p w:rsidR="00BC1A75" w:rsidRPr="00BC1A75" w:rsidRDefault="00B44199" w:rsidP="00BC1A75">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Пос. </w:t>
      </w:r>
      <w:proofErr w:type="spellStart"/>
      <w:r>
        <w:rPr>
          <w:rFonts w:ascii="Times New Roman" w:eastAsia="Times New Roman" w:hAnsi="Times New Roman"/>
          <w:sz w:val="28"/>
          <w:szCs w:val="28"/>
          <w:lang w:eastAsia="ru-RU"/>
        </w:rPr>
        <w:t>Плотбище</w:t>
      </w:r>
      <w:proofErr w:type="spellEnd"/>
    </w:p>
    <w:p w:rsidR="00BC1A75" w:rsidRDefault="00BC1A75"/>
    <w:p w:rsidR="00BC1A75" w:rsidRDefault="00BC1A75"/>
    <w:p w:rsidR="00BC1A75" w:rsidRPr="00BC1A75" w:rsidRDefault="00BC1A75" w:rsidP="00BC1A75">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Об утверждении административного регламента предоставления муниципальной услуги «</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BC1A75"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Default="00BC1A75" w:rsidP="00BC1A75">
      <w:pPr>
        <w:spacing w:after="0" w:line="264"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w:t>
      </w:r>
      <w:proofErr w:type="spellStart"/>
      <w:r w:rsidR="00B44199">
        <w:rPr>
          <w:rFonts w:ascii="Times New Roman" w:hAnsi="Times New Roman"/>
          <w:sz w:val="28"/>
          <w:szCs w:val="28"/>
        </w:rPr>
        <w:t>Плотбищенское</w:t>
      </w:r>
      <w:proofErr w:type="spellEnd"/>
      <w:r w:rsidR="00266891">
        <w:rPr>
          <w:rFonts w:ascii="Times New Roman" w:hAnsi="Times New Roman"/>
          <w:sz w:val="28"/>
          <w:szCs w:val="28"/>
        </w:rPr>
        <w:t xml:space="preserve"> сельское поселение Малмыжского района</w:t>
      </w:r>
      <w:r>
        <w:rPr>
          <w:rFonts w:ascii="Times New Roman" w:hAnsi="Times New Roman"/>
          <w:sz w:val="28"/>
          <w:szCs w:val="28"/>
        </w:rPr>
        <w:t xml:space="preserve"> Кировской области, администрация </w:t>
      </w:r>
      <w:proofErr w:type="spellStart"/>
      <w:r w:rsidR="00B44199">
        <w:rPr>
          <w:rFonts w:ascii="Times New Roman" w:hAnsi="Times New Roman"/>
          <w:sz w:val="28"/>
          <w:szCs w:val="28"/>
        </w:rPr>
        <w:t>Плотбищенского</w:t>
      </w:r>
      <w:proofErr w:type="spellEnd"/>
      <w:r w:rsidR="00266891">
        <w:rPr>
          <w:rFonts w:ascii="Times New Roman" w:hAnsi="Times New Roman"/>
          <w:sz w:val="28"/>
          <w:szCs w:val="28"/>
        </w:rPr>
        <w:t xml:space="preserve"> сельского поселения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w:t>
      </w:r>
      <w:r w:rsidR="00266891">
        <w:rPr>
          <w:rFonts w:ascii="Times New Roman" w:hAnsi="Times New Roman"/>
          <w:sz w:val="28"/>
          <w:szCs w:val="28"/>
        </w:rPr>
        <w:t xml:space="preserve">Кировской области </w:t>
      </w:r>
      <w:r>
        <w:rPr>
          <w:rFonts w:ascii="Times New Roman" w:hAnsi="Times New Roman"/>
          <w:sz w:val="28"/>
          <w:szCs w:val="28"/>
        </w:rPr>
        <w:t>ПОСТАНОВЛЯЕТ:</w:t>
      </w:r>
    </w:p>
    <w:p w:rsidR="00266891" w:rsidRDefault="00266891" w:rsidP="00BC1A75">
      <w:pPr>
        <w:spacing w:after="0" w:line="264" w:lineRule="auto"/>
        <w:ind w:firstLine="708"/>
        <w:jc w:val="both"/>
        <w:rPr>
          <w:rFonts w:ascii="Times New Roman" w:hAnsi="Times New Roman"/>
          <w:sz w:val="28"/>
          <w:szCs w:val="28"/>
        </w:rPr>
      </w:pPr>
    </w:p>
    <w:p w:rsidR="00BC1A75" w:rsidRPr="00266891" w:rsidRDefault="00BC1A75" w:rsidP="00266891">
      <w:pPr>
        <w:pStyle w:val="af"/>
        <w:numPr>
          <w:ilvl w:val="0"/>
          <w:numId w:val="2"/>
        </w:numPr>
        <w:shd w:val="clear" w:color="auto" w:fill="FFFFFF"/>
        <w:spacing w:after="0" w:line="264" w:lineRule="auto"/>
        <w:ind w:left="0" w:firstLine="567"/>
        <w:jc w:val="both"/>
        <w:rPr>
          <w:rFonts w:ascii="Times New Roman" w:eastAsia="Times New Roman" w:hAnsi="Times New Roman"/>
          <w:bCs/>
          <w:sz w:val="28"/>
          <w:szCs w:val="28"/>
          <w:lang w:eastAsia="ru-RU"/>
        </w:rPr>
      </w:pPr>
      <w:proofErr w:type="gramStart"/>
      <w:r w:rsidRPr="00266891">
        <w:rPr>
          <w:rFonts w:ascii="Times New Roman" w:hAnsi="Times New Roman"/>
          <w:sz w:val="28"/>
          <w:szCs w:val="28"/>
        </w:rPr>
        <w:t>Утвердить административный регламент «</w:t>
      </w:r>
      <w:r w:rsidRPr="00266891">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266891">
        <w:rPr>
          <w:rFonts w:ascii="Times New Roman" w:hAnsi="Times New Roman"/>
          <w:sz w:val="28"/>
          <w:szCs w:val="28"/>
        </w:rPr>
        <w:t>свободного от прав третьих лиц (за исключением</w:t>
      </w:r>
      <w:proofErr w:type="gramEnd"/>
      <w:r w:rsidRPr="00266891">
        <w:rPr>
          <w:rFonts w:ascii="Times New Roman" w:hAnsi="Times New Roman"/>
          <w:sz w:val="28"/>
          <w:szCs w:val="28"/>
        </w:rPr>
        <w:t xml:space="preserve"> имущественных прав субъектов малого и среднего предпринимательства), </w:t>
      </w:r>
      <w:r w:rsidRPr="00266891">
        <w:rPr>
          <w:rFonts w:ascii="Times New Roman" w:hAnsi="Times New Roman"/>
        </w:rPr>
        <w:t xml:space="preserve"> </w:t>
      </w:r>
      <w:r w:rsidRPr="00266891">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266891">
        <w:rPr>
          <w:rFonts w:ascii="Times New Roman" w:eastAsia="Times New Roman" w:hAnsi="Times New Roman"/>
          <w:bCs/>
          <w:sz w:val="28"/>
          <w:szCs w:val="28"/>
          <w:lang w:eastAsia="ru-RU"/>
        </w:rPr>
        <w:t>» согласно приложению.</w:t>
      </w:r>
    </w:p>
    <w:p w:rsidR="00266891" w:rsidRPr="00266891" w:rsidRDefault="00266891" w:rsidP="00266891">
      <w:pPr>
        <w:pStyle w:val="af"/>
        <w:shd w:val="clear" w:color="auto" w:fill="FFFFFF"/>
        <w:spacing w:after="0" w:line="264" w:lineRule="auto"/>
        <w:ind w:left="1908"/>
        <w:jc w:val="both"/>
        <w:rPr>
          <w:rFonts w:ascii="Times New Roman" w:eastAsia="Times New Roman" w:hAnsi="Times New Roman"/>
          <w:sz w:val="28"/>
          <w:szCs w:val="28"/>
          <w:lang w:eastAsia="ru-RU"/>
        </w:rPr>
      </w:pPr>
    </w:p>
    <w:p w:rsidR="00BC1A75" w:rsidRPr="00266891" w:rsidRDefault="00BC1A75" w:rsidP="00266891">
      <w:pPr>
        <w:pStyle w:val="af"/>
        <w:numPr>
          <w:ilvl w:val="0"/>
          <w:numId w:val="2"/>
        </w:numPr>
        <w:spacing w:after="0" w:line="264" w:lineRule="auto"/>
        <w:ind w:left="0" w:firstLine="567"/>
        <w:jc w:val="both"/>
        <w:rPr>
          <w:rFonts w:ascii="Times New Roman" w:eastAsia="Times New Roman" w:hAnsi="Times New Roman"/>
          <w:sz w:val="28"/>
          <w:szCs w:val="28"/>
          <w:lang w:eastAsia="ru-RU"/>
        </w:rPr>
      </w:pPr>
      <w:r w:rsidRPr="00266891">
        <w:rPr>
          <w:rFonts w:ascii="Times New Roman" w:eastAsia="A" w:hAnsi="Times New Roman"/>
          <w:bCs/>
          <w:sz w:val="28"/>
          <w:szCs w:val="28"/>
          <w:lang w:eastAsia="ru-RU"/>
        </w:rPr>
        <w:lastRenderedPageBreak/>
        <w:t xml:space="preserve">Опубликовать настоящее постановление в Информационном бюллетене органов местного самоуправления муниципального образования </w:t>
      </w:r>
      <w:proofErr w:type="spellStart"/>
      <w:r w:rsidR="00B44199">
        <w:rPr>
          <w:rFonts w:ascii="Times New Roman" w:eastAsia="A" w:hAnsi="Times New Roman"/>
          <w:bCs/>
          <w:sz w:val="28"/>
          <w:szCs w:val="28"/>
          <w:lang w:eastAsia="ru-RU"/>
        </w:rPr>
        <w:t>Плотбищенское</w:t>
      </w:r>
      <w:proofErr w:type="spellEnd"/>
      <w:r w:rsidR="00266891" w:rsidRPr="00266891">
        <w:rPr>
          <w:rFonts w:ascii="Times New Roman" w:eastAsia="A" w:hAnsi="Times New Roman"/>
          <w:bCs/>
          <w:sz w:val="28"/>
          <w:szCs w:val="28"/>
          <w:lang w:eastAsia="ru-RU"/>
        </w:rPr>
        <w:t xml:space="preserve"> сельское поселение </w:t>
      </w:r>
      <w:proofErr w:type="spellStart"/>
      <w:r w:rsidR="00266891" w:rsidRPr="00266891">
        <w:rPr>
          <w:rFonts w:ascii="Times New Roman" w:eastAsia="A" w:hAnsi="Times New Roman"/>
          <w:bCs/>
          <w:sz w:val="28"/>
          <w:szCs w:val="28"/>
          <w:lang w:eastAsia="ru-RU"/>
        </w:rPr>
        <w:t>Малмыжского</w:t>
      </w:r>
      <w:proofErr w:type="spellEnd"/>
      <w:r w:rsidR="00266891" w:rsidRPr="00266891">
        <w:rPr>
          <w:rFonts w:ascii="Times New Roman" w:eastAsia="A" w:hAnsi="Times New Roman"/>
          <w:bCs/>
          <w:sz w:val="28"/>
          <w:szCs w:val="28"/>
          <w:lang w:eastAsia="ru-RU"/>
        </w:rPr>
        <w:t xml:space="preserve"> района</w:t>
      </w:r>
      <w:r w:rsidRPr="00266891">
        <w:rPr>
          <w:rFonts w:ascii="Times New Roman" w:eastAsia="A" w:hAnsi="Times New Roman"/>
          <w:bCs/>
          <w:sz w:val="28"/>
          <w:szCs w:val="28"/>
          <w:lang w:eastAsia="ru-RU"/>
        </w:rPr>
        <w:t xml:space="preserve"> Кировской области</w:t>
      </w:r>
      <w:r w:rsidRPr="00266891">
        <w:rPr>
          <w:rFonts w:ascii="Times New Roman" w:eastAsia="Times New Roman" w:hAnsi="Times New Roman"/>
          <w:sz w:val="28"/>
          <w:szCs w:val="28"/>
          <w:lang w:eastAsia="ru-RU"/>
        </w:rPr>
        <w:t>.</w:t>
      </w:r>
    </w:p>
    <w:p w:rsidR="00266891" w:rsidRPr="00266891" w:rsidRDefault="00266891" w:rsidP="00266891">
      <w:pPr>
        <w:pStyle w:val="af"/>
        <w:rPr>
          <w:rFonts w:ascii="Times New Roman" w:eastAsia="Times New Roman" w:hAnsi="Times New Roman"/>
          <w:sz w:val="28"/>
          <w:szCs w:val="28"/>
          <w:lang w:eastAsia="ru-RU"/>
        </w:rPr>
      </w:pPr>
    </w:p>
    <w:p w:rsidR="00266891" w:rsidRPr="00266891" w:rsidRDefault="00266891" w:rsidP="00266891">
      <w:pPr>
        <w:pStyle w:val="af"/>
        <w:spacing w:after="0" w:line="264" w:lineRule="auto"/>
        <w:ind w:left="1908"/>
        <w:jc w:val="both"/>
        <w:rPr>
          <w:rFonts w:ascii="Times New Roman" w:eastAsia="Times New Roman" w:hAnsi="Times New Roman"/>
          <w:sz w:val="28"/>
          <w:szCs w:val="28"/>
          <w:lang w:eastAsia="ru-RU"/>
        </w:rPr>
      </w:pPr>
    </w:p>
    <w:p w:rsidR="00BC1A75" w:rsidRDefault="00BC1A75" w:rsidP="00BC1A75">
      <w:pPr>
        <w:spacing w:after="0" w:line="264"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         3. Постановление вступает в силу после его официального опубликования.</w:t>
      </w:r>
    </w:p>
    <w:p w:rsidR="00266891" w:rsidRDefault="00266891" w:rsidP="00BC1A75">
      <w:pPr>
        <w:spacing w:after="0" w:line="264" w:lineRule="auto"/>
        <w:jc w:val="both"/>
        <w:rPr>
          <w:rFonts w:ascii="Times New Roman" w:eastAsia="Times New Roman" w:hAnsi="Times New Roman"/>
          <w:sz w:val="28"/>
          <w:szCs w:val="28"/>
          <w:lang w:eastAsia="ru-RU"/>
        </w:rPr>
      </w:pPr>
    </w:p>
    <w:p w:rsidR="00266891" w:rsidRDefault="00266891" w:rsidP="00BC1A75">
      <w:pPr>
        <w:spacing w:after="0" w:line="264" w:lineRule="auto"/>
        <w:jc w:val="both"/>
        <w:rPr>
          <w:rFonts w:ascii="Times New Roman" w:eastAsia="Times New Roman" w:hAnsi="Times New Roman"/>
          <w:sz w:val="28"/>
          <w:szCs w:val="28"/>
          <w:lang w:eastAsia="ru-RU"/>
        </w:rPr>
      </w:pPr>
    </w:p>
    <w:p w:rsidR="00266891" w:rsidRPr="00BC1A75" w:rsidRDefault="00266891" w:rsidP="00BC1A75">
      <w:pPr>
        <w:spacing w:after="0" w:line="264" w:lineRule="auto"/>
        <w:jc w:val="both"/>
        <w:rPr>
          <w:rFonts w:ascii="Times New Roman" w:eastAsia="Times New Roman" w:hAnsi="Times New Roman"/>
          <w:sz w:val="28"/>
          <w:szCs w:val="28"/>
          <w:lang w:eastAsia="ru-RU"/>
        </w:rPr>
      </w:pPr>
    </w:p>
    <w:p w:rsidR="00BC1A75" w:rsidRDefault="00BC1A75"/>
    <w:p w:rsidR="00BC1A75" w:rsidRPr="00266891" w:rsidRDefault="00266891" w:rsidP="00266891">
      <w:pPr>
        <w:spacing w:after="0" w:line="240" w:lineRule="auto"/>
        <w:rPr>
          <w:rFonts w:ascii="Times New Roman" w:hAnsi="Times New Roman"/>
          <w:sz w:val="28"/>
          <w:szCs w:val="28"/>
        </w:rPr>
      </w:pPr>
      <w:r w:rsidRPr="00266891">
        <w:rPr>
          <w:rFonts w:ascii="Times New Roman" w:hAnsi="Times New Roman"/>
          <w:sz w:val="28"/>
          <w:szCs w:val="28"/>
        </w:rPr>
        <w:t>Глава администрации</w:t>
      </w:r>
    </w:p>
    <w:p w:rsidR="006E238B" w:rsidRDefault="00B44199">
      <w:pPr>
        <w:rPr>
          <w:rFonts w:ascii="Times New Roman" w:hAnsi="Times New Roman"/>
          <w:sz w:val="28"/>
          <w:szCs w:val="28"/>
        </w:rPr>
      </w:pPr>
      <w:r>
        <w:rPr>
          <w:rFonts w:ascii="Times New Roman" w:hAnsi="Times New Roman"/>
          <w:sz w:val="28"/>
          <w:szCs w:val="28"/>
        </w:rPr>
        <w:t>сельского поселения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И.А. </w:t>
      </w:r>
      <w:proofErr w:type="spellStart"/>
      <w:r>
        <w:rPr>
          <w:rFonts w:ascii="Times New Roman" w:hAnsi="Times New Roman"/>
          <w:sz w:val="28"/>
          <w:szCs w:val="28"/>
        </w:rPr>
        <w:t>Маркитанов</w:t>
      </w:r>
      <w:proofErr w:type="spellEnd"/>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Default="006E238B" w:rsidP="006E238B">
      <w:pPr>
        <w:rPr>
          <w:rFonts w:ascii="Times New Roman" w:hAnsi="Times New Roman"/>
          <w:sz w:val="28"/>
          <w:szCs w:val="28"/>
        </w:rPr>
      </w:pPr>
    </w:p>
    <w:p w:rsidR="006E238B" w:rsidRDefault="006E238B" w:rsidP="006E238B">
      <w:pPr>
        <w:tabs>
          <w:tab w:val="left" w:pos="2400"/>
        </w:tabs>
        <w:rPr>
          <w:rFonts w:ascii="Times New Roman" w:hAnsi="Times New Roman"/>
          <w:sz w:val="28"/>
          <w:szCs w:val="28"/>
        </w:rPr>
      </w:pPr>
      <w:r>
        <w:rPr>
          <w:rFonts w:ascii="Times New Roman" w:hAnsi="Times New Roman"/>
          <w:sz w:val="28"/>
          <w:szCs w:val="28"/>
        </w:rPr>
        <w:tab/>
      </w:r>
    </w:p>
    <w:p w:rsidR="006E238B" w:rsidRDefault="006E238B">
      <w:pPr>
        <w:spacing w:after="0" w:line="240" w:lineRule="auto"/>
        <w:rPr>
          <w:rFonts w:ascii="Times New Roman" w:hAnsi="Times New Roman"/>
          <w:sz w:val="28"/>
          <w:szCs w:val="28"/>
        </w:rPr>
      </w:pPr>
      <w:r>
        <w:rPr>
          <w:rFonts w:ascii="Times New Roman" w:hAnsi="Times New Roman"/>
          <w:sz w:val="28"/>
          <w:szCs w:val="28"/>
        </w:rPr>
        <w:br w:type="page"/>
      </w:r>
    </w:p>
    <w:p w:rsidR="006E238B" w:rsidRPr="006E238B" w:rsidRDefault="006E238B" w:rsidP="006E238B">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lastRenderedPageBreak/>
        <w:t xml:space="preserve">                                                                           </w:t>
      </w:r>
      <w:r w:rsidRPr="006E238B">
        <w:rPr>
          <w:rFonts w:ascii="Times New Roman" w:hAnsi="Times New Roman"/>
          <w:sz w:val="28"/>
          <w:szCs w:val="28"/>
          <w:lang w:eastAsia="ru-RU"/>
        </w:rPr>
        <w:t>Приложение</w:t>
      </w:r>
    </w:p>
    <w:p w:rsidR="006E238B" w:rsidRPr="006E238B" w:rsidRDefault="006E238B" w:rsidP="006E238B">
      <w:pPr>
        <w:keepNext/>
        <w:spacing w:after="0" w:line="240" w:lineRule="auto"/>
        <w:outlineLvl w:val="1"/>
        <w:rPr>
          <w:rFonts w:ascii="Times New Roman" w:hAnsi="Times New Roman"/>
          <w:sz w:val="28"/>
          <w:szCs w:val="28"/>
          <w:lang w:eastAsia="ru-RU"/>
        </w:rPr>
      </w:pP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w:t>
      </w: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постановление администрации</w:t>
      </w: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сельского поселения</w:t>
      </w:r>
    </w:p>
    <w:p w:rsidR="006E238B" w:rsidRPr="006E238B" w:rsidRDefault="006E238B" w:rsidP="006E238B">
      <w:pPr>
        <w:spacing w:after="0" w:line="240" w:lineRule="auto"/>
        <w:rPr>
          <w:rFonts w:ascii="Times New Roman" w:eastAsia="Times New Roman" w:hAnsi="Times New Roman"/>
          <w:bCs/>
          <w:iCs/>
          <w:sz w:val="28"/>
          <w:szCs w:val="28"/>
          <w:lang w:eastAsia="ru-RU"/>
        </w:rPr>
      </w:pPr>
      <w:r w:rsidRPr="006E238B">
        <w:rPr>
          <w:rFonts w:ascii="Times New Roman" w:eastAsia="Times New Roman" w:hAnsi="Times New Roman"/>
          <w:bCs/>
          <w:iCs/>
          <w:sz w:val="28"/>
          <w:szCs w:val="28"/>
          <w:lang w:eastAsia="ru-RU"/>
        </w:rPr>
        <w:t xml:space="preserve">                                                                           от ______________ № ________ </w:t>
      </w:r>
    </w:p>
    <w:p w:rsidR="006E238B" w:rsidRPr="006E238B" w:rsidRDefault="006E238B" w:rsidP="006E238B">
      <w:pPr>
        <w:autoSpaceDE w:val="0"/>
        <w:spacing w:after="0" w:line="240" w:lineRule="auto"/>
        <w:jc w:val="right"/>
        <w:rPr>
          <w:rFonts w:ascii="Times New Roman" w:hAnsi="Times New Roman"/>
          <w:bCs/>
          <w:color w:val="000000"/>
          <w:sz w:val="28"/>
          <w:szCs w:val="28"/>
          <w:lang w:eastAsia="ru-RU"/>
        </w:rPr>
      </w:pPr>
    </w:p>
    <w:p w:rsidR="006E238B" w:rsidRPr="006E238B" w:rsidRDefault="006E238B" w:rsidP="006E238B">
      <w:pPr>
        <w:shd w:val="clear" w:color="auto" w:fill="FFFFFF"/>
        <w:spacing w:after="0" w:line="234" w:lineRule="atLeast"/>
        <w:jc w:val="center"/>
        <w:rPr>
          <w:rFonts w:ascii="Times New Roman" w:eastAsia="Times New Roman" w:hAnsi="Times New Roman"/>
          <w:b/>
          <w:bCs/>
          <w:sz w:val="28"/>
          <w:szCs w:val="28"/>
          <w:lang w:eastAsia="ru-RU"/>
        </w:rPr>
      </w:pPr>
    </w:p>
    <w:p w:rsidR="006E238B" w:rsidRPr="006E238B" w:rsidRDefault="006E238B" w:rsidP="006E238B">
      <w:pPr>
        <w:spacing w:after="0" w:line="240" w:lineRule="auto"/>
        <w:jc w:val="center"/>
        <w:rPr>
          <w:rFonts w:ascii="Times New Roman" w:eastAsia="Times New Roman" w:hAnsi="Times New Roman"/>
          <w:b/>
          <w:bCs/>
          <w:sz w:val="28"/>
          <w:szCs w:val="28"/>
          <w:lang w:eastAsia="ru-RU"/>
        </w:rPr>
      </w:pPr>
      <w:r w:rsidRPr="006E238B">
        <w:rPr>
          <w:rFonts w:ascii="Times New Roman" w:eastAsia="Times New Roman" w:hAnsi="Times New Roman"/>
          <w:b/>
          <w:bCs/>
          <w:sz w:val="28"/>
          <w:szCs w:val="28"/>
          <w:lang w:eastAsia="ru-RU"/>
        </w:rPr>
        <w:t>АДМИНИСТРАТИВНЫЙ РЕГЛАМЕНТ</w:t>
      </w: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r w:rsidRPr="006E238B">
        <w:rPr>
          <w:rFonts w:ascii="Times New Roman" w:eastAsia="Times New Roman" w:hAnsi="Times New Roman"/>
          <w:b/>
          <w:bCs/>
          <w:sz w:val="28"/>
          <w:szCs w:val="28"/>
          <w:lang w:eastAsia="ru-RU"/>
        </w:rPr>
        <w:t xml:space="preserve"> </w:t>
      </w:r>
      <w:r w:rsidRPr="006E238B">
        <w:rPr>
          <w:rFonts w:ascii="Times New Roman" w:hAnsi="Times New Roman"/>
          <w:b/>
          <w:sz w:val="28"/>
          <w:szCs w:val="28"/>
        </w:rPr>
        <w:t>«</w:t>
      </w:r>
      <w:r w:rsidRPr="006E238B">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
          <w:bCs/>
          <w:sz w:val="28"/>
          <w:szCs w:val="28"/>
          <w:lang w:eastAsia="ru-RU"/>
        </w:rPr>
        <w:t>»</w:t>
      </w: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p>
    <w:p w:rsidR="006E238B" w:rsidRPr="006E238B" w:rsidRDefault="006E238B" w:rsidP="006E238B">
      <w:pPr>
        <w:numPr>
          <w:ilvl w:val="0"/>
          <w:numId w:val="4"/>
        </w:numPr>
        <w:shd w:val="clear" w:color="auto" w:fill="FFFFFF"/>
        <w:spacing w:after="0" w:line="264" w:lineRule="auto"/>
        <w:contextualSpacing/>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Общие положения</w:t>
      </w:r>
    </w:p>
    <w:p w:rsidR="006E238B" w:rsidRPr="006E238B" w:rsidRDefault="006E238B" w:rsidP="006E238B">
      <w:pPr>
        <w:shd w:val="clear" w:color="auto" w:fill="FFFFFF"/>
        <w:spacing w:after="0" w:line="264" w:lineRule="auto"/>
        <w:ind w:left="885"/>
        <w:contextualSpacing/>
        <w:rPr>
          <w:rFonts w:ascii="Times New Roman" w:eastAsia="Times New Roman" w:hAnsi="Times New Roman"/>
          <w:sz w:val="28"/>
          <w:szCs w:val="28"/>
          <w:lang w:eastAsia="ru-RU"/>
        </w:rPr>
      </w:pPr>
    </w:p>
    <w:p w:rsidR="006E238B" w:rsidRPr="006E238B" w:rsidRDefault="006E238B" w:rsidP="006E238B">
      <w:pPr>
        <w:pStyle w:val="af"/>
        <w:numPr>
          <w:ilvl w:val="0"/>
          <w:numId w:val="5"/>
        </w:numPr>
        <w:shd w:val="clear" w:color="auto" w:fill="FFFFFF"/>
        <w:spacing w:after="0" w:line="264" w:lineRule="auto"/>
        <w:ind w:left="0" w:firstLine="567"/>
        <w:jc w:val="both"/>
        <w:rPr>
          <w:rFonts w:ascii="Times New Roman" w:hAnsi="Times New Roman"/>
          <w:color w:val="000000"/>
          <w:sz w:val="28"/>
          <w:szCs w:val="28"/>
          <w:lang w:eastAsia="ru-RU"/>
        </w:rPr>
      </w:pPr>
      <w:proofErr w:type="gramStart"/>
      <w:r w:rsidRPr="006E238B">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 xml:space="preserve">» </w:t>
      </w:r>
      <w:r w:rsidRPr="006E238B">
        <w:rPr>
          <w:rFonts w:ascii="Times New Roman" w:hAnsi="Times New Roman"/>
          <w:color w:val="000000"/>
          <w:sz w:val="28"/>
          <w:szCs w:val="28"/>
          <w:lang w:eastAsia="ru-RU"/>
        </w:rPr>
        <w:t xml:space="preserve"> (далее - административный регламент) разработан</w:t>
      </w:r>
      <w:proofErr w:type="gramEnd"/>
      <w:r w:rsidRPr="006E238B">
        <w:rPr>
          <w:rFonts w:ascii="Times New Roman" w:hAnsi="Times New Roman"/>
          <w:color w:val="000000"/>
          <w:sz w:val="28"/>
          <w:szCs w:val="28"/>
          <w:lang w:eastAsia="ru-RU"/>
        </w:rPr>
        <w:t xml:space="preserve"> </w:t>
      </w:r>
      <w:proofErr w:type="gramStart"/>
      <w:r w:rsidRPr="006E238B">
        <w:rPr>
          <w:rFonts w:ascii="Times New Roman" w:hAnsi="Times New Roman"/>
          <w:color w:val="000000"/>
          <w:sz w:val="28"/>
          <w:szCs w:val="28"/>
          <w:lang w:eastAsia="ru-RU"/>
        </w:rPr>
        <w:t xml:space="preserve">в целях повышения качества предоставления и доступности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 xml:space="preserve">» </w:t>
      </w:r>
      <w:r w:rsidRPr="006E238B">
        <w:rPr>
          <w:rFonts w:ascii="Times New Roman" w:hAnsi="Times New Roman"/>
          <w:color w:val="000000"/>
          <w:sz w:val="28"/>
          <w:szCs w:val="28"/>
          <w:lang w:eastAsia="ru-RU"/>
        </w:rPr>
        <w:t>(далее</w:t>
      </w:r>
      <w:proofErr w:type="gramEnd"/>
      <w:r w:rsidRPr="006E238B">
        <w:rPr>
          <w:rFonts w:ascii="Times New Roman" w:hAnsi="Times New Roman"/>
          <w:color w:val="000000"/>
          <w:sz w:val="28"/>
          <w:szCs w:val="28"/>
          <w:lang w:eastAsia="ru-RU"/>
        </w:rPr>
        <w:t xml:space="preserve"> – муниципальная услуга) и устанавливает сроки и последовательность административных процедур при </w:t>
      </w:r>
      <w:r w:rsidRPr="006E238B">
        <w:rPr>
          <w:rFonts w:ascii="Times New Roman" w:hAnsi="Times New Roman"/>
          <w:color w:val="000000"/>
          <w:sz w:val="28"/>
          <w:szCs w:val="28"/>
          <w:lang w:eastAsia="ru-RU"/>
        </w:rPr>
        <w:lastRenderedPageBreak/>
        <w:t>предоставлении муниципальной услуги в соответствии с действующим законодательством Российской Федерации.</w:t>
      </w:r>
    </w:p>
    <w:p w:rsidR="006E238B" w:rsidRPr="006E238B" w:rsidRDefault="006E238B" w:rsidP="006E238B">
      <w:pPr>
        <w:pStyle w:val="af"/>
        <w:shd w:val="clear" w:color="auto" w:fill="FFFFFF"/>
        <w:spacing w:after="0" w:line="264" w:lineRule="auto"/>
        <w:ind w:left="1350"/>
        <w:jc w:val="both"/>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2.       Стандарт предоставления муниципальной услуги</w:t>
      </w:r>
    </w:p>
    <w:p w:rsidR="006E238B" w:rsidRPr="006E238B" w:rsidRDefault="006E238B" w:rsidP="006E238B">
      <w:pPr>
        <w:autoSpaceDE w:val="0"/>
        <w:spacing w:after="0" w:line="240" w:lineRule="auto"/>
        <w:jc w:val="center"/>
      </w:pPr>
    </w:p>
    <w:p w:rsidR="006E238B" w:rsidRPr="006E238B" w:rsidRDefault="006E238B" w:rsidP="006E238B">
      <w:pPr>
        <w:autoSpaceDE w:val="0"/>
        <w:spacing w:after="0" w:line="240" w:lineRule="auto"/>
        <w:ind w:firstLine="567"/>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    Наименование муниципальной услуги</w:t>
      </w:r>
    </w:p>
    <w:p w:rsidR="006E238B" w:rsidRPr="006E238B" w:rsidRDefault="006E238B" w:rsidP="006E238B">
      <w:pPr>
        <w:autoSpaceDE w:val="0"/>
        <w:spacing w:after="0" w:line="240" w:lineRule="auto"/>
        <w:ind w:firstLine="567"/>
        <w:rPr>
          <w:rFonts w:ascii="Times New Roman" w:hAnsi="Times New Roman"/>
          <w:b/>
          <w:bCs/>
          <w:color w:val="000000"/>
          <w:sz w:val="28"/>
          <w:szCs w:val="28"/>
          <w:lang w:eastAsia="ru-RU"/>
        </w:rPr>
      </w:pPr>
    </w:p>
    <w:p w:rsidR="006E238B" w:rsidRPr="006E238B" w:rsidRDefault="006E238B" w:rsidP="006E238B">
      <w:pPr>
        <w:jc w:val="both"/>
        <w:rPr>
          <w:rFonts w:ascii="Times New Roman" w:eastAsia="Times New Roman" w:hAnsi="Times New Roman"/>
          <w:b/>
          <w:sz w:val="28"/>
          <w:szCs w:val="28"/>
          <w:lang w:eastAsia="ru-RU"/>
        </w:rPr>
      </w:pPr>
      <w:r w:rsidRPr="006E238B">
        <w:rPr>
          <w:rFonts w:ascii="Times New Roman" w:hAnsi="Times New Roman"/>
          <w:color w:val="000000"/>
          <w:sz w:val="28"/>
          <w:szCs w:val="28"/>
          <w:lang w:eastAsia="ru-RU"/>
        </w:rPr>
        <w:t xml:space="preserve">        2.1.1. </w:t>
      </w:r>
      <w:proofErr w:type="gramStart"/>
      <w:r w:rsidRPr="006E238B">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w:t>
      </w:r>
      <w:proofErr w:type="gramEnd"/>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hAnsi="Times New Roman"/>
          <w:color w:val="000000"/>
          <w:sz w:val="28"/>
          <w:szCs w:val="28"/>
          <w:lang w:eastAsia="ru-RU"/>
        </w:rPr>
        <w:t>2.2.1.М</w:t>
      </w:r>
      <w:r w:rsidRPr="006E238B">
        <w:rPr>
          <w:rFonts w:ascii="Times New Roman" w:eastAsia="Times New Roman" w:hAnsi="Times New Roman"/>
          <w:sz w:val="28"/>
          <w:szCs w:val="28"/>
          <w:lang w:eastAsia="ru-RU"/>
        </w:rPr>
        <w:t>униципальную услугу предоставляет</w:t>
      </w:r>
      <w:r w:rsidR="00B44199">
        <w:rPr>
          <w:rFonts w:ascii="Times New Roman" w:eastAsia="Times New Roman" w:hAnsi="Times New Roman"/>
          <w:sz w:val="28"/>
          <w:szCs w:val="28"/>
          <w:lang w:eastAsia="ru-RU"/>
        </w:rPr>
        <w:t xml:space="preserve"> администрация </w:t>
      </w:r>
      <w:proofErr w:type="spellStart"/>
      <w:r w:rsidR="00B44199">
        <w:rPr>
          <w:rFonts w:ascii="Times New Roman" w:eastAsia="Times New Roman" w:hAnsi="Times New Roman"/>
          <w:sz w:val="28"/>
          <w:szCs w:val="28"/>
          <w:lang w:eastAsia="ru-RU"/>
        </w:rPr>
        <w:t>Плотбищенского</w:t>
      </w:r>
      <w:proofErr w:type="spellEnd"/>
      <w:r w:rsidRPr="006E238B">
        <w:rPr>
          <w:rFonts w:ascii="Times New Roman" w:eastAsia="Times New Roman" w:hAnsi="Times New Roman"/>
          <w:sz w:val="28"/>
          <w:szCs w:val="28"/>
          <w:lang w:eastAsia="ru-RU"/>
        </w:rPr>
        <w:t xml:space="preserve"> сельского поселения Малмыжского района Кировской области (далее –</w:t>
      </w:r>
      <w:r w:rsidR="00B44199">
        <w:rPr>
          <w:rFonts w:ascii="Times New Roman" w:eastAsia="Times New Roman" w:hAnsi="Times New Roman"/>
          <w:sz w:val="28"/>
          <w:szCs w:val="28"/>
          <w:lang w:eastAsia="ru-RU"/>
        </w:rPr>
        <w:t xml:space="preserve"> администрация </w:t>
      </w:r>
      <w:proofErr w:type="spellStart"/>
      <w:r w:rsidR="00B44199">
        <w:rPr>
          <w:rFonts w:ascii="Times New Roman" w:eastAsia="Times New Roman" w:hAnsi="Times New Roman"/>
          <w:sz w:val="28"/>
          <w:szCs w:val="28"/>
          <w:lang w:eastAsia="ru-RU"/>
        </w:rPr>
        <w:t>Плотбищенского</w:t>
      </w:r>
      <w:proofErr w:type="spellEnd"/>
      <w:r w:rsidRPr="006E238B">
        <w:rPr>
          <w:rFonts w:ascii="Times New Roman" w:eastAsia="Times New Roman" w:hAnsi="Times New Roman"/>
          <w:sz w:val="28"/>
          <w:szCs w:val="28"/>
          <w:lang w:eastAsia="ru-RU"/>
        </w:rPr>
        <w:t xml:space="preserve"> сельского поселения).</w:t>
      </w:r>
    </w:p>
    <w:p w:rsidR="006E238B" w:rsidRPr="006E238B" w:rsidRDefault="006E238B" w:rsidP="006E238B">
      <w:pPr>
        <w:shd w:val="clear" w:color="auto" w:fill="FFFFFF"/>
        <w:spacing w:after="0" w:line="234" w:lineRule="atLeast"/>
        <w:ind w:firstLine="708"/>
        <w:jc w:val="both"/>
      </w:pPr>
      <w:r w:rsidRPr="006E238B">
        <w:rPr>
          <w:rFonts w:ascii="Times New Roman" w:eastAsia="Times New Roman" w:hAnsi="Times New Roman"/>
          <w:sz w:val="28"/>
          <w:szCs w:val="28"/>
          <w:lang w:eastAsia="ru-RU"/>
        </w:rPr>
        <w:t>Ответственные за предоставление муниципальной услуги администрация сельского поселения (далее – администрация сельского поселения).</w:t>
      </w:r>
    </w:p>
    <w:p w:rsidR="006E238B" w:rsidRPr="006E238B" w:rsidRDefault="006E238B" w:rsidP="006E238B">
      <w:pPr>
        <w:autoSpaceDE w:val="0"/>
        <w:spacing w:after="0" w:line="240" w:lineRule="auto"/>
        <w:ind w:firstLine="709"/>
        <w:jc w:val="both"/>
        <w:rPr>
          <w:rFonts w:ascii="Times New Roman" w:eastAsia="Times New Roman" w:hAnsi="Times New Roman"/>
          <w:sz w:val="26"/>
          <w:szCs w:val="26"/>
        </w:rPr>
      </w:pPr>
      <w:r w:rsidRPr="006E238B">
        <w:rPr>
          <w:rFonts w:ascii="Times New Roman" w:eastAsia="Times New Roman" w:hAnsi="Times New Roman"/>
          <w:sz w:val="28"/>
          <w:szCs w:val="28"/>
        </w:rPr>
        <w:t>Место нахождения</w:t>
      </w:r>
      <w:r w:rsidR="00B44199">
        <w:rPr>
          <w:rFonts w:ascii="Times New Roman" w:eastAsia="Times New Roman" w:hAnsi="Times New Roman"/>
          <w:sz w:val="28"/>
          <w:szCs w:val="28"/>
        </w:rPr>
        <w:t xml:space="preserve"> администрации </w:t>
      </w:r>
      <w:proofErr w:type="spellStart"/>
      <w:r w:rsidR="00B44199">
        <w:rPr>
          <w:rFonts w:ascii="Times New Roman" w:eastAsia="Times New Roman" w:hAnsi="Times New Roman"/>
          <w:sz w:val="28"/>
          <w:szCs w:val="28"/>
        </w:rPr>
        <w:t>Плотбищенского</w:t>
      </w:r>
      <w:proofErr w:type="spellEnd"/>
      <w:r w:rsidR="00B44199">
        <w:rPr>
          <w:rFonts w:ascii="Times New Roman" w:eastAsia="Times New Roman" w:hAnsi="Times New Roman"/>
          <w:sz w:val="28"/>
          <w:szCs w:val="28"/>
        </w:rPr>
        <w:t xml:space="preserve"> сельского поселения: 612926</w:t>
      </w:r>
      <w:r w:rsidRPr="006E238B">
        <w:rPr>
          <w:rFonts w:ascii="Times New Roman" w:eastAsia="Times New Roman" w:hAnsi="Times New Roman"/>
          <w:sz w:val="28"/>
          <w:szCs w:val="28"/>
        </w:rPr>
        <w:t xml:space="preserve">, Кировская обл., </w:t>
      </w:r>
      <w:proofErr w:type="spellStart"/>
      <w:r w:rsidRPr="006E238B">
        <w:rPr>
          <w:rFonts w:ascii="Times New Roman" w:eastAsia="Times New Roman" w:hAnsi="Times New Roman"/>
          <w:sz w:val="28"/>
          <w:szCs w:val="28"/>
        </w:rPr>
        <w:t>Мал</w:t>
      </w:r>
      <w:r w:rsidR="00B44199">
        <w:rPr>
          <w:rFonts w:ascii="Times New Roman" w:eastAsia="Times New Roman" w:hAnsi="Times New Roman"/>
          <w:sz w:val="28"/>
          <w:szCs w:val="28"/>
        </w:rPr>
        <w:t>мыжский</w:t>
      </w:r>
      <w:proofErr w:type="spellEnd"/>
      <w:r w:rsidR="00B44199">
        <w:rPr>
          <w:rFonts w:ascii="Times New Roman" w:eastAsia="Times New Roman" w:hAnsi="Times New Roman"/>
          <w:sz w:val="28"/>
          <w:szCs w:val="28"/>
        </w:rPr>
        <w:t xml:space="preserve"> район, пос. </w:t>
      </w:r>
      <w:proofErr w:type="spellStart"/>
      <w:r w:rsidR="00B44199">
        <w:rPr>
          <w:rFonts w:ascii="Times New Roman" w:eastAsia="Times New Roman" w:hAnsi="Times New Roman"/>
          <w:sz w:val="28"/>
          <w:szCs w:val="28"/>
        </w:rPr>
        <w:t>Плотбище</w:t>
      </w:r>
      <w:proofErr w:type="spellEnd"/>
      <w:r w:rsidR="00B44199">
        <w:rPr>
          <w:rFonts w:ascii="Times New Roman" w:eastAsia="Times New Roman" w:hAnsi="Times New Roman"/>
          <w:sz w:val="28"/>
          <w:szCs w:val="28"/>
        </w:rPr>
        <w:t>, ул. Лесная</w:t>
      </w:r>
      <w:r w:rsidRPr="006E238B">
        <w:rPr>
          <w:rFonts w:ascii="Times New Roman" w:eastAsia="Times New Roman" w:hAnsi="Times New Roman"/>
          <w:sz w:val="28"/>
          <w:szCs w:val="28"/>
        </w:rPr>
        <w:t xml:space="preserve">, д. </w:t>
      </w:r>
      <w:r w:rsidR="00B44199">
        <w:rPr>
          <w:rFonts w:ascii="Times New Roman" w:eastAsia="Times New Roman" w:hAnsi="Times New Roman"/>
          <w:sz w:val="28"/>
          <w:szCs w:val="28"/>
        </w:rPr>
        <w:t>1</w:t>
      </w:r>
      <w:r w:rsidRPr="006E238B">
        <w:rPr>
          <w:rFonts w:ascii="Times New Roman" w:eastAsia="Times New Roman" w:hAnsi="Times New Roman"/>
          <w:sz w:val="28"/>
          <w:szCs w:val="28"/>
        </w:rPr>
        <w:t>6</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6E238B">
        <w:rPr>
          <w:rFonts w:ascii="Times New Roman" w:hAnsi="Times New Roman"/>
          <w:sz w:val="28"/>
          <w:szCs w:val="28"/>
          <w:lang w:eastAsia="ru-RU"/>
        </w:rPr>
        <w:t>режим работы:</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sz w:val="28"/>
          <w:szCs w:val="28"/>
          <w:lang w:eastAsia="ru-RU"/>
        </w:rPr>
        <w:t>понедельник-пятница с 8.00 до 16.00 часов</w:t>
      </w:r>
      <w:r w:rsidRPr="006E238B">
        <w:rPr>
          <w:rFonts w:ascii="Times New Roman" w:hAnsi="Times New Roman"/>
          <w:kern w:val="1"/>
          <w:sz w:val="28"/>
          <w:szCs w:val="28"/>
          <w:lang w:eastAsia="ar-SA"/>
        </w:rPr>
        <w:t>;</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kern w:val="1"/>
          <w:sz w:val="28"/>
          <w:szCs w:val="28"/>
          <w:lang w:eastAsia="ar-SA"/>
        </w:rPr>
        <w:t>перерыв на обед – с 12.00 до 13.00 часов;</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kern w:val="1"/>
          <w:sz w:val="28"/>
          <w:szCs w:val="28"/>
          <w:lang w:eastAsia="ar-SA"/>
        </w:rPr>
        <w:t>суббота, воскресенье – выходные дни.</w:t>
      </w:r>
    </w:p>
    <w:p w:rsidR="006E238B" w:rsidRPr="006E238B" w:rsidRDefault="00B44199" w:rsidP="006E238B">
      <w:pPr>
        <w:tabs>
          <w:tab w:val="left" w:pos="9354"/>
        </w:tabs>
        <w:autoSpaceDE w:val="0"/>
        <w:autoSpaceDN w:val="0"/>
        <w:adjustRightInd w:val="0"/>
        <w:spacing w:after="0" w:line="240" w:lineRule="auto"/>
        <w:ind w:firstLine="709"/>
        <w:rPr>
          <w:rFonts w:ascii="Times New Roman" w:hAnsi="Times New Roman"/>
          <w:sz w:val="28"/>
          <w:szCs w:val="28"/>
          <w:lang w:eastAsia="ru-RU"/>
        </w:rPr>
      </w:pPr>
      <w:r>
        <w:rPr>
          <w:rFonts w:ascii="Times New Roman" w:hAnsi="Times New Roman"/>
          <w:kern w:val="1"/>
          <w:sz w:val="28"/>
          <w:szCs w:val="28"/>
          <w:lang w:eastAsia="ar-SA"/>
        </w:rPr>
        <w:t>телефон: (8-83347) 6-93-34</w:t>
      </w:r>
      <w:r w:rsidR="006E238B" w:rsidRPr="006E238B">
        <w:rPr>
          <w:rFonts w:ascii="Times New Roman" w:hAnsi="Times New Roman"/>
          <w:kern w:val="1"/>
          <w:sz w:val="28"/>
          <w:szCs w:val="28"/>
          <w:lang w:eastAsia="ar-SA"/>
        </w:rPr>
        <w:t>;</w:t>
      </w:r>
    </w:p>
    <w:p w:rsidR="006E238B" w:rsidRPr="006E238B" w:rsidRDefault="006E238B" w:rsidP="006E238B">
      <w:pPr>
        <w:tabs>
          <w:tab w:val="left" w:pos="9354"/>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6E238B">
        <w:rPr>
          <w:rFonts w:ascii="Times New Roman" w:hAnsi="Times New Roman"/>
          <w:sz w:val="28"/>
          <w:szCs w:val="28"/>
          <w:lang w:eastAsia="ru-RU"/>
        </w:rPr>
        <w:t xml:space="preserve">электронная почта: </w:t>
      </w:r>
      <w:proofErr w:type="spellStart"/>
      <w:r w:rsidRPr="006E238B">
        <w:rPr>
          <w:rFonts w:ascii="Times New Roman" w:hAnsi="Times New Roman"/>
          <w:sz w:val="28"/>
          <w:szCs w:val="28"/>
          <w:lang w:val="en-US" w:eastAsia="ru-RU"/>
        </w:rPr>
        <w:t>adm</w:t>
      </w:r>
      <w:proofErr w:type="spellEnd"/>
      <w:r w:rsidR="00B44199" w:rsidRPr="00B44199">
        <w:rPr>
          <w:rFonts w:ascii="Times New Roman" w:hAnsi="Times New Roman"/>
          <w:sz w:val="28"/>
          <w:szCs w:val="28"/>
          <w:lang w:eastAsia="ru-RU"/>
        </w:rPr>
        <w:t>_</w:t>
      </w:r>
      <w:proofErr w:type="spellStart"/>
      <w:r w:rsidR="00B44199">
        <w:rPr>
          <w:rFonts w:ascii="Times New Roman" w:hAnsi="Times New Roman"/>
          <w:sz w:val="28"/>
          <w:szCs w:val="28"/>
          <w:lang w:val="en-US" w:eastAsia="ru-RU"/>
        </w:rPr>
        <w:t>plotbishe</w:t>
      </w:r>
      <w:proofErr w:type="spellEnd"/>
      <w:r w:rsidR="00B44199" w:rsidRPr="00B44199">
        <w:rPr>
          <w:rFonts w:ascii="Times New Roman" w:hAnsi="Times New Roman"/>
          <w:sz w:val="28"/>
          <w:szCs w:val="28"/>
          <w:lang w:eastAsia="ru-RU"/>
        </w:rPr>
        <w:t>@</w:t>
      </w:r>
      <w:r w:rsidR="00B44199">
        <w:rPr>
          <w:rFonts w:ascii="Times New Roman" w:hAnsi="Times New Roman"/>
          <w:sz w:val="28"/>
          <w:szCs w:val="28"/>
          <w:lang w:val="en-US" w:eastAsia="ru-RU"/>
        </w:rPr>
        <w:t>mail</w:t>
      </w:r>
      <w:r w:rsidR="00B44199" w:rsidRPr="00B44199">
        <w:rPr>
          <w:rFonts w:ascii="Times New Roman" w:hAnsi="Times New Roman"/>
          <w:sz w:val="28"/>
          <w:szCs w:val="28"/>
          <w:lang w:eastAsia="ru-RU"/>
        </w:rPr>
        <w:t>.</w:t>
      </w:r>
      <w:proofErr w:type="spellStart"/>
      <w:r w:rsidR="00B44199">
        <w:rPr>
          <w:rFonts w:ascii="Times New Roman" w:hAnsi="Times New Roman"/>
          <w:sz w:val="28"/>
          <w:szCs w:val="28"/>
          <w:lang w:val="en-US" w:eastAsia="ru-RU"/>
        </w:rPr>
        <w:t>ru</w:t>
      </w:r>
      <w:proofErr w:type="spellEnd"/>
      <w:r w:rsidRPr="006E238B">
        <w:rPr>
          <w:rFonts w:ascii="Times New Roman" w:hAnsi="Times New Roman"/>
          <w:sz w:val="28"/>
          <w:szCs w:val="28"/>
          <w:lang w:eastAsia="ru-RU"/>
        </w:rPr>
        <w:t>;</w:t>
      </w:r>
    </w:p>
    <w:p w:rsidR="006E238B" w:rsidRPr="006E238B" w:rsidRDefault="006E238B" w:rsidP="006E238B">
      <w:pPr>
        <w:tabs>
          <w:tab w:val="left" w:pos="9354"/>
        </w:tabs>
        <w:suppressAutoHyphens/>
        <w:autoSpaceDE w:val="0"/>
        <w:autoSpaceDN w:val="0"/>
        <w:adjustRightInd w:val="0"/>
        <w:spacing w:after="0" w:line="240" w:lineRule="auto"/>
        <w:ind w:firstLine="709"/>
        <w:jc w:val="both"/>
        <w:rPr>
          <w:rFonts w:ascii="Times New Roman" w:hAnsi="Times New Roman"/>
          <w:kern w:val="24"/>
          <w:sz w:val="28"/>
          <w:szCs w:val="28"/>
          <w:u w:val="single"/>
          <w:lang w:eastAsia="ar-SA"/>
        </w:rPr>
      </w:pPr>
      <w:r w:rsidRPr="006E238B">
        <w:rPr>
          <w:rFonts w:ascii="Times New Roman" w:hAnsi="Times New Roman"/>
          <w:sz w:val="28"/>
          <w:szCs w:val="28"/>
          <w:lang w:eastAsia="ru-RU"/>
        </w:rPr>
        <w:t xml:space="preserve">официальный сайт </w:t>
      </w:r>
      <w:r w:rsidRPr="006E238B">
        <w:rPr>
          <w:rFonts w:ascii="Times New Roman" w:hAnsi="Times New Roman"/>
          <w:sz w:val="28"/>
          <w:szCs w:val="28"/>
          <w:lang w:eastAsia="ar-SA"/>
        </w:rPr>
        <w:t>в сети Интернет</w:t>
      </w:r>
      <w:r w:rsidRPr="006E238B">
        <w:rPr>
          <w:rFonts w:ascii="Times New Roman" w:hAnsi="Times New Roman"/>
          <w:kern w:val="24"/>
          <w:sz w:val="28"/>
          <w:szCs w:val="28"/>
          <w:lang w:eastAsia="ar-SA"/>
        </w:rPr>
        <w:t xml:space="preserve">: </w:t>
      </w:r>
      <w:r w:rsidRPr="006E238B">
        <w:rPr>
          <w:rFonts w:ascii="Times New Roman" w:hAnsi="Times New Roman"/>
          <w:kern w:val="24"/>
          <w:sz w:val="28"/>
          <w:szCs w:val="28"/>
          <w:lang w:val="en-US" w:eastAsia="ar-SA"/>
        </w:rPr>
        <w:t>www</w:t>
      </w:r>
      <w:r w:rsidRPr="006E238B">
        <w:rPr>
          <w:rFonts w:ascii="Times New Roman" w:hAnsi="Times New Roman"/>
          <w:sz w:val="28"/>
          <w:szCs w:val="28"/>
          <w:lang w:eastAsia="ru-RU"/>
        </w:rPr>
        <w:t>.</w:t>
      </w:r>
      <w:proofErr w:type="spellStart"/>
      <w:r w:rsidRPr="006E238B">
        <w:rPr>
          <w:rFonts w:ascii="Times New Roman" w:hAnsi="Times New Roman"/>
          <w:sz w:val="28"/>
          <w:szCs w:val="28"/>
          <w:lang w:val="en-US" w:eastAsia="ru-RU"/>
        </w:rPr>
        <w:t>malmyzh</w:t>
      </w:r>
      <w:proofErr w:type="spellEnd"/>
      <w:r w:rsidRPr="006E238B">
        <w:rPr>
          <w:rFonts w:ascii="Times New Roman" w:hAnsi="Times New Roman"/>
          <w:sz w:val="28"/>
          <w:szCs w:val="28"/>
          <w:lang w:eastAsia="ru-RU"/>
        </w:rPr>
        <w:t>43.</w:t>
      </w:r>
      <w:proofErr w:type="spellStart"/>
      <w:r w:rsidRPr="006E238B">
        <w:rPr>
          <w:rFonts w:ascii="Times New Roman" w:hAnsi="Times New Roman"/>
          <w:sz w:val="28"/>
          <w:szCs w:val="28"/>
          <w:lang w:val="en-US" w:eastAsia="ru-RU"/>
        </w:rPr>
        <w:t>ru</w:t>
      </w:r>
      <w:proofErr w:type="spellEnd"/>
      <w:r w:rsidRPr="006E238B">
        <w:rPr>
          <w:rFonts w:ascii="Times New Roman" w:hAnsi="Times New Roman"/>
          <w:sz w:val="28"/>
          <w:szCs w:val="28"/>
          <w:lang w:eastAsia="ru-RU"/>
        </w:rPr>
        <w:t>.</w:t>
      </w:r>
      <w:r w:rsidRPr="006E238B">
        <w:rPr>
          <w:rFonts w:ascii="Times New Roman" w:hAnsi="Times New Roman"/>
          <w:kern w:val="24"/>
          <w:sz w:val="28"/>
          <w:szCs w:val="28"/>
          <w:lang w:eastAsia="ar-SA"/>
        </w:rPr>
        <w:t xml:space="preserve"> </w:t>
      </w:r>
    </w:p>
    <w:p w:rsidR="006E238B" w:rsidRPr="006E238B" w:rsidRDefault="006E238B" w:rsidP="006E238B">
      <w:pPr>
        <w:spacing w:after="0" w:line="240" w:lineRule="auto"/>
        <w:ind w:firstLine="708"/>
        <w:jc w:val="both"/>
        <w:rPr>
          <w:rFonts w:ascii="Times New Roman" w:hAnsi="Times New Roman"/>
          <w:bCs/>
          <w:sz w:val="28"/>
          <w:szCs w:val="28"/>
        </w:rPr>
      </w:pPr>
      <w:r w:rsidRPr="006E238B">
        <w:rPr>
          <w:rFonts w:ascii="Times New Roman" w:hAnsi="Times New Roman"/>
          <w:sz w:val="28"/>
          <w:szCs w:val="28"/>
        </w:rPr>
        <w:t xml:space="preserve">Место нахождения: </w:t>
      </w:r>
      <w:r w:rsidRPr="006E238B">
        <w:rPr>
          <w:rFonts w:ascii="Times New Roman" w:hAnsi="Times New Roman"/>
          <w:bCs/>
          <w:sz w:val="28"/>
          <w:szCs w:val="28"/>
        </w:rPr>
        <w:t xml:space="preserve">612913, Кировская область, </w:t>
      </w:r>
      <w:proofErr w:type="spellStart"/>
      <w:r w:rsidRPr="006E238B">
        <w:rPr>
          <w:rFonts w:ascii="Times New Roman" w:hAnsi="Times New Roman"/>
          <w:bCs/>
          <w:sz w:val="28"/>
          <w:szCs w:val="28"/>
        </w:rPr>
        <w:t>Малмыжский</w:t>
      </w:r>
      <w:proofErr w:type="spellEnd"/>
      <w:r w:rsidRPr="006E238B">
        <w:rPr>
          <w:rFonts w:ascii="Times New Roman" w:hAnsi="Times New Roman"/>
          <w:bCs/>
          <w:sz w:val="28"/>
          <w:szCs w:val="28"/>
        </w:rPr>
        <w:t xml:space="preserve"> район, </w:t>
      </w:r>
      <w:r w:rsidR="00B44199">
        <w:rPr>
          <w:rFonts w:ascii="Times New Roman" w:hAnsi="Times New Roman"/>
          <w:bCs/>
          <w:sz w:val="28"/>
          <w:szCs w:val="28"/>
        </w:rPr>
        <w:t xml:space="preserve">пос. </w:t>
      </w:r>
      <w:proofErr w:type="spellStart"/>
      <w:r w:rsidR="00B44199">
        <w:rPr>
          <w:rFonts w:ascii="Times New Roman" w:hAnsi="Times New Roman"/>
          <w:bCs/>
          <w:sz w:val="28"/>
          <w:szCs w:val="28"/>
        </w:rPr>
        <w:t>Плотбище</w:t>
      </w:r>
      <w:proofErr w:type="spellEnd"/>
      <w:r w:rsidR="00B44199">
        <w:rPr>
          <w:rFonts w:ascii="Times New Roman" w:hAnsi="Times New Roman"/>
          <w:bCs/>
          <w:sz w:val="28"/>
          <w:szCs w:val="28"/>
        </w:rPr>
        <w:t>, ул. Лесная</w:t>
      </w:r>
      <w:r w:rsidRPr="006E238B">
        <w:rPr>
          <w:rFonts w:ascii="Times New Roman" w:hAnsi="Times New Roman"/>
          <w:bCs/>
          <w:sz w:val="28"/>
          <w:szCs w:val="28"/>
        </w:rPr>
        <w:t xml:space="preserve">, д. </w:t>
      </w:r>
      <w:r w:rsidR="00B44199">
        <w:rPr>
          <w:rFonts w:ascii="Times New Roman" w:hAnsi="Times New Roman"/>
          <w:bCs/>
          <w:sz w:val="28"/>
          <w:szCs w:val="28"/>
        </w:rPr>
        <w:t>1</w:t>
      </w:r>
      <w:r w:rsidRPr="006E238B">
        <w:rPr>
          <w:rFonts w:ascii="Times New Roman" w:hAnsi="Times New Roman"/>
          <w:bCs/>
          <w:sz w:val="28"/>
          <w:szCs w:val="28"/>
        </w:rPr>
        <w:t>6.</w:t>
      </w:r>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6E238B" w:rsidRPr="006E238B" w:rsidRDefault="006E238B" w:rsidP="006E238B">
      <w:pPr>
        <w:tabs>
          <w:tab w:val="left" w:pos="9354"/>
        </w:tabs>
        <w:suppressAutoHyphens/>
        <w:autoSpaceDE w:val="0"/>
        <w:spacing w:after="0" w:line="240" w:lineRule="auto"/>
        <w:ind w:firstLine="709"/>
        <w:jc w:val="both"/>
      </w:pPr>
      <w:r w:rsidRPr="006E238B">
        <w:rPr>
          <w:rFonts w:ascii="Times New Roman" w:hAnsi="Times New Roman"/>
          <w:kern w:val="2"/>
          <w:sz w:val="28"/>
          <w:szCs w:val="28"/>
          <w:lang w:eastAsia="ar-SA"/>
        </w:rPr>
        <w:lastRenderedPageBreak/>
        <w:t xml:space="preserve">Адрес места нахождения МФЦ в </w:t>
      </w:r>
      <w:proofErr w:type="spellStart"/>
      <w:r w:rsidRPr="006E238B">
        <w:rPr>
          <w:rFonts w:ascii="Times New Roman" w:hAnsi="Times New Roman"/>
          <w:kern w:val="2"/>
          <w:sz w:val="28"/>
          <w:szCs w:val="28"/>
          <w:lang w:eastAsia="ar-SA"/>
        </w:rPr>
        <w:t>Малмыжском</w:t>
      </w:r>
      <w:proofErr w:type="spellEnd"/>
      <w:r w:rsidRPr="006E238B">
        <w:rPr>
          <w:rFonts w:ascii="Times New Roman" w:hAnsi="Times New Roman"/>
          <w:kern w:val="2"/>
          <w:sz w:val="28"/>
          <w:szCs w:val="28"/>
          <w:lang w:eastAsia="ar-SA"/>
        </w:rPr>
        <w:t xml:space="preserve"> районе: 612920, </w:t>
      </w:r>
      <w:proofErr w:type="gramStart"/>
      <w:r w:rsidRPr="006E238B">
        <w:rPr>
          <w:rFonts w:ascii="Times New Roman" w:hAnsi="Times New Roman"/>
          <w:kern w:val="2"/>
          <w:sz w:val="28"/>
          <w:szCs w:val="28"/>
          <w:lang w:eastAsia="ar-SA"/>
        </w:rPr>
        <w:t>Кировская</w:t>
      </w:r>
      <w:proofErr w:type="gramEnd"/>
      <w:r w:rsidRPr="006E238B">
        <w:rPr>
          <w:rFonts w:ascii="Times New Roman" w:hAnsi="Times New Roman"/>
          <w:kern w:val="2"/>
          <w:sz w:val="28"/>
          <w:szCs w:val="28"/>
          <w:lang w:eastAsia="ar-SA"/>
        </w:rPr>
        <w:t xml:space="preserve"> обл., </w:t>
      </w:r>
      <w:proofErr w:type="spellStart"/>
      <w:r w:rsidRPr="006E238B">
        <w:rPr>
          <w:rFonts w:ascii="Times New Roman" w:hAnsi="Times New Roman"/>
          <w:kern w:val="2"/>
          <w:sz w:val="28"/>
          <w:szCs w:val="28"/>
          <w:lang w:eastAsia="ar-SA"/>
        </w:rPr>
        <w:t>Малмыжский</w:t>
      </w:r>
      <w:proofErr w:type="spellEnd"/>
      <w:r w:rsidRPr="006E238B">
        <w:rPr>
          <w:rFonts w:ascii="Times New Roman" w:hAnsi="Times New Roman"/>
          <w:kern w:val="2"/>
          <w:sz w:val="28"/>
          <w:szCs w:val="28"/>
          <w:lang w:eastAsia="ar-SA"/>
        </w:rPr>
        <w:t xml:space="preserve"> район, г. </w:t>
      </w:r>
      <w:proofErr w:type="spellStart"/>
      <w:r w:rsidRPr="006E238B">
        <w:rPr>
          <w:rFonts w:ascii="Times New Roman" w:hAnsi="Times New Roman"/>
          <w:kern w:val="2"/>
          <w:sz w:val="28"/>
          <w:szCs w:val="28"/>
          <w:lang w:eastAsia="ar-SA"/>
        </w:rPr>
        <w:t>Малмыж</w:t>
      </w:r>
      <w:proofErr w:type="spellEnd"/>
      <w:r w:rsidRPr="006E238B">
        <w:rPr>
          <w:rFonts w:ascii="Times New Roman" w:hAnsi="Times New Roman"/>
          <w:kern w:val="2"/>
          <w:sz w:val="28"/>
          <w:szCs w:val="28"/>
          <w:lang w:eastAsia="ar-SA"/>
        </w:rPr>
        <w:t>, ул. Комсомольская, д. 46</w:t>
      </w:r>
    </w:p>
    <w:p w:rsidR="006E238B" w:rsidRPr="006E238B" w:rsidRDefault="006E238B" w:rsidP="006E238B">
      <w:pPr>
        <w:tabs>
          <w:tab w:val="left" w:pos="9354"/>
        </w:tabs>
        <w:suppressAutoHyphens/>
        <w:autoSpaceDE w:val="0"/>
        <w:spacing w:after="0" w:line="240" w:lineRule="auto"/>
        <w:ind w:firstLine="709"/>
        <w:jc w:val="both"/>
        <w:rPr>
          <w:rFonts w:ascii="Times New Roman" w:hAnsi="Times New Roman"/>
          <w:sz w:val="28"/>
          <w:szCs w:val="28"/>
        </w:rPr>
      </w:pPr>
      <w:r w:rsidRPr="006E238B">
        <w:rPr>
          <w:rFonts w:ascii="Times New Roman" w:eastAsia="Times New Roman" w:hAnsi="Times New Roman"/>
          <w:sz w:val="28"/>
          <w:szCs w:val="28"/>
        </w:rPr>
        <w:t xml:space="preserve"> </w:t>
      </w:r>
      <w:r w:rsidRPr="006E238B">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sidRPr="006E238B">
          <w:rPr>
            <w:rFonts w:ascii="Times New Roman" w:hAnsi="Times New Roman"/>
            <w:sz w:val="28"/>
            <w:szCs w:val="28"/>
          </w:rPr>
          <w:t>http://моидокументы43.рф/</w:t>
        </w:r>
      </w:hyperlink>
      <w:r w:rsidRPr="006E238B">
        <w:rPr>
          <w:rFonts w:ascii="Times New Roman" w:hAnsi="Times New Roman"/>
          <w:sz w:val="28"/>
          <w:szCs w:val="28"/>
        </w:rPr>
        <w:t>.</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Единый бесплатный телефон многофункционального центра: 8-800-707-43-43.</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2.2.2. Информация о порядке предоставления муниципальной услуги предоставляется:</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По телефону специалистами</w:t>
      </w:r>
      <w:r w:rsidR="00B44199">
        <w:rPr>
          <w:rFonts w:ascii="Times New Roman" w:hAnsi="Times New Roman"/>
          <w:sz w:val="28"/>
          <w:szCs w:val="28"/>
        </w:rPr>
        <w:t xml:space="preserve"> администрации </w:t>
      </w:r>
      <w:proofErr w:type="spellStart"/>
      <w:r w:rsidR="00B44199">
        <w:rPr>
          <w:rFonts w:ascii="Times New Roman" w:hAnsi="Times New Roman"/>
          <w:sz w:val="28"/>
          <w:szCs w:val="28"/>
        </w:rPr>
        <w:t>Плотбищенского</w:t>
      </w:r>
      <w:proofErr w:type="spellEnd"/>
      <w:r w:rsidRPr="006E238B">
        <w:rPr>
          <w:rFonts w:ascii="Times New Roman" w:hAnsi="Times New Roman"/>
          <w:sz w:val="28"/>
          <w:szCs w:val="28"/>
        </w:rPr>
        <w:t xml:space="preserve"> сельского поселения (непосредственно в день обращения заинтересованных лиц).</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На официальном сайте администрации Малмыжского района в сети «Интернет».</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 xml:space="preserve">При обращении в МФЦ. </w:t>
      </w:r>
    </w:p>
    <w:p w:rsidR="006E238B" w:rsidRPr="006E238B" w:rsidRDefault="006E238B" w:rsidP="006E238B">
      <w:pPr>
        <w:spacing w:after="0" w:line="234" w:lineRule="atLeast"/>
        <w:ind w:firstLine="708"/>
        <w:jc w:val="both"/>
      </w:pPr>
      <w:proofErr w:type="gramStart"/>
      <w:r w:rsidRPr="006E238B">
        <w:rPr>
          <w:rFonts w:ascii="Times New Roman" w:eastAsia="Times New Roman" w:hAnsi="Times New Roman"/>
          <w:sz w:val="28"/>
          <w:szCs w:val="28"/>
          <w:lang w:eastAsia="ru-RU"/>
        </w:rPr>
        <w:t>Письменные обращения заинтересованных лиц, поступившие почтовой кор</w:t>
      </w:r>
      <w:r w:rsidR="00B44199">
        <w:rPr>
          <w:rFonts w:ascii="Times New Roman" w:eastAsia="Times New Roman" w:hAnsi="Times New Roman"/>
          <w:sz w:val="28"/>
          <w:szCs w:val="28"/>
          <w:lang w:eastAsia="ru-RU"/>
        </w:rPr>
        <w:t>респонденцией, по адресу: 612926</w:t>
      </w:r>
      <w:r w:rsidRPr="006E238B">
        <w:rPr>
          <w:rFonts w:ascii="Times New Roman" w:eastAsia="Times New Roman" w:hAnsi="Times New Roman"/>
          <w:sz w:val="28"/>
          <w:szCs w:val="28"/>
          <w:lang w:eastAsia="ru-RU"/>
        </w:rPr>
        <w:t xml:space="preserve">, Кировская область, </w:t>
      </w:r>
      <w:proofErr w:type="spellStart"/>
      <w:r w:rsidRPr="006E238B">
        <w:rPr>
          <w:rFonts w:ascii="Times New Roman" w:eastAsia="Times New Roman" w:hAnsi="Times New Roman"/>
          <w:sz w:val="28"/>
          <w:szCs w:val="28"/>
          <w:lang w:eastAsia="ru-RU"/>
        </w:rPr>
        <w:t>Малмыжский</w:t>
      </w:r>
      <w:proofErr w:type="spellEnd"/>
      <w:r w:rsidRPr="006E238B">
        <w:rPr>
          <w:rFonts w:ascii="Times New Roman" w:eastAsia="Times New Roman" w:hAnsi="Times New Roman"/>
          <w:sz w:val="28"/>
          <w:szCs w:val="28"/>
          <w:lang w:eastAsia="ru-RU"/>
        </w:rPr>
        <w:t xml:space="preserve"> район, </w:t>
      </w:r>
      <w:r w:rsidR="00B44199">
        <w:rPr>
          <w:rFonts w:ascii="Times New Roman" w:eastAsia="Times New Roman" w:hAnsi="Times New Roman"/>
          <w:sz w:val="28"/>
          <w:szCs w:val="28"/>
          <w:lang w:eastAsia="ru-RU"/>
        </w:rPr>
        <w:t xml:space="preserve">пос. </w:t>
      </w:r>
      <w:proofErr w:type="spellStart"/>
      <w:r w:rsidR="00B44199">
        <w:rPr>
          <w:rFonts w:ascii="Times New Roman" w:eastAsia="Times New Roman" w:hAnsi="Times New Roman"/>
          <w:sz w:val="28"/>
          <w:szCs w:val="28"/>
          <w:lang w:eastAsia="ru-RU"/>
        </w:rPr>
        <w:t>Плотбище</w:t>
      </w:r>
      <w:proofErr w:type="spellEnd"/>
      <w:r w:rsidR="00B44199">
        <w:rPr>
          <w:rFonts w:ascii="Times New Roman" w:eastAsia="Times New Roman" w:hAnsi="Times New Roman"/>
          <w:sz w:val="28"/>
          <w:szCs w:val="28"/>
          <w:lang w:eastAsia="ru-RU"/>
        </w:rPr>
        <w:t>, ул. Лесная, д. 16</w:t>
      </w:r>
      <w:r w:rsidRPr="006E238B">
        <w:rPr>
          <w:rFonts w:ascii="Times New Roman" w:eastAsia="Times New Roman" w:hAnsi="Times New Roman"/>
          <w:sz w:val="28"/>
          <w:szCs w:val="28"/>
          <w:lang w:eastAsia="ru-RU"/>
        </w:rPr>
        <w:t xml:space="preserve">, а также в электронном виде на электронный адрес, рассматриваются </w:t>
      </w:r>
      <w:r w:rsidRPr="006E238B">
        <w:rPr>
          <w:rFonts w:ascii="Times New Roman" w:hAnsi="Times New Roman"/>
          <w:sz w:val="28"/>
          <w:szCs w:val="28"/>
        </w:rPr>
        <w:t xml:space="preserve">администрацией сельского поселения, </w:t>
      </w:r>
      <w:r w:rsidRPr="006E238B">
        <w:rPr>
          <w:rFonts w:ascii="Times New Roman" w:eastAsia="Times New Roman" w:hAnsi="Times New Roman"/>
          <w:sz w:val="28"/>
          <w:szCs w:val="28"/>
          <w:lang w:eastAsia="ru-RU"/>
        </w:rPr>
        <w:t xml:space="preserve"> в соответствии с частью 1 статьи 12 Федерального закона от 02.05.2006 № 59-ФЗ «О порядке рассмотрения обращений граждан Российской Федерации» в течение 30 дней со дня регистрации письменного обращения</w:t>
      </w:r>
      <w:proofErr w:type="gramEnd"/>
      <w:r w:rsidRPr="006E238B">
        <w:rPr>
          <w:rFonts w:ascii="Times New Roman" w:eastAsia="Times New Roman" w:hAnsi="Times New Roman"/>
          <w:sz w:val="28"/>
          <w:szCs w:val="28"/>
          <w:lang w:eastAsia="ru-RU"/>
        </w:rPr>
        <w:t xml:space="preserve"> и даты получения электронного документа.</w:t>
      </w:r>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При предоставлении муниципальной услуги </w:t>
      </w:r>
      <w:r w:rsidRPr="006E238B">
        <w:rPr>
          <w:rFonts w:ascii="Times New Roman" w:hAnsi="Times New Roman"/>
          <w:sz w:val="28"/>
          <w:szCs w:val="28"/>
        </w:rPr>
        <w:t>администрация сельского поселения</w:t>
      </w:r>
      <w:r w:rsidRPr="006E238B">
        <w:rPr>
          <w:rFonts w:ascii="Times New Roman" w:hAnsi="Times New Roman"/>
          <w:sz w:val="28"/>
          <w:szCs w:val="28"/>
          <w:lang w:eastAsia="ru-RU"/>
        </w:rPr>
        <w:t xml:space="preserve"> взаимодействует с органами государственной власти, органами местного самоуправления Малмыжского района, учреждениями и организациями всех форм собственности, гражданами в порядке, предусмотренном законодательством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w:t>
      </w:r>
      <w:r w:rsidRPr="006E238B">
        <w:rPr>
          <w:rFonts w:ascii="Times New Roman" w:hAnsi="Times New Roman"/>
          <w:sz w:val="28"/>
          <w:szCs w:val="28"/>
          <w:lang w:eastAsia="ru-RU"/>
        </w:rPr>
        <w:lastRenderedPageBreak/>
        <w:t>полномочиями в порядке, установленном законодательством Российской Федерации (далее – заявители).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2.3.  Результат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2.3.1. Результатом предоставления муниципальной услуги является: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уведомление об отказе в предоставлении муниципальной услуги.</w:t>
      </w:r>
    </w:p>
    <w:p w:rsidR="006E238B" w:rsidRPr="006E238B" w:rsidRDefault="006E238B" w:rsidP="006E238B">
      <w:pPr>
        <w:autoSpaceDE w:val="0"/>
        <w:spacing w:after="0" w:line="240" w:lineRule="auto"/>
        <w:rPr>
          <w:rFonts w:ascii="Times New Roman" w:hAnsi="Times New Roman"/>
          <w:b/>
          <w:bCs/>
          <w:color w:val="000000"/>
          <w:sz w:val="28"/>
          <w:szCs w:val="28"/>
          <w:lang w:eastAsia="ru-RU"/>
        </w:rPr>
      </w:pPr>
    </w:p>
    <w:p w:rsidR="006E238B" w:rsidRPr="006E238B" w:rsidRDefault="006E238B" w:rsidP="006E238B">
      <w:pPr>
        <w:autoSpaceDE w:val="0"/>
        <w:spacing w:after="0" w:line="240" w:lineRule="auto"/>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2.4.      Срок предоставления муниципальной услуги</w:t>
      </w:r>
    </w:p>
    <w:p w:rsidR="006E238B" w:rsidRPr="006E238B" w:rsidRDefault="006E238B" w:rsidP="006E238B">
      <w:pPr>
        <w:autoSpaceDE w:val="0"/>
        <w:spacing w:after="0" w:line="240" w:lineRule="auto"/>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2.4.1. Срок предоставления муниципальной услуги не должен превышать 90 календарных дней со дня подачи в администрацию Константиновского сельского поселения,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Конституция Российской Федерации;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proofErr w:type="gramStart"/>
      <w:r w:rsidRPr="006E238B">
        <w:rPr>
          <w:rFonts w:ascii="Times New Roman" w:hAnsi="Times New Roman"/>
          <w:color w:val="000000"/>
          <w:sz w:val="28"/>
          <w:szCs w:val="28"/>
          <w:lang w:eastAsia="ru-RU"/>
        </w:rPr>
        <w:t>Гражданский</w:t>
      </w:r>
      <w:proofErr w:type="gramEnd"/>
      <w:r w:rsidRPr="006E238B">
        <w:rPr>
          <w:rFonts w:ascii="Times New Roman" w:hAnsi="Times New Roman"/>
          <w:color w:val="000000"/>
          <w:sz w:val="28"/>
          <w:szCs w:val="28"/>
          <w:lang w:eastAsia="ru-RU"/>
        </w:rPr>
        <w:t xml:space="preserve">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Федеральный </w:t>
      </w:r>
      <w:r w:rsidRPr="006E238B">
        <w:rPr>
          <w:rFonts w:ascii="Times New Roman" w:hAnsi="Times New Roman"/>
          <w:sz w:val="28"/>
          <w:szCs w:val="28"/>
          <w:lang w:eastAsia="ru-RU"/>
        </w:rPr>
        <w:t>закон от 26.07.2006  № 135-ФЗ «О защите конкуренции»;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lastRenderedPageBreak/>
        <w:t>Федеральный закон от 02.05.2006 № 59-ФЗ «О порядке рассмотрения обращений граждан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roofErr w:type="gramStart"/>
      <w:r w:rsidRPr="006E238B">
        <w:rPr>
          <w:rFonts w:ascii="Times New Roman" w:hAnsi="Times New Roman"/>
          <w:sz w:val="28"/>
          <w:szCs w:val="28"/>
          <w:lang w:eastAsia="ru-RU"/>
        </w:rPr>
        <w:t>Приказ ФАС от 10.02.2010 № 67 «О порядке проведения конкурсов или аукционов на право заключения</w:t>
      </w:r>
      <w:r w:rsidRPr="006E238B">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roofErr w:type="gramEnd"/>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Устав Константиновского сельского поселения;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Постановлением</w:t>
      </w:r>
      <w:r w:rsidR="00B44199">
        <w:rPr>
          <w:rFonts w:ascii="Times New Roman" w:hAnsi="Times New Roman"/>
          <w:color w:val="000000"/>
          <w:sz w:val="28"/>
          <w:szCs w:val="28"/>
          <w:lang w:eastAsia="ru-RU"/>
        </w:rPr>
        <w:t xml:space="preserve"> администрации </w:t>
      </w:r>
      <w:proofErr w:type="spellStart"/>
      <w:r w:rsidR="00B44199">
        <w:rPr>
          <w:rFonts w:ascii="Times New Roman" w:hAnsi="Times New Roman"/>
          <w:color w:val="000000"/>
          <w:sz w:val="28"/>
          <w:szCs w:val="28"/>
          <w:lang w:eastAsia="ru-RU"/>
        </w:rPr>
        <w:t>Плотбищенского</w:t>
      </w:r>
      <w:proofErr w:type="spellEnd"/>
      <w:r w:rsidR="00B44199">
        <w:rPr>
          <w:rFonts w:ascii="Times New Roman" w:hAnsi="Times New Roman"/>
          <w:color w:val="000000"/>
          <w:sz w:val="28"/>
          <w:szCs w:val="28"/>
          <w:lang w:eastAsia="ru-RU"/>
        </w:rPr>
        <w:t xml:space="preserve"> сельского поселения от 18</w:t>
      </w:r>
      <w:r w:rsidR="00D16921">
        <w:rPr>
          <w:rFonts w:ascii="Times New Roman" w:hAnsi="Times New Roman"/>
          <w:color w:val="000000"/>
          <w:sz w:val="28"/>
          <w:szCs w:val="28"/>
          <w:lang w:eastAsia="ru-RU"/>
        </w:rPr>
        <w:t>.10.2017 № 27</w:t>
      </w:r>
      <w:r w:rsidRPr="006E238B">
        <w:rPr>
          <w:rFonts w:ascii="Times New Roman" w:hAnsi="Times New Roman"/>
          <w:color w:val="000000"/>
          <w:sz w:val="28"/>
          <w:szCs w:val="28"/>
          <w:lang w:eastAsia="ru-RU"/>
        </w:rPr>
        <w:t xml:space="preserve"> «</w:t>
      </w:r>
      <w:r w:rsidRPr="006E238B">
        <w:rPr>
          <w:rFonts w:ascii="Times New Roman" w:eastAsia="Times New Roman" w:hAnsi="Times New Roman"/>
          <w:sz w:val="28"/>
          <w:szCs w:val="28"/>
          <w:lang w:eastAsia="ru-RU"/>
        </w:rPr>
        <w:t xml:space="preserve">Об утверждении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Pr="006E238B">
        <w:rPr>
          <w:rFonts w:ascii="Times New Roman" w:eastAsia="Times New Roman" w:hAnsi="Times New Roman"/>
          <w:sz w:val="24"/>
          <w:szCs w:val="24"/>
          <w:lang w:eastAsia="ru-RU"/>
        </w:rPr>
        <w:t xml:space="preserve"> </w:t>
      </w:r>
      <w:r w:rsidRPr="006E238B">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hAnsi="Times New Roman"/>
          <w:sz w:val="28"/>
          <w:szCs w:val="28"/>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Настоящий административный регламент.</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2.6.  Перечень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 Для предоставления муниципальной услуги в соответствии с действующим законодательством Российской Федерации заявителям необходимо предоставить в</w:t>
      </w:r>
      <w:r w:rsidR="00D16921">
        <w:rPr>
          <w:rFonts w:ascii="Times New Roman" w:hAnsi="Times New Roman"/>
          <w:color w:val="000000"/>
          <w:sz w:val="28"/>
          <w:szCs w:val="28"/>
          <w:lang w:eastAsia="ru-RU"/>
        </w:rPr>
        <w:t xml:space="preserve"> администрацию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либо МФЦ следующие документы:</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2.6.1.1. </w:t>
      </w:r>
      <w:proofErr w:type="gramStart"/>
      <w:r w:rsidRPr="006E238B">
        <w:rPr>
          <w:rFonts w:ascii="Times New Roman" w:hAnsi="Times New Roman"/>
          <w:color w:val="000000"/>
          <w:sz w:val="28"/>
          <w:szCs w:val="28"/>
          <w:lang w:eastAsia="ru-RU"/>
        </w:rPr>
        <w:t xml:space="preserve">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w:t>
      </w:r>
      <w:r w:rsidRPr="006E238B">
        <w:rPr>
          <w:rFonts w:ascii="Times New Roman" w:hAnsi="Times New Roman"/>
          <w:color w:val="000000"/>
          <w:sz w:val="28"/>
          <w:szCs w:val="28"/>
          <w:lang w:eastAsia="ru-RU"/>
        </w:rPr>
        <w:lastRenderedPageBreak/>
        <w:t>отчество, паспортные данные, сведения о месте жительства (для индивидуальных предпринимателей), номер контактного телефона;</w:t>
      </w:r>
      <w:proofErr w:type="gramEnd"/>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6E238B" w:rsidRPr="006E238B" w:rsidRDefault="006E238B" w:rsidP="006E238B">
      <w:pPr>
        <w:tabs>
          <w:tab w:val="left" w:pos="1843"/>
        </w:tabs>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2.6.1.5. Документ,  подтверждающий  полномочия  лица на осуществление действий от имени субъекта малого и среднего предпринимательства;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6E238B">
        <w:rPr>
          <w:rFonts w:ascii="Times New Roman" w:hAnsi="Times New Roman"/>
          <w:sz w:val="28"/>
          <w:szCs w:val="28"/>
          <w:lang w:eastAsia="ru-RU"/>
        </w:rPr>
        <w:t xml:space="preserve"> от 24.07.2007 № 209-ФЗ</w:t>
      </w:r>
      <w:r w:rsidRPr="006E238B">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w:t>
      </w:r>
      <w:r w:rsidRPr="006E238B">
        <w:rPr>
          <w:rFonts w:ascii="Times New Roman" w:hAnsi="Times New Roman"/>
          <w:sz w:val="28"/>
          <w:szCs w:val="28"/>
          <w:lang w:eastAsia="ru-RU"/>
        </w:rPr>
        <w:t xml:space="preserve">администрация сельского поселения </w:t>
      </w:r>
      <w:r w:rsidRPr="006E238B">
        <w:rPr>
          <w:rFonts w:ascii="Times New Roman" w:hAnsi="Times New Roman"/>
          <w:color w:val="000000"/>
          <w:sz w:val="28"/>
          <w:szCs w:val="28"/>
          <w:lang w:eastAsia="ru-RU"/>
        </w:rPr>
        <w:t xml:space="preserve">самостоятельно запрашивает их в соответствии с Федеральным законом от </w:t>
      </w:r>
      <w:r w:rsidRPr="006E238B">
        <w:rPr>
          <w:rFonts w:ascii="Times New Roman" w:hAnsi="Times New Roman"/>
          <w:sz w:val="28"/>
          <w:szCs w:val="28"/>
          <w:lang w:eastAsia="ru-RU"/>
        </w:rPr>
        <w:t xml:space="preserve">27.07.2010 № 210-ФЗ </w:t>
      </w:r>
      <w:r w:rsidRPr="006E238B">
        <w:rPr>
          <w:rFonts w:ascii="Times New Roman" w:hAnsi="Times New Roman"/>
          <w:color w:val="000000"/>
          <w:sz w:val="28"/>
          <w:szCs w:val="28"/>
          <w:lang w:eastAsia="ru-RU"/>
        </w:rPr>
        <w:t>«Об организации предоставления государственных и муниципальных услуг».</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предоставляются также в электронной форме.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2.6.2. Регистрация заявления осуществляется в журнале регистрации входящей корреспонденции.</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6E238B" w:rsidRPr="006E238B" w:rsidRDefault="006E238B" w:rsidP="006E238B">
      <w:pPr>
        <w:autoSpaceDE w:val="0"/>
        <w:spacing w:after="0" w:line="240" w:lineRule="auto"/>
        <w:jc w:val="both"/>
      </w:pPr>
      <w:r w:rsidRPr="006E238B">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2.7.1.3. Текст заявления не поддается прочтению.</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  Основания для отказа в предоставлении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2.8.1.6. Испрашиваемое имущество, включенное в Перечень не свободно от прав третьих лиц (передано во владение и (или) пользование).</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6E238B" w:rsidRPr="006E238B" w:rsidRDefault="006E238B" w:rsidP="006E238B">
      <w:pPr>
        <w:autoSpaceDE w:val="0"/>
        <w:spacing w:after="0" w:line="240" w:lineRule="auto"/>
        <w:ind w:left="1276" w:hanging="1276"/>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2.9.1. Основания  для  приостановления  муниципальной  услуги отсутствуют.</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2.10.1. Муниципальная услуга предоставляется бесплатно.</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6E238B" w:rsidRPr="006E238B" w:rsidRDefault="006E238B" w:rsidP="006E238B">
      <w:pPr>
        <w:autoSpaceDE w:val="0"/>
        <w:spacing w:after="0" w:line="240" w:lineRule="auto"/>
        <w:ind w:left="1418" w:hanging="1418"/>
        <w:jc w:val="both"/>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2.11.1. Срок ожидания заявителей в очереди при подаче документов на предоставление муниципальной услуги не должен превышать 15 минут.</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2.12. Срок регистрации запроса заявителя о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2.12.1. Заявление заявителей о предоставлении муниципальной услуги в течение 1 дня со дня его подачи регистрируется в</w:t>
      </w:r>
      <w:r w:rsidR="00D16921">
        <w:rPr>
          <w:rFonts w:ascii="Times New Roman" w:hAnsi="Times New Roman"/>
          <w:color w:val="000000"/>
          <w:sz w:val="28"/>
          <w:szCs w:val="28"/>
          <w:lang w:eastAsia="ru-RU"/>
        </w:rPr>
        <w:t xml:space="preserve"> 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либо МФЦ.</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рассмотрение специалистом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либо специалистом МФЦ о принятом к рассмотрению заявлении.</w:t>
      </w:r>
    </w:p>
    <w:p w:rsidR="006E238B" w:rsidRPr="006E238B" w:rsidRDefault="006E238B" w:rsidP="006E238B">
      <w:pPr>
        <w:autoSpaceDE w:val="0"/>
        <w:spacing w:after="0" w:line="240" w:lineRule="auto"/>
        <w:ind w:firstLine="708"/>
        <w:jc w:val="both"/>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2.13. Требования к помещениям, в которых предоставляется муниципальная услуга</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2.13.1. Помещение,  в  котором   специалистом  </w:t>
      </w:r>
      <w:r w:rsidR="00D16921">
        <w:rPr>
          <w:rFonts w:ascii="Times New Roman" w:hAnsi="Times New Roman"/>
          <w:color w:val="000000"/>
          <w:sz w:val="28"/>
          <w:szCs w:val="28"/>
          <w:lang w:eastAsia="ru-RU"/>
        </w:rPr>
        <w:t xml:space="preserve">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или МФЦ (далее – специалист), осуществляется прием документов от заявителей, должно обеспечивать:</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Комфортное расположение заявителей и специалиста.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Наличие письменных принадлежностей и бумаги формата А</w:t>
      </w:r>
      <w:proofErr w:type="gramStart"/>
      <w:r w:rsidRPr="006E238B">
        <w:rPr>
          <w:rFonts w:ascii="Times New Roman" w:hAnsi="Times New Roman"/>
          <w:color w:val="000000"/>
          <w:sz w:val="28"/>
          <w:szCs w:val="28"/>
          <w:lang w:eastAsia="ru-RU"/>
        </w:rPr>
        <w:t>4</w:t>
      </w:r>
      <w:proofErr w:type="gramEnd"/>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6E238B" w:rsidRPr="006E238B" w:rsidRDefault="00D16921" w:rsidP="006E238B">
      <w:pPr>
        <w:spacing w:after="0" w:line="240" w:lineRule="auto"/>
        <w:ind w:firstLine="720"/>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lastRenderedPageBreak/>
        <w:t xml:space="preserve">Администрация </w:t>
      </w:r>
      <w:proofErr w:type="spellStart"/>
      <w:r>
        <w:rPr>
          <w:rFonts w:ascii="Times New Roman" w:eastAsia="Times New Roman" w:hAnsi="Times New Roman"/>
          <w:sz w:val="28"/>
          <w:szCs w:val="28"/>
          <w:lang w:eastAsia="ru-RU"/>
        </w:rPr>
        <w:t>Плотбищенского</w:t>
      </w:r>
      <w:proofErr w:type="spellEnd"/>
      <w:r w:rsidR="006E238B" w:rsidRPr="006E238B">
        <w:rPr>
          <w:rFonts w:ascii="Times New Roman" w:eastAsia="Times New Roman" w:hAnsi="Times New Roman"/>
          <w:sz w:val="28"/>
          <w:szCs w:val="28"/>
          <w:lang w:eastAsia="ru-RU"/>
        </w:rPr>
        <w:t xml:space="preserve"> сельского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2.14. Показатели доступности и качества муниципальных услуг</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полнота информирования заявителей о ходе рассмотрения обращения;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соблюдения сроков предоставления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профессиональная подготовка специалистов;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возможность подачи в электронной форме.</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2.15.1.1. Непосредственно в </w:t>
      </w:r>
      <w:r w:rsidRPr="006E238B">
        <w:rPr>
          <w:rFonts w:ascii="Times New Roman" w:hAnsi="Times New Roman"/>
          <w:sz w:val="28"/>
          <w:szCs w:val="28"/>
          <w:lang w:eastAsia="ru-RU"/>
        </w:rPr>
        <w:t>администрацию сельского поселения</w:t>
      </w:r>
      <w:r w:rsidRPr="006E238B">
        <w:rPr>
          <w:rFonts w:ascii="Times New Roman" w:hAnsi="Times New Roman"/>
          <w:color w:val="000000"/>
          <w:sz w:val="28"/>
          <w:szCs w:val="28"/>
          <w:lang w:eastAsia="ru-RU"/>
        </w:rPr>
        <w:t xml:space="preserve">,  либо МФЦ посредством </w:t>
      </w:r>
      <w:proofErr w:type="gramStart"/>
      <w:r w:rsidRPr="006E238B">
        <w:rPr>
          <w:rFonts w:ascii="Times New Roman" w:hAnsi="Times New Roman"/>
          <w:color w:val="000000"/>
          <w:sz w:val="28"/>
          <w:szCs w:val="28"/>
          <w:lang w:eastAsia="ru-RU"/>
        </w:rPr>
        <w:t>письменного</w:t>
      </w:r>
      <w:proofErr w:type="gramEnd"/>
      <w:r w:rsidRPr="006E238B">
        <w:rPr>
          <w:rFonts w:ascii="Times New Roman" w:hAnsi="Times New Roman"/>
          <w:color w:val="000000"/>
          <w:sz w:val="28"/>
          <w:szCs w:val="28"/>
          <w:lang w:eastAsia="ru-RU"/>
        </w:rPr>
        <w:t xml:space="preserve"> либо устного обращения, в том числе с использованием средств телефонной связи, электронного информирования.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w:t>
      </w:r>
      <w:proofErr w:type="spellStart"/>
      <w:r w:rsidRPr="006E238B">
        <w:rPr>
          <w:rFonts w:ascii="Times New Roman" w:hAnsi="Times New Roman"/>
          <w:color w:val="000000"/>
          <w:sz w:val="28"/>
          <w:szCs w:val="28"/>
          <w:lang w:eastAsia="ru-RU"/>
        </w:rPr>
        <w:t>Малмыжского</w:t>
      </w:r>
      <w:proofErr w:type="spellEnd"/>
      <w:r w:rsidRPr="006E238B">
        <w:rPr>
          <w:rFonts w:ascii="Times New Roman" w:hAnsi="Times New Roman"/>
          <w:color w:val="000000"/>
          <w:sz w:val="28"/>
          <w:szCs w:val="28"/>
          <w:lang w:eastAsia="ru-RU"/>
        </w:rPr>
        <w:t xml:space="preserve"> района в сети </w:t>
      </w:r>
      <w:hyperlink r:id="rId7" w:history="1">
        <w:r w:rsidRPr="006E238B">
          <w:rPr>
            <w:rFonts w:ascii="Times New Roman" w:hAnsi="Times New Roman"/>
            <w:sz w:val="28"/>
            <w:szCs w:val="28"/>
            <w:lang w:eastAsia="ru-RU"/>
          </w:rPr>
          <w:t>http://</w:t>
        </w:r>
        <w:r w:rsidRPr="006E238B">
          <w:rPr>
            <w:rFonts w:ascii="Times New Roman" w:hAnsi="Times New Roman"/>
            <w:kern w:val="24"/>
            <w:sz w:val="28"/>
            <w:szCs w:val="28"/>
            <w:lang w:val="en-US" w:eastAsia="ar-SA"/>
          </w:rPr>
          <w:t>www</w:t>
        </w:r>
        <w:r w:rsidRPr="006E238B">
          <w:rPr>
            <w:rFonts w:ascii="Times New Roman" w:hAnsi="Times New Roman"/>
            <w:sz w:val="28"/>
            <w:szCs w:val="28"/>
            <w:lang w:eastAsia="ru-RU"/>
          </w:rPr>
          <w:t>.</w:t>
        </w:r>
        <w:proofErr w:type="spellStart"/>
        <w:r w:rsidRPr="006E238B">
          <w:rPr>
            <w:rFonts w:ascii="Times New Roman" w:hAnsi="Times New Roman"/>
            <w:sz w:val="28"/>
            <w:szCs w:val="28"/>
            <w:lang w:val="en-US" w:eastAsia="ru-RU"/>
          </w:rPr>
          <w:t>malmyzh</w:t>
        </w:r>
        <w:proofErr w:type="spellEnd"/>
        <w:r w:rsidRPr="006E238B">
          <w:rPr>
            <w:rFonts w:ascii="Times New Roman" w:hAnsi="Times New Roman"/>
            <w:sz w:val="28"/>
            <w:szCs w:val="28"/>
            <w:lang w:eastAsia="ru-RU"/>
          </w:rPr>
          <w:t>43.</w:t>
        </w:r>
        <w:proofErr w:type="spellStart"/>
        <w:r w:rsidRPr="006E238B">
          <w:rPr>
            <w:rFonts w:ascii="Times New Roman" w:hAnsi="Times New Roman"/>
            <w:sz w:val="28"/>
            <w:szCs w:val="28"/>
            <w:lang w:val="en-US" w:eastAsia="ru-RU"/>
          </w:rPr>
          <w:t>ru</w:t>
        </w:r>
        <w:proofErr w:type="spellEnd"/>
      </w:hyperlink>
      <w:r w:rsidRPr="006E238B">
        <w:rPr>
          <w:rFonts w:ascii="Times New Roman" w:hAnsi="Times New Roman"/>
          <w:sz w:val="28"/>
          <w:szCs w:val="28"/>
          <w:lang w:eastAsia="ru-RU"/>
        </w:rPr>
        <w:t xml:space="preserve">  </w:t>
      </w:r>
      <w:r w:rsidRPr="006E238B">
        <w:rPr>
          <w:rFonts w:ascii="Times New Roman" w:hAnsi="Times New Roman"/>
          <w:kern w:val="24"/>
          <w:sz w:val="28"/>
          <w:szCs w:val="28"/>
          <w:lang w:eastAsia="ar-SA"/>
        </w:rPr>
        <w:t xml:space="preserve"> </w:t>
      </w:r>
      <w:r w:rsidRPr="006E238B">
        <w:rPr>
          <w:rFonts w:ascii="Times New Roman" w:hAnsi="Times New Roman"/>
          <w:color w:val="000000"/>
          <w:sz w:val="28"/>
          <w:szCs w:val="28"/>
          <w:lang w:eastAsia="ru-RU"/>
        </w:rPr>
        <w:t>в Едином портале сети Интернет.</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2.15.1.3. Посредством  размещения  информации о предоставлении муниципальной услуги на информационных стендах в здании МФЦ.</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2.15.1.4. Иными способами информирования.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2.15.2. При ответах на телефонные звонки и устные обращения, </w:t>
      </w:r>
      <w:r w:rsidRPr="006E238B">
        <w:rPr>
          <w:rFonts w:ascii="Times New Roman" w:hAnsi="Times New Roman"/>
          <w:sz w:val="28"/>
          <w:szCs w:val="28"/>
          <w:lang w:eastAsia="ru-RU"/>
        </w:rPr>
        <w:t xml:space="preserve">специалисты администрации сельского поселения  </w:t>
      </w:r>
      <w:r w:rsidRPr="006E238B">
        <w:rPr>
          <w:rFonts w:ascii="Times New Roman" w:hAnsi="Times New Roman"/>
          <w:color w:val="000000"/>
          <w:sz w:val="28"/>
          <w:szCs w:val="28"/>
          <w:lang w:eastAsia="ru-RU"/>
        </w:rPr>
        <w:t>либо МФЦ подробно и в вежливой (корректной) форме информируют обратившихся граждан по вопросам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lastRenderedPageBreak/>
        <w:t>Максимальная продолжительность ответа специалистов на вопросы заявителей не должна превышать 15 минут.</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  Состав,  последовательность  и   сроки   выполнения административных процедур, требования к порядку их выполнения</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Прием и регистрация документов о предоставлении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Рассмотрение заявления и прилагаемых к нему документов.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Подготовка и заключение договора.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3.1.2.  Максимальный срок принятия решения составляет не более 90 календарных дней со дня поступления в администрацию Константиновского сельского поселения либо в МФЦ полного комплекта документов.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Константиновского сельского поселения соответствующего решения.</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lastRenderedPageBreak/>
        <w:t xml:space="preserve">           3.2. Прием и регистрация документов о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Лицом, ответственным за прием и регистрацию заявления, является </w:t>
      </w:r>
      <w:r w:rsidRPr="006E238B">
        <w:rPr>
          <w:rFonts w:ascii="Times New Roman" w:hAnsi="Times New Roman"/>
          <w:sz w:val="28"/>
          <w:szCs w:val="28"/>
          <w:lang w:eastAsia="ru-RU"/>
        </w:rPr>
        <w:t>специалист 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может быть передано следующими способами: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доставлено в администрацию Константиновского сельского поселения  лично или через уполномоченного представителя в соответствии с действующим законодательством;</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почтовым отправлением, направленным по адресу администрации Константиновского сельского поселения;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через МФЦ.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Константиновского сельского поселения заявление подлежит регистрации в течение 1 (одного) рабочего дня специалистом администрации.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При подаче заявления о предоставлении муниципальной услуги с использованием Единого портала оригиналы документов, указанных в пункте 2.2.3 административного регламента, предоставляются заявителями лично в </w:t>
      </w:r>
      <w:r w:rsidRPr="006E238B">
        <w:rPr>
          <w:rFonts w:ascii="Times New Roman" w:hAnsi="Times New Roman"/>
          <w:sz w:val="28"/>
          <w:szCs w:val="28"/>
          <w:lang w:eastAsia="ru-RU"/>
        </w:rPr>
        <w:t xml:space="preserve">администрацию сельского поселения,  </w:t>
      </w:r>
      <w:r w:rsidRPr="006E238B">
        <w:rPr>
          <w:rFonts w:ascii="Times New Roman" w:hAnsi="Times New Roman"/>
          <w:color w:val="000000"/>
          <w:sz w:val="28"/>
          <w:szCs w:val="28"/>
          <w:lang w:eastAsia="ru-RU"/>
        </w:rPr>
        <w:t>либо МФЦ при информировании заявителей о готовности проекта договора.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3.2.5. </w:t>
      </w: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выполнением административного действия осуществляется главой Константиновского сельского поселения.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3.3. Рассмотрение заявления и прилагаемых к нему документов</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Рассмотрение заявлений о предоставлении (оказании) муниципальной услуги осуществляет </w:t>
      </w:r>
      <w:r w:rsidRPr="006E238B">
        <w:rPr>
          <w:rFonts w:ascii="Times New Roman" w:hAnsi="Times New Roman"/>
          <w:sz w:val="28"/>
          <w:szCs w:val="28"/>
          <w:lang w:eastAsia="ru-RU"/>
        </w:rPr>
        <w:t>администрация сельского поселения</w:t>
      </w:r>
      <w:r w:rsidRPr="006E238B">
        <w:rPr>
          <w:rFonts w:ascii="Times New Roman" w:hAnsi="Times New Roman"/>
          <w:color w:val="000000"/>
          <w:sz w:val="28"/>
          <w:szCs w:val="28"/>
          <w:lang w:eastAsia="ru-RU"/>
        </w:rPr>
        <w:t>. Срок рассмотрения заявления - 14 (четырнадцать) календарных дней.</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Лицом, ответственным за рассмотрение заявления и проверку комплекта документов, является </w:t>
      </w:r>
      <w:r w:rsidRPr="006E238B">
        <w:rPr>
          <w:rFonts w:ascii="Times New Roman" w:hAnsi="Times New Roman"/>
          <w:sz w:val="28"/>
          <w:szCs w:val="28"/>
          <w:lang w:eastAsia="ru-RU"/>
        </w:rPr>
        <w:t>глава 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w:t>
      </w:r>
      <w:r w:rsidRPr="006E238B">
        <w:rPr>
          <w:rFonts w:ascii="Times New Roman" w:hAnsi="Times New Roman"/>
          <w:sz w:val="28"/>
          <w:szCs w:val="28"/>
          <w:lang w:eastAsia="ru-RU"/>
        </w:rPr>
        <w:t>специалист администрации сельского поселения осуществляет следую</w:t>
      </w:r>
      <w:r w:rsidRPr="006E238B">
        <w:rPr>
          <w:rFonts w:ascii="Times New Roman" w:hAnsi="Times New Roman"/>
          <w:color w:val="000000"/>
          <w:sz w:val="28"/>
          <w:szCs w:val="28"/>
          <w:lang w:eastAsia="ru-RU"/>
        </w:rPr>
        <w:t>щие действия: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6E238B" w:rsidRPr="006E238B" w:rsidRDefault="006E238B" w:rsidP="006E238B">
      <w:pPr>
        <w:autoSpaceDE w:val="0"/>
        <w:spacing w:after="0" w:line="240" w:lineRule="auto"/>
        <w:jc w:val="both"/>
      </w:pPr>
      <w:r w:rsidRPr="006E238B">
        <w:rPr>
          <w:rFonts w:ascii="Times New Roman" w:hAnsi="Times New Roman"/>
          <w:color w:val="000000"/>
          <w:sz w:val="28"/>
          <w:szCs w:val="28"/>
          <w:lang w:eastAsia="ru-RU"/>
        </w:rPr>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w:t>
      </w:r>
      <w:r w:rsidRPr="006E238B">
        <w:rPr>
          <w:rFonts w:ascii="Times New Roman" w:hAnsi="Times New Roman"/>
          <w:sz w:val="28"/>
          <w:szCs w:val="28"/>
          <w:lang w:eastAsia="ru-RU"/>
        </w:rPr>
        <w:t>специалист администрации сельского поселения готовит уведомление в адрес заявителя об отказе.</w:t>
      </w:r>
    </w:p>
    <w:p w:rsidR="006E238B" w:rsidRPr="006E238B" w:rsidRDefault="006E238B" w:rsidP="006E238B">
      <w:pPr>
        <w:autoSpaceDE w:val="0"/>
        <w:spacing w:after="0" w:line="240" w:lineRule="auto"/>
        <w:ind w:firstLine="708"/>
        <w:jc w:val="both"/>
        <w:rPr>
          <w:rFonts w:ascii="Times New Roman" w:hAnsi="Times New Roman"/>
          <w:sz w:val="28"/>
          <w:szCs w:val="28"/>
          <w:lang w:eastAsia="ru-RU"/>
        </w:rPr>
      </w:pPr>
      <w:r w:rsidRPr="006E238B">
        <w:rPr>
          <w:rFonts w:ascii="Times New Roman" w:hAnsi="Times New Roman"/>
          <w:sz w:val="28"/>
          <w:szCs w:val="28"/>
          <w:lang w:eastAsia="ru-RU"/>
        </w:rPr>
        <w:t>В случае соответствия представленного комплекта документов требованиям настоящего Административного регламента администрация сельского поселения принимает положительное решение.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Решение оформляется постановлением администрации Константиновского сельского поселения и является основанием для проведения конкурса или аукциона.</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Результатом рассмотрения заявления является: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оформление постановления администрации Константиновского сельского поселения о проведении торгов и передача заявления с комплектом документов </w:t>
      </w:r>
      <w:r w:rsidRPr="006E238B">
        <w:rPr>
          <w:rFonts w:ascii="Times New Roman" w:hAnsi="Times New Roman"/>
          <w:sz w:val="28"/>
          <w:szCs w:val="28"/>
          <w:lang w:eastAsia="ru-RU"/>
        </w:rPr>
        <w:t>в администрацию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lastRenderedPageBreak/>
        <w:t xml:space="preserve">3.3.2. </w:t>
      </w:r>
      <w:proofErr w:type="gramStart"/>
      <w:r w:rsidRPr="006E238B">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w:t>
      </w:r>
      <w:r w:rsidRPr="006E238B">
        <w:rPr>
          <w:rFonts w:ascii="Times New Roman" w:hAnsi="Times New Roman"/>
          <w:sz w:val="28"/>
          <w:szCs w:val="28"/>
          <w:lang w:eastAsia="ru-RU"/>
        </w:rPr>
        <w:t xml:space="preserve">администрация сельского поселения </w:t>
      </w:r>
      <w:r w:rsidRPr="006E238B">
        <w:rPr>
          <w:rFonts w:ascii="Times New Roman" w:hAnsi="Times New Roman"/>
          <w:color w:val="000000"/>
          <w:sz w:val="28"/>
          <w:szCs w:val="28"/>
          <w:lang w:eastAsia="ru-RU"/>
        </w:rPr>
        <w:t xml:space="preserve">в порядке, установленном </w:t>
      </w:r>
      <w:r w:rsidRPr="006E238B">
        <w:rPr>
          <w:rFonts w:ascii="Times New Roman" w:hAnsi="Times New Roman"/>
          <w:sz w:val="28"/>
          <w:szCs w:val="28"/>
          <w:lang w:eastAsia="ru-RU"/>
        </w:rPr>
        <w:t xml:space="preserve">приказом  </w:t>
      </w:r>
      <w:r w:rsidRPr="006E238B">
        <w:rPr>
          <w:rFonts w:ascii="Times New Roman" w:hAnsi="Times New Roman"/>
          <w:color w:val="000000"/>
          <w:sz w:val="28"/>
          <w:szCs w:val="28"/>
          <w:lang w:eastAsia="ru-RU"/>
        </w:rPr>
        <w:t>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w:t>
      </w:r>
      <w:proofErr w:type="gramEnd"/>
      <w:r w:rsidRPr="006E238B">
        <w:rPr>
          <w:rFonts w:ascii="Times New Roman" w:hAnsi="Times New Roman"/>
          <w:color w:val="000000"/>
          <w:sz w:val="28"/>
          <w:szCs w:val="28"/>
          <w:lang w:eastAsia="ru-RU"/>
        </w:rPr>
        <w:t xml:space="preserve"> указанных договоров может осуществляться путем проведения торгов в форме конкурса».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3.3.3. Специалист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проводит проверку комплектности документов.</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w:t>
      </w:r>
      <w:r w:rsidRPr="006E238B">
        <w:rPr>
          <w:rFonts w:ascii="Times New Roman" w:hAnsi="Times New Roman"/>
          <w:sz w:val="28"/>
          <w:szCs w:val="28"/>
          <w:lang w:eastAsia="ru-RU"/>
        </w:rPr>
        <w:t>администрация сельского поселения</w:t>
      </w:r>
      <w:r w:rsidRPr="006E238B">
        <w:rPr>
          <w:rFonts w:ascii="Times New Roman" w:hAnsi="Times New Roman"/>
          <w:color w:val="FF0000"/>
          <w:sz w:val="28"/>
          <w:szCs w:val="28"/>
          <w:lang w:eastAsia="ru-RU"/>
        </w:rPr>
        <w:t xml:space="preserve"> </w:t>
      </w:r>
      <w:r w:rsidRPr="006E238B">
        <w:rPr>
          <w:rFonts w:ascii="Times New Roman" w:hAnsi="Times New Roman"/>
          <w:color w:val="000000"/>
          <w:sz w:val="28"/>
          <w:szCs w:val="28"/>
          <w:lang w:eastAsia="ru-RU"/>
        </w:rPr>
        <w:t xml:space="preserve">разрабатывает и утверждает документацию по торгам. </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6E238B">
        <w:rPr>
          <w:rFonts w:ascii="Times New Roman" w:hAnsi="Times New Roman"/>
          <w:sz w:val="28"/>
          <w:szCs w:val="28"/>
          <w:lang w:eastAsia="ru-RU"/>
        </w:rPr>
        <w:t xml:space="preserve"> ФЗ «О развитии малого и среднего предпринимательства в Российской Федерации</w:t>
      </w:r>
      <w:proofErr w:type="gramEnd"/>
      <w:r w:rsidRPr="006E238B">
        <w:rPr>
          <w:rFonts w:ascii="Times New Roman" w:hAnsi="Times New Roman"/>
          <w:sz w:val="28"/>
          <w:szCs w:val="28"/>
          <w:lang w:eastAsia="ru-RU"/>
        </w:rPr>
        <w:t>»</w:t>
      </w:r>
      <w:r w:rsidRPr="006E238B">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8" w:history="1">
        <w:r w:rsidRPr="006E238B">
          <w:rPr>
            <w:rFonts w:ascii="Times New Roman" w:hAnsi="Times New Roman"/>
            <w:sz w:val="28"/>
            <w:szCs w:val="28"/>
            <w:lang w:val="en-US" w:eastAsia="ru-RU"/>
          </w:rPr>
          <w:t>http</w:t>
        </w:r>
        <w:r w:rsidRPr="006E238B">
          <w:rPr>
            <w:rFonts w:ascii="Times New Roman" w:hAnsi="Times New Roman"/>
            <w:sz w:val="28"/>
            <w:szCs w:val="28"/>
            <w:lang w:eastAsia="ru-RU"/>
          </w:rPr>
          <w:t>://www.torgi.gov.ru</w:t>
        </w:r>
      </w:hyperlink>
      <w:r w:rsidRPr="006E238B">
        <w:rPr>
          <w:rFonts w:ascii="Times New Roman" w:hAnsi="Times New Roman"/>
          <w:color w:val="000000"/>
          <w:sz w:val="28"/>
          <w:szCs w:val="28"/>
          <w:lang w:eastAsia="ru-RU"/>
        </w:rPr>
        <w:t xml:space="preserve">  в сети Интернет.</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Администрация сельского поселения информирует </w:t>
      </w:r>
      <w:r w:rsidRPr="006E238B">
        <w:rPr>
          <w:rFonts w:ascii="Times New Roman" w:hAnsi="Times New Roman"/>
          <w:color w:val="000000"/>
          <w:sz w:val="28"/>
          <w:szCs w:val="28"/>
          <w:lang w:eastAsia="ru-RU"/>
        </w:rPr>
        <w:t>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lastRenderedPageBreak/>
        <w:t>Письменное уведомление об отказе в предоставлении муниципальной услуги за подписью должностного лица</w:t>
      </w:r>
      <w:r w:rsidR="00D16921">
        <w:rPr>
          <w:rFonts w:ascii="Times New Roman" w:hAnsi="Times New Roman"/>
          <w:color w:val="000000"/>
          <w:sz w:val="28"/>
          <w:szCs w:val="28"/>
          <w:lang w:eastAsia="ru-RU"/>
        </w:rPr>
        <w:t xml:space="preserve"> 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заявителю муниципальной услуги.</w:t>
      </w:r>
      <w:proofErr w:type="gramEnd"/>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Копия уведомления об отказе в предоставлении муниципальной услуги подлежит хранению в деле </w:t>
      </w:r>
      <w:r w:rsidRPr="006E238B">
        <w:rPr>
          <w:rFonts w:ascii="Times New Roman" w:hAnsi="Times New Roman"/>
          <w:sz w:val="28"/>
          <w:szCs w:val="28"/>
          <w:lang w:eastAsia="ru-RU"/>
        </w:rPr>
        <w:t>администрации сельского поселения.</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3.5. Подготовка и заключение договора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подготавливает договор и направляет для подписи заявителю. Срок подписания договора не должен превышать 20 (двадцать) дней.</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w:t>
      </w:r>
      <w:r w:rsidRPr="006E238B">
        <w:rPr>
          <w:rFonts w:ascii="Times New Roman" w:hAnsi="Times New Roman"/>
          <w:sz w:val="28"/>
          <w:szCs w:val="28"/>
          <w:lang w:eastAsia="ru-RU"/>
        </w:rPr>
        <w:t>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4. Формы контроля исполнения административного регламента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4.1. </w:t>
      </w: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Текущий </w:t>
      </w: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w:t>
      </w:r>
      <w:r w:rsidR="00D16921">
        <w:rPr>
          <w:rFonts w:ascii="Times New Roman" w:hAnsi="Times New Roman"/>
          <w:color w:val="000000"/>
          <w:sz w:val="28"/>
          <w:szCs w:val="28"/>
          <w:lang w:eastAsia="ru-RU"/>
        </w:rPr>
        <w:t xml:space="preserve"> 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ответственными за организацию работы по предоставлению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w:t>
      </w:r>
      <w:r w:rsidRPr="006E238B">
        <w:rPr>
          <w:rFonts w:ascii="Times New Roman" w:hAnsi="Times New Roman"/>
          <w:color w:val="000000"/>
          <w:sz w:val="28"/>
          <w:szCs w:val="28"/>
          <w:lang w:eastAsia="ru-RU"/>
        </w:rPr>
        <w:lastRenderedPageBreak/>
        <w:t>устанавливается правовым актом</w:t>
      </w:r>
      <w:r w:rsidR="00D16921">
        <w:rPr>
          <w:rFonts w:ascii="Times New Roman" w:hAnsi="Times New Roman"/>
          <w:color w:val="000000"/>
          <w:sz w:val="28"/>
          <w:szCs w:val="28"/>
          <w:lang w:eastAsia="ru-RU"/>
        </w:rPr>
        <w:t xml:space="preserve"> 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4.2. Основными задачами системы контроля являются: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w:t>
      </w:r>
      <w:r w:rsidR="00D16921">
        <w:rPr>
          <w:rFonts w:ascii="Times New Roman" w:hAnsi="Times New Roman"/>
          <w:color w:val="000000"/>
          <w:sz w:val="28"/>
          <w:szCs w:val="28"/>
          <w:lang w:eastAsia="ru-RU"/>
        </w:rPr>
        <w:t xml:space="preserve"> администрации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или по телефону или лично при консультировании.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4.3. Специалисты </w:t>
      </w:r>
      <w:r w:rsidRPr="006E238B">
        <w:rPr>
          <w:rFonts w:ascii="Times New Roman" w:hAnsi="Times New Roman"/>
          <w:sz w:val="28"/>
          <w:szCs w:val="28"/>
          <w:lang w:eastAsia="ru-RU"/>
        </w:rPr>
        <w:t>администрации сельского поселения</w:t>
      </w:r>
      <w:r w:rsidRPr="006E238B">
        <w:rPr>
          <w:rFonts w:ascii="Times New Roman" w:hAnsi="Times New Roman"/>
          <w:color w:val="000000"/>
          <w:sz w:val="28"/>
          <w:szCs w:val="28"/>
          <w:lang w:eastAsia="ru-RU"/>
        </w:rPr>
        <w:t>,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6E238B" w:rsidRPr="006E238B" w:rsidRDefault="006E238B" w:rsidP="006E238B">
      <w:pPr>
        <w:autoSpaceDE w:val="0"/>
        <w:spacing w:after="0" w:line="240" w:lineRule="auto"/>
        <w:jc w:val="center"/>
        <w:rPr>
          <w:rFonts w:ascii="Times New Roman" w:hAnsi="Times New Roman"/>
          <w:b/>
          <w:bCs/>
          <w:color w:val="26282F"/>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26282F"/>
          <w:sz w:val="28"/>
          <w:szCs w:val="28"/>
          <w:lang w:eastAsia="ru-RU"/>
        </w:rPr>
      </w:pPr>
      <w:r w:rsidRPr="006E238B">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6E238B" w:rsidRPr="006E238B" w:rsidRDefault="006E238B" w:rsidP="006E238B">
      <w:pPr>
        <w:autoSpaceDE w:val="0"/>
        <w:spacing w:after="0" w:line="240" w:lineRule="auto"/>
        <w:ind w:left="1134" w:hanging="1134"/>
        <w:jc w:val="both"/>
        <w:rPr>
          <w:rFonts w:ascii="Times New Roman" w:hAnsi="Times New Roman"/>
          <w:b/>
          <w:bCs/>
          <w:color w:val="26282F"/>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w:t>
      </w:r>
      <w:r w:rsidR="00D16921">
        <w:rPr>
          <w:rFonts w:ascii="Times New Roman" w:hAnsi="Times New Roman"/>
          <w:color w:val="000000"/>
          <w:sz w:val="28"/>
          <w:szCs w:val="28"/>
          <w:lang w:eastAsia="ru-RU"/>
        </w:rPr>
        <w:t xml:space="preserve"> услугу, главе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сельского поселения, </w:t>
      </w:r>
      <w:r w:rsidRPr="006E238B">
        <w:rPr>
          <w:rFonts w:ascii="Times New Roman" w:hAnsi="Times New Roman"/>
          <w:sz w:val="28"/>
          <w:szCs w:val="28"/>
          <w:lang w:eastAsia="ru-RU"/>
        </w:rPr>
        <w:t>специалистом администрации сельского поселения в письменной форме на бумажном носителе или в электронной форме</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lastRenderedPageBreak/>
        <w:t>5.2.  Заявитель может обратиться с жалобой, в том числе в следующих случаях:</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регистрации заявления о предоставлении муниципальной услуги;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предоставления муниципальной услуги;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6E238B" w:rsidRPr="006E238B" w:rsidRDefault="006E238B" w:rsidP="006E238B">
      <w:pPr>
        <w:spacing w:after="0" w:line="240" w:lineRule="auto"/>
        <w:ind w:firstLine="720"/>
        <w:jc w:val="both"/>
        <w:rPr>
          <w:rFonts w:ascii="Times New Roman" w:hAnsi="Times New Roman"/>
          <w:sz w:val="28"/>
          <w:szCs w:val="28"/>
          <w:lang w:eastAsia="ru-RU"/>
        </w:rPr>
      </w:pPr>
      <w:proofErr w:type="gramStart"/>
      <w:r w:rsidRPr="006E238B">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6E238B" w:rsidRPr="006E238B" w:rsidRDefault="006E238B" w:rsidP="006E238B">
      <w:pPr>
        <w:spacing w:after="0" w:line="240" w:lineRule="auto"/>
        <w:ind w:firstLine="720"/>
        <w:jc w:val="both"/>
        <w:rPr>
          <w:rFonts w:ascii="Times New Roman" w:hAnsi="Times New Roman"/>
          <w:sz w:val="28"/>
          <w:szCs w:val="28"/>
          <w:lang w:eastAsia="ru-RU"/>
        </w:rPr>
      </w:pPr>
      <w:proofErr w:type="gramStart"/>
      <w:r w:rsidRPr="006E238B">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sidRPr="006E238B">
        <w:rPr>
          <w:rFonts w:ascii="Times New Roman" w:hAnsi="Times New Roman"/>
          <w:color w:val="000000"/>
          <w:sz w:val="28"/>
          <w:szCs w:val="28"/>
          <w:lang w:eastAsia="ru-RU"/>
        </w:rPr>
        <w:t>.</w:t>
      </w:r>
      <w:proofErr w:type="gramEnd"/>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5.3. Жалоба должна содержать:</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E238B" w:rsidRPr="006E238B" w:rsidRDefault="006E238B" w:rsidP="006E238B">
      <w:pPr>
        <w:spacing w:after="0" w:line="240" w:lineRule="auto"/>
        <w:ind w:firstLine="720"/>
        <w:jc w:val="both"/>
        <w:rPr>
          <w:rFonts w:ascii="Times New Roman" w:hAnsi="Times New Roman"/>
          <w:sz w:val="28"/>
          <w:szCs w:val="28"/>
          <w:lang w:eastAsia="ru-RU"/>
        </w:rPr>
      </w:pPr>
      <w:proofErr w:type="gramStart"/>
      <w:r w:rsidRPr="006E238B">
        <w:rPr>
          <w:rFonts w:ascii="Times New Roman" w:hAnsi="Times New Roman"/>
          <w:sz w:val="28"/>
          <w:szCs w:val="28"/>
          <w:lang w:eastAsia="ru-RU"/>
        </w:rPr>
        <w:t xml:space="preserve">фамилию, имя, отчество (последнее – при наличии), сведения о месте жительства заявителя – физического лица, либо наименование, сведения о </w:t>
      </w:r>
      <w:r w:rsidRPr="006E238B">
        <w:rPr>
          <w:rFonts w:ascii="Times New Roman" w:hAnsi="Times New Roman"/>
          <w:sz w:val="28"/>
          <w:szCs w:val="28"/>
          <w:lang w:eastAsia="ru-RU"/>
        </w:rPr>
        <w:lastRenderedPageBreak/>
        <w:t>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w:t>
      </w:r>
      <w:proofErr w:type="gramStart"/>
      <w:r w:rsidRPr="006E238B">
        <w:rPr>
          <w:rFonts w:ascii="Times New Roman" w:hAnsi="Times New Roman"/>
          <w:color w:val="000000"/>
          <w:sz w:val="28"/>
          <w:szCs w:val="28"/>
          <w:lang w:eastAsia="ru-RU"/>
        </w:rPr>
        <w:t>и</w:t>
      </w:r>
      <w:proofErr w:type="gramEnd"/>
      <w:r w:rsidRPr="006E238B">
        <w:rPr>
          <w:rFonts w:ascii="Times New Roman" w:hAnsi="Times New Roman"/>
          <w:color w:val="000000"/>
          <w:sz w:val="28"/>
          <w:szCs w:val="28"/>
          <w:lang w:eastAsia="ru-RU"/>
        </w:rPr>
        <w:t xml:space="preserve"> семи дней со дня регистрации обращения сообщается гражданину, направившему обращение, если его фамилия и почтовый адрес поддается прочтению;</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5.5.  </w:t>
      </w:r>
      <w:proofErr w:type="gramStart"/>
      <w:r w:rsidRPr="006E238B">
        <w:rPr>
          <w:rFonts w:ascii="Times New Roman" w:hAnsi="Times New Roman"/>
          <w:color w:val="000000"/>
          <w:sz w:val="28"/>
          <w:szCs w:val="28"/>
          <w:lang w:eastAsia="ru-RU"/>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w:t>
      </w:r>
      <w:r w:rsidRPr="006E238B">
        <w:rPr>
          <w:rFonts w:ascii="Times New Roman" w:hAnsi="Times New Roman"/>
          <w:color w:val="000000"/>
          <w:sz w:val="28"/>
          <w:szCs w:val="28"/>
          <w:lang w:eastAsia="ru-RU"/>
        </w:rPr>
        <w:lastRenderedPageBreak/>
        <w:t>установленного срока таких</w:t>
      </w:r>
      <w:proofErr w:type="gramEnd"/>
      <w:r w:rsidRPr="006E238B">
        <w:rPr>
          <w:rFonts w:ascii="Times New Roman" w:hAnsi="Times New Roman"/>
          <w:color w:val="000000"/>
          <w:sz w:val="28"/>
          <w:szCs w:val="28"/>
          <w:lang w:eastAsia="ru-RU"/>
        </w:rPr>
        <w:t xml:space="preserve"> исправлений – в течение 5 рабочих дней со дня ее регистрации.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5.6. По рассмотрению жалобы принимается одно из следующих решений:</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t>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Малмыжского района;</w:t>
      </w:r>
      <w:proofErr w:type="gramEnd"/>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отказ в удовлетворении жалобы.</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Default="006E238B" w:rsidP="006E238B">
      <w:pPr>
        <w:autoSpaceDE w:val="0"/>
        <w:spacing w:after="0" w:line="240" w:lineRule="auto"/>
        <w:ind w:firstLine="708"/>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w:t>
      </w:r>
    </w:p>
    <w:p w:rsidR="006E238B" w:rsidRPr="006E238B" w:rsidRDefault="006E238B" w:rsidP="006E238B">
      <w:pPr>
        <w:autoSpaceDE w:val="0"/>
        <w:spacing w:after="0" w:line="240" w:lineRule="auto"/>
        <w:ind w:firstLine="708"/>
        <w:jc w:val="center"/>
        <w:rPr>
          <w:rFonts w:ascii="Times New Roman" w:hAnsi="Times New Roman"/>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w:t>
      </w: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Pr="006E238B">
        <w:rPr>
          <w:rFonts w:ascii="Times New Roman" w:hAnsi="Times New Roman"/>
          <w:bCs/>
          <w:color w:val="000000"/>
          <w:sz w:val="28"/>
          <w:szCs w:val="28"/>
          <w:lang w:eastAsia="ru-RU"/>
        </w:rPr>
        <w:t>Приложение 1</w:t>
      </w:r>
    </w:p>
    <w:p w:rsidR="006E238B" w:rsidRPr="006E238B" w:rsidRDefault="006E238B" w:rsidP="006E238B">
      <w:pPr>
        <w:autoSpaceDE w:val="0"/>
        <w:spacing w:after="0" w:line="240" w:lineRule="auto"/>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к административному регламенту</w:t>
      </w:r>
    </w:p>
    <w:p w:rsidR="006E238B" w:rsidRPr="006E238B" w:rsidRDefault="006E238B" w:rsidP="006E238B">
      <w:pPr>
        <w:autoSpaceDE w:val="0"/>
        <w:spacing w:after="0" w:line="240" w:lineRule="auto"/>
        <w:jc w:val="right"/>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r w:rsidR="00D16921">
        <w:rPr>
          <w:rFonts w:ascii="Times New Roman" w:hAnsi="Times New Roman"/>
          <w:color w:val="000000"/>
          <w:sz w:val="28"/>
          <w:szCs w:val="28"/>
          <w:lang w:eastAsia="ru-RU"/>
        </w:rPr>
        <w:t xml:space="preserve">                     Главе </w:t>
      </w:r>
      <w:proofErr w:type="spellStart"/>
      <w:r w:rsidR="00D16921">
        <w:rPr>
          <w:rFonts w:ascii="Times New Roman" w:hAnsi="Times New Roman"/>
          <w:color w:val="000000"/>
          <w:sz w:val="28"/>
          <w:szCs w:val="28"/>
          <w:lang w:eastAsia="ru-RU"/>
        </w:rPr>
        <w:t>Плотбищенского</w:t>
      </w:r>
      <w:proofErr w:type="spellEnd"/>
      <w:r w:rsidRPr="006E238B">
        <w:rPr>
          <w:rFonts w:ascii="Times New Roman" w:hAnsi="Times New Roman"/>
          <w:color w:val="000000"/>
          <w:sz w:val="28"/>
          <w:szCs w:val="28"/>
          <w:lang w:eastAsia="ru-RU"/>
        </w:rPr>
        <w:t xml:space="preserve">        </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Pr="006E238B">
        <w:rPr>
          <w:rFonts w:ascii="Times New Roman" w:hAnsi="Times New Roman"/>
          <w:color w:val="000000"/>
          <w:sz w:val="28"/>
          <w:szCs w:val="28"/>
          <w:lang w:eastAsia="ru-RU"/>
        </w:rPr>
        <w:t>сельского поселения</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от ___________________________ </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w:t>
      </w:r>
      <w:proofErr w:type="gramStart"/>
      <w:r w:rsidRPr="006E238B">
        <w:rPr>
          <w:rFonts w:ascii="Times New Roman" w:hAnsi="Times New Roman"/>
          <w:color w:val="000000"/>
          <w:sz w:val="24"/>
          <w:szCs w:val="24"/>
          <w:lang w:eastAsia="ru-RU"/>
        </w:rPr>
        <w:t>(полное наименование заявителя -</w:t>
      </w:r>
      <w:proofErr w:type="gramEnd"/>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юридического лица или фамилия,</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имя и отчество физического лица)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(указать адрес конкретного объекта)</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Общей площадью ____________ кв. м, этажность _____________ сроком </w:t>
      </w:r>
      <w:proofErr w:type="gramStart"/>
      <w:r w:rsidRPr="006E238B">
        <w:rPr>
          <w:rFonts w:ascii="Times New Roman" w:hAnsi="Times New Roman"/>
          <w:color w:val="000000"/>
          <w:sz w:val="28"/>
          <w:szCs w:val="28"/>
          <w:lang w:eastAsia="ru-RU"/>
        </w:rPr>
        <w:t>на</w:t>
      </w:r>
      <w:proofErr w:type="gramEnd"/>
      <w:r w:rsidRPr="006E238B">
        <w:rPr>
          <w:rFonts w:ascii="Times New Roman" w:hAnsi="Times New Roman"/>
          <w:color w:val="000000"/>
          <w:sz w:val="28"/>
          <w:szCs w:val="28"/>
          <w:lang w:eastAsia="ru-RU"/>
        </w:rPr>
        <w:t xml:space="preserve"> _____________________ для использования____________________________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Реквизиты заявителя:_______________________________________________ </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_________________________________________________________________                            </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Местонахождение:_________________________________________________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юридических лиц)</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Адрес регистрации/фактического проживания:______________________________________________________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физических лиц)</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Паспорт: серия ________, номер _________, выданный «__» ____________ </w:t>
      </w:r>
      <w:proofErr w:type="gramStart"/>
      <w:r w:rsidRPr="006E238B">
        <w:rPr>
          <w:rFonts w:ascii="Times New Roman" w:hAnsi="Times New Roman"/>
          <w:color w:val="000000"/>
          <w:sz w:val="28"/>
          <w:szCs w:val="28"/>
          <w:lang w:eastAsia="ru-RU"/>
        </w:rPr>
        <w:t>г</w:t>
      </w:r>
      <w:proofErr w:type="gramEnd"/>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физических лиц, в том числе индивидуальных предпринимателей)</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Банковские реквизиты______________________________________________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юридических лиц, индивидуальных предпринимателей)</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ИНН, ОГРН 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Телефоны, факс: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sz w:val="24"/>
          <w:szCs w:val="24"/>
        </w:rPr>
      </w:pPr>
      <w:proofErr w:type="gramStart"/>
      <w:r w:rsidRPr="006E238B">
        <w:rPr>
          <w:rFonts w:ascii="Times New Roman" w:hAnsi="Times New Roman"/>
          <w:color w:val="000000"/>
          <w:sz w:val="28"/>
          <w:szCs w:val="28"/>
          <w:lang w:eastAsia="ru-RU"/>
        </w:rPr>
        <w:t>Руководитель (</w:t>
      </w:r>
      <w:r w:rsidRPr="006E238B">
        <w:rPr>
          <w:rFonts w:ascii="Times New Roman" w:hAnsi="Times New Roman"/>
          <w:color w:val="000000"/>
          <w:sz w:val="24"/>
          <w:szCs w:val="24"/>
          <w:lang w:eastAsia="ru-RU"/>
        </w:rPr>
        <w:t>для юридических лиц, индивидуальных</w:t>
      </w:r>
      <w:proofErr w:type="gramEnd"/>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4"/>
          <w:szCs w:val="24"/>
          <w:lang w:eastAsia="ru-RU"/>
        </w:rPr>
        <w:t xml:space="preserve">предпринимателей)  </w:t>
      </w:r>
      <w:r w:rsidRPr="006E238B">
        <w:rPr>
          <w:rFonts w:ascii="Times New Roman" w:hAnsi="Times New Roman"/>
          <w:color w:val="000000"/>
          <w:sz w:val="28"/>
          <w:szCs w:val="28"/>
          <w:lang w:eastAsia="ru-RU"/>
        </w:rPr>
        <w:t>________________________</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(должность, Ф.И.О.)</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М.П.</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Результат рассмотрения заявления прошу:</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выдать на руки в /Администрации/ Организации</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выдать на руки в МФЦ</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направить по почте</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lastRenderedPageBreak/>
        <w:t>направить в электронной форме по адресу эл. Почты</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p>
    <w:p w:rsid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w:t>
      </w: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D16921" w:rsidRDefault="00D16921"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Pr="006E238B">
        <w:rPr>
          <w:rFonts w:ascii="Times New Roman" w:hAnsi="Times New Roman"/>
          <w:bCs/>
          <w:color w:val="000000"/>
          <w:sz w:val="28"/>
          <w:szCs w:val="28"/>
          <w:lang w:eastAsia="ru-RU"/>
        </w:rPr>
        <w:t xml:space="preserve"> Приложение 2</w:t>
      </w:r>
    </w:p>
    <w:p w:rsidR="006E238B" w:rsidRPr="006E238B" w:rsidRDefault="006E238B" w:rsidP="006E238B">
      <w:pPr>
        <w:autoSpaceDE w:val="0"/>
        <w:spacing w:after="0" w:line="240" w:lineRule="auto"/>
        <w:jc w:val="right"/>
        <w:rPr>
          <w:rFonts w:ascii="Times New Roman" w:hAnsi="Times New Roman"/>
          <w:color w:val="000000"/>
          <w:sz w:val="28"/>
          <w:szCs w:val="28"/>
          <w:lang w:eastAsia="ru-RU"/>
        </w:rPr>
      </w:pPr>
      <w:r w:rsidRPr="006E238B">
        <w:rPr>
          <w:rFonts w:ascii="Times New Roman" w:hAnsi="Times New Roman"/>
          <w:color w:val="000000"/>
          <w:sz w:val="28"/>
          <w:szCs w:val="28"/>
          <w:lang w:eastAsia="ru-RU"/>
        </w:rPr>
        <w:t>к административному регламенту</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ОПИСЬ</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документов, прилагаемых к заявлению</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от _______________ 20 ____ г. № 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Принято от 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(Ф.И.О. заявителя)</w:t>
      </w:r>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proofErr w:type="gramStart"/>
      <w:r w:rsidRPr="006E238B">
        <w:rPr>
          <w:rFonts w:ascii="Times New Roman" w:hAnsi="Times New Roman"/>
          <w:color w:val="000000"/>
          <w:sz w:val="28"/>
          <w:szCs w:val="28"/>
          <w:lang w:eastAsia="ru-RU"/>
        </w:rPr>
        <w:t xml:space="preserve">на предоставления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w:t>
      </w:r>
      <w:proofErr w:type="gramEnd"/>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p>
    <w:tbl>
      <w:tblPr>
        <w:tblStyle w:val="af3"/>
        <w:tblW w:w="9571" w:type="dxa"/>
        <w:tblLayout w:type="fixed"/>
        <w:tblLook w:val="04A0"/>
      </w:tblPr>
      <w:tblGrid>
        <w:gridCol w:w="817"/>
        <w:gridCol w:w="4961"/>
        <w:gridCol w:w="1985"/>
        <w:gridCol w:w="1808"/>
      </w:tblGrid>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 xml:space="preserve">№ </w:t>
            </w:r>
            <w:proofErr w:type="gramStart"/>
            <w:r w:rsidRPr="006E238B">
              <w:rPr>
                <w:rFonts w:ascii="Times New Roman" w:eastAsia="Times New Roman" w:hAnsi="Times New Roman"/>
                <w:bCs/>
                <w:sz w:val="24"/>
                <w:szCs w:val="24"/>
                <w:lang w:eastAsia="ru-RU"/>
              </w:rPr>
              <w:t>п</w:t>
            </w:r>
            <w:proofErr w:type="gramEnd"/>
            <w:r w:rsidRPr="006E238B">
              <w:rPr>
                <w:rFonts w:ascii="Times New Roman" w:eastAsia="Times New Roman" w:hAnsi="Times New Roman"/>
                <w:bCs/>
                <w:sz w:val="24"/>
                <w:szCs w:val="24"/>
                <w:lang w:eastAsia="ru-RU"/>
              </w:rPr>
              <w:t>/п</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Наименование</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 xml:space="preserve">Подлинник/ Копия, </w:t>
            </w:r>
          </w:p>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кол-во листов</w:t>
            </w: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Примечание</w:t>
            </w:r>
          </w:p>
        </w:tc>
      </w:tr>
      <w:tr w:rsidR="006E238B" w:rsidRPr="006E238B" w:rsidTr="00612415">
        <w:tc>
          <w:tcPr>
            <w:tcW w:w="9571" w:type="dxa"/>
            <w:gridSpan w:val="4"/>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Для юридических лиц</w:t>
            </w: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1</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2</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3</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4</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5</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6</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 xml:space="preserve">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w:t>
            </w:r>
            <w:r w:rsidRPr="006E238B">
              <w:rPr>
                <w:rFonts w:ascii="Times New Roman" w:eastAsia="Times New Roman" w:hAnsi="Times New Roman"/>
                <w:bCs/>
                <w:sz w:val="24"/>
                <w:szCs w:val="24"/>
                <w:lang w:eastAsia="ru-RU"/>
              </w:rPr>
              <w:lastRenderedPageBreak/>
              <w:t>предпринимательства в Российской Федерации»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9571" w:type="dxa"/>
            <w:gridSpan w:val="4"/>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Для индивидуальных предпринимателей</w:t>
            </w: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1</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2</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3</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4</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5</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bl>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r w:rsidRPr="006E238B">
        <w:rPr>
          <w:rFonts w:ascii="Times New Roman" w:eastAsia="Times New Roman" w:hAnsi="Times New Roman"/>
          <w:bCs/>
          <w:sz w:val="28"/>
          <w:szCs w:val="28"/>
          <w:lang w:eastAsia="ru-RU"/>
        </w:rPr>
        <w:t>Заявитель ____________      _________________</w:t>
      </w:r>
    </w:p>
    <w:p w:rsidR="006E238B" w:rsidRPr="006E238B" w:rsidRDefault="006E238B" w:rsidP="006E238B">
      <w:pPr>
        <w:autoSpaceDE w:val="0"/>
        <w:spacing w:after="0" w:line="240" w:lineRule="auto"/>
        <w:jc w:val="both"/>
        <w:rPr>
          <w:rFonts w:ascii="Times New Roman" w:eastAsia="Times New Roman" w:hAnsi="Times New Roman"/>
          <w:bCs/>
          <w:sz w:val="24"/>
          <w:szCs w:val="24"/>
          <w:lang w:eastAsia="ru-RU"/>
        </w:rPr>
      </w:pPr>
      <w:r w:rsidRPr="006E238B">
        <w:rPr>
          <w:rFonts w:ascii="Times New Roman" w:eastAsia="Times New Roman" w:hAnsi="Times New Roman"/>
          <w:bCs/>
          <w:sz w:val="28"/>
          <w:szCs w:val="28"/>
          <w:lang w:eastAsia="ru-RU"/>
        </w:rPr>
        <w:t xml:space="preserve">                   </w:t>
      </w:r>
      <w:r w:rsidRPr="006E238B">
        <w:rPr>
          <w:rFonts w:ascii="Times New Roman" w:eastAsia="Times New Roman" w:hAnsi="Times New Roman"/>
          <w:bCs/>
          <w:sz w:val="24"/>
          <w:szCs w:val="24"/>
          <w:lang w:eastAsia="ru-RU"/>
        </w:rPr>
        <w:t>(подпись)                             (расшифровка)</w:t>
      </w:r>
    </w:p>
    <w:p w:rsidR="006E238B" w:rsidRPr="006E238B" w:rsidRDefault="006E238B" w:rsidP="006E238B">
      <w:pPr>
        <w:autoSpaceDE w:val="0"/>
        <w:spacing w:after="0" w:line="240" w:lineRule="auto"/>
        <w:jc w:val="both"/>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МП</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Заявка принята уполномоченным лицом:</w:t>
      </w:r>
    </w:p>
    <w:p w:rsidR="006E238B" w:rsidRPr="006E238B" w:rsidRDefault="006E238B" w:rsidP="006E238B">
      <w:pPr>
        <w:spacing w:after="0" w:line="240" w:lineRule="auto"/>
        <w:jc w:val="both"/>
        <w:rPr>
          <w:rFonts w:ascii="Times New Roman" w:eastAsia="Times New Roman" w:hAnsi="Times New Roman"/>
          <w:sz w:val="28"/>
          <w:szCs w:val="28"/>
          <w:lang w:eastAsia="ru-RU"/>
        </w:rPr>
      </w:pPr>
      <w:proofErr w:type="spellStart"/>
      <w:r w:rsidRPr="006E238B">
        <w:rPr>
          <w:rFonts w:ascii="Times New Roman" w:eastAsia="Times New Roman" w:hAnsi="Times New Roman"/>
          <w:sz w:val="28"/>
          <w:szCs w:val="28"/>
          <w:lang w:eastAsia="ru-RU"/>
        </w:rPr>
        <w:t>Час</w:t>
      </w:r>
      <w:proofErr w:type="gramStart"/>
      <w:r w:rsidRPr="006E238B">
        <w:rPr>
          <w:rFonts w:ascii="Times New Roman" w:eastAsia="Times New Roman" w:hAnsi="Times New Roman"/>
          <w:sz w:val="28"/>
          <w:szCs w:val="28"/>
          <w:lang w:eastAsia="ru-RU"/>
        </w:rPr>
        <w:t>.</w:t>
      </w:r>
      <w:proofErr w:type="gramEnd"/>
      <w:r w:rsidRPr="006E238B">
        <w:rPr>
          <w:rFonts w:ascii="Times New Roman" w:eastAsia="Times New Roman" w:hAnsi="Times New Roman"/>
          <w:sz w:val="28"/>
          <w:szCs w:val="28"/>
          <w:lang w:eastAsia="ru-RU"/>
        </w:rPr>
        <w:t>____</w:t>
      </w:r>
      <w:proofErr w:type="gramStart"/>
      <w:r w:rsidRPr="006E238B">
        <w:rPr>
          <w:rFonts w:ascii="Times New Roman" w:eastAsia="Times New Roman" w:hAnsi="Times New Roman"/>
          <w:sz w:val="28"/>
          <w:szCs w:val="28"/>
          <w:lang w:eastAsia="ru-RU"/>
        </w:rPr>
        <w:t>м</w:t>
      </w:r>
      <w:proofErr w:type="gramEnd"/>
      <w:r w:rsidRPr="006E238B">
        <w:rPr>
          <w:rFonts w:ascii="Times New Roman" w:eastAsia="Times New Roman" w:hAnsi="Times New Roman"/>
          <w:sz w:val="28"/>
          <w:szCs w:val="28"/>
          <w:lang w:eastAsia="ru-RU"/>
        </w:rPr>
        <w:t>ин</w:t>
      </w:r>
      <w:proofErr w:type="spellEnd"/>
      <w:r w:rsidRPr="006E238B">
        <w:rPr>
          <w:rFonts w:ascii="Times New Roman" w:eastAsia="Times New Roman" w:hAnsi="Times New Roman"/>
          <w:sz w:val="28"/>
          <w:szCs w:val="28"/>
          <w:lang w:eastAsia="ru-RU"/>
        </w:rPr>
        <w:t>.___  «____»_______________20____г. за №____</w:t>
      </w:r>
    </w:p>
    <w:p w:rsidR="006E238B" w:rsidRPr="006E238B" w:rsidRDefault="006E238B" w:rsidP="006E238B">
      <w:pPr>
        <w:spacing w:after="0" w:line="240" w:lineRule="auto"/>
        <w:jc w:val="both"/>
        <w:rPr>
          <w:rFonts w:ascii="Times New Roman" w:eastAsia="Times New Roman" w:hAnsi="Times New Roman"/>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 xml:space="preserve">Подпись уполномоченного лица </w:t>
      </w:r>
    </w:p>
    <w:p w:rsidR="006E238B" w:rsidRPr="006E238B" w:rsidRDefault="006E238B" w:rsidP="006E238B">
      <w:pPr>
        <w:spacing w:after="0" w:line="240" w:lineRule="auto"/>
        <w:jc w:val="both"/>
        <w:rPr>
          <w:rFonts w:ascii="Times New Roman" w:eastAsia="Times New Roman" w:hAnsi="Times New Roman"/>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_____________________                                                 ____________________</w:t>
      </w:r>
    </w:p>
    <w:p w:rsidR="006E238B" w:rsidRPr="006E238B" w:rsidRDefault="006E238B" w:rsidP="006E238B">
      <w:pPr>
        <w:spacing w:after="0" w:line="240" w:lineRule="auto"/>
        <w:jc w:val="both"/>
        <w:rPr>
          <w:rFonts w:ascii="Times New Roman" w:eastAsia="Times New Roman" w:hAnsi="Times New Roman"/>
          <w:lang w:eastAsia="ru-RU"/>
        </w:rPr>
      </w:pPr>
      <w:r w:rsidRPr="006E238B">
        <w:rPr>
          <w:rFonts w:ascii="Times New Roman" w:eastAsia="Times New Roman" w:hAnsi="Times New Roman"/>
          <w:lang w:eastAsia="ru-RU"/>
        </w:rPr>
        <w:t xml:space="preserve">                (подпись)                                                                                                   (Ф.И.О.)</w:t>
      </w:r>
    </w:p>
    <w:p w:rsidR="006E238B" w:rsidRPr="006E238B" w:rsidRDefault="006E238B" w:rsidP="006E238B">
      <w:pPr>
        <w:spacing w:after="0" w:line="240" w:lineRule="auto"/>
        <w:jc w:val="both"/>
        <w:rPr>
          <w:rFonts w:ascii="Times New Roman" w:eastAsia="Times New Roman" w:hAnsi="Times New Roman"/>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______________</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w:t>
      </w: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Приложение 3</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Pr="006E238B">
        <w:rPr>
          <w:rFonts w:ascii="Times New Roman" w:hAnsi="Times New Roman"/>
          <w:color w:val="000000"/>
          <w:sz w:val="28"/>
          <w:szCs w:val="28"/>
          <w:lang w:eastAsia="ru-RU"/>
        </w:rPr>
        <w:t>к административному регламенту</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r w:rsidR="00D16921">
        <w:rPr>
          <w:rFonts w:ascii="Times New Roman" w:hAnsi="Times New Roman"/>
          <w:color w:val="000000"/>
          <w:sz w:val="28"/>
          <w:szCs w:val="28"/>
          <w:lang w:eastAsia="ru-RU"/>
        </w:rPr>
        <w:t xml:space="preserve">         Главе Плотбищенского</w:t>
      </w:r>
      <w:r w:rsidRPr="006E238B">
        <w:rPr>
          <w:rFonts w:ascii="Times New Roman" w:hAnsi="Times New Roman"/>
          <w:color w:val="000000"/>
          <w:sz w:val="28"/>
          <w:szCs w:val="28"/>
          <w:lang w:eastAsia="ru-RU"/>
        </w:rPr>
        <w:t xml:space="preserve">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сельского поселения</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от 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8"/>
          <w:szCs w:val="28"/>
          <w:lang w:eastAsia="ru-RU"/>
        </w:rPr>
        <w:t xml:space="preserve">                                                                   </w:t>
      </w:r>
      <w:proofErr w:type="gramStart"/>
      <w:r w:rsidRPr="006E238B">
        <w:rPr>
          <w:rFonts w:ascii="Times New Roman" w:hAnsi="Times New Roman"/>
          <w:color w:val="000000"/>
          <w:sz w:val="24"/>
          <w:szCs w:val="24"/>
          <w:lang w:eastAsia="ru-RU"/>
        </w:rPr>
        <w:t>(полное наименование заявителя -</w:t>
      </w:r>
      <w:proofErr w:type="gramEnd"/>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юридического лица или фамилия,</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имя и отчество физического лица)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(ЖАЛОБА)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p>
    <w:p w:rsidR="006E238B" w:rsidRPr="006E238B" w:rsidRDefault="006E238B" w:rsidP="006E238B">
      <w:pPr>
        <w:rPr>
          <w:rFonts w:ascii="Times New Roman" w:hAnsi="Times New Roman" w:cs="Calibri"/>
          <w:color w:val="000000"/>
          <w:sz w:val="24"/>
          <w:szCs w:val="24"/>
          <w:lang w:eastAsia="ru-RU"/>
        </w:rPr>
      </w:pPr>
    </w:p>
    <w:p w:rsidR="006E238B" w:rsidRPr="006E238B" w:rsidRDefault="006E238B" w:rsidP="006E238B">
      <w:pPr>
        <w:rPr>
          <w:rFonts w:cs="Calibri"/>
          <w:color w:val="000000"/>
          <w:sz w:val="24"/>
          <w:szCs w:val="24"/>
          <w:lang w:eastAsia="ru-RU"/>
        </w:rPr>
      </w:pPr>
    </w:p>
    <w:p w:rsidR="006E238B" w:rsidRPr="006E238B" w:rsidRDefault="006E238B" w:rsidP="006E238B">
      <w:pPr>
        <w:rPr>
          <w:rFonts w:ascii="Times New Roman" w:hAnsi="Times New Roman"/>
          <w:color w:val="000000"/>
          <w:sz w:val="28"/>
          <w:szCs w:val="28"/>
          <w:lang w:eastAsia="ru-RU"/>
        </w:rPr>
      </w:pPr>
      <w:r w:rsidRPr="006E238B">
        <w:rPr>
          <w:rFonts w:ascii="Times New Roman" w:hAnsi="Times New Roman"/>
          <w:color w:val="000000"/>
          <w:sz w:val="28"/>
          <w:szCs w:val="28"/>
          <w:lang w:eastAsia="ru-RU"/>
        </w:rPr>
        <w:t>(Дата, подпись заявителя)</w:t>
      </w:r>
    </w:p>
    <w:p w:rsidR="006E238B" w:rsidRPr="006E238B" w:rsidRDefault="006E238B" w:rsidP="006E238B">
      <w:pPr>
        <w:rPr>
          <w:rFonts w:ascii="Times New Roman" w:hAnsi="Times New Roman"/>
          <w:color w:val="000000"/>
          <w:sz w:val="28"/>
          <w:szCs w:val="28"/>
          <w:lang w:eastAsia="ru-RU"/>
        </w:rPr>
      </w:pPr>
    </w:p>
    <w:p w:rsidR="006E238B" w:rsidRPr="006E238B" w:rsidRDefault="006E238B" w:rsidP="006E238B">
      <w:pPr>
        <w:rPr>
          <w:rFonts w:ascii="Times New Roman" w:hAnsi="Times New Roman"/>
          <w:color w:val="000000"/>
          <w:sz w:val="28"/>
          <w:szCs w:val="28"/>
          <w:lang w:eastAsia="ru-RU"/>
        </w:rPr>
      </w:pPr>
    </w:p>
    <w:p w:rsidR="006E238B" w:rsidRPr="006E238B" w:rsidRDefault="006E238B" w:rsidP="006E238B">
      <w:pPr>
        <w:jc w:val="center"/>
        <w:rPr>
          <w:rFonts w:ascii="Times New Roman" w:hAnsi="Times New Roman"/>
          <w:sz w:val="28"/>
          <w:szCs w:val="28"/>
        </w:rPr>
      </w:pPr>
      <w:r w:rsidRPr="006E238B">
        <w:rPr>
          <w:rFonts w:ascii="Times New Roman" w:hAnsi="Times New Roman"/>
          <w:color w:val="000000"/>
          <w:sz w:val="28"/>
          <w:szCs w:val="28"/>
          <w:lang w:eastAsia="ru-RU"/>
        </w:rPr>
        <w:t>__________________</w:t>
      </w:r>
    </w:p>
    <w:p w:rsidR="00266891" w:rsidRPr="006E238B" w:rsidRDefault="00266891" w:rsidP="006E238B">
      <w:pPr>
        <w:tabs>
          <w:tab w:val="left" w:pos="2400"/>
        </w:tabs>
        <w:rPr>
          <w:rFonts w:ascii="Times New Roman" w:hAnsi="Times New Roman"/>
          <w:sz w:val="28"/>
          <w:szCs w:val="28"/>
        </w:rPr>
      </w:pPr>
    </w:p>
    <w:sectPr w:rsidR="00266891" w:rsidRPr="006E238B" w:rsidSect="006E238B">
      <w:headerReference w:type="default" r:id="rId9"/>
      <w:pgSz w:w="12240" w:h="15840" w:code="1"/>
      <w:pgMar w:top="993" w:right="900" w:bottom="1134" w:left="1843" w:header="720" w:footer="720" w:gutter="0"/>
      <w:cols w:space="708"/>
      <w:titlePg/>
      <w:docGrid w:linePitch="4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FF3" w:rsidRDefault="00A14FF3" w:rsidP="00BC1A75">
      <w:pPr>
        <w:spacing w:after="0" w:line="240" w:lineRule="auto"/>
      </w:pPr>
      <w:r>
        <w:separator/>
      </w:r>
    </w:p>
  </w:endnote>
  <w:endnote w:type="continuationSeparator" w:id="0">
    <w:p w:rsidR="00A14FF3" w:rsidRDefault="00A14FF3" w:rsidP="00BC1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
    <w:charset w:val="80"/>
    <w:family w:val="swiss"/>
    <w:pitch w:val="variable"/>
    <w:sig w:usb0="21003A87" w:usb1="090F0000" w:usb2="00000010"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FF3" w:rsidRDefault="00A14FF3" w:rsidP="00BC1A75">
      <w:pPr>
        <w:spacing w:after="0" w:line="240" w:lineRule="auto"/>
      </w:pPr>
      <w:r>
        <w:separator/>
      </w:r>
    </w:p>
  </w:footnote>
  <w:footnote w:type="continuationSeparator" w:id="0">
    <w:p w:rsidR="00A14FF3" w:rsidRDefault="00A14FF3" w:rsidP="00BC1A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A75" w:rsidRDefault="00BC1A75">
    <w:pPr>
      <w:pStyle w:val="ab"/>
      <w:jc w:val="center"/>
    </w:pPr>
  </w:p>
  <w:p w:rsidR="00BC1A75" w:rsidRDefault="00BC1A7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E434579"/>
    <w:multiLevelType w:val="hybridMultilevel"/>
    <w:tmpl w:val="5168813E"/>
    <w:lvl w:ilvl="0" w:tplc="3AEE1552">
      <w:start w:val="1"/>
      <w:numFmt w:val="decimal"/>
      <w:lvlText w:val="%1."/>
      <w:lvlJc w:val="left"/>
      <w:pPr>
        <w:ind w:left="1908" w:hanging="120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50215F9"/>
    <w:multiLevelType w:val="hybridMultilevel"/>
    <w:tmpl w:val="0462A2C8"/>
    <w:lvl w:ilvl="0" w:tplc="99780108">
      <w:start w:val="1"/>
      <w:numFmt w:val="decimal"/>
      <w:lvlText w:val="%1."/>
      <w:lvlJc w:val="left"/>
      <w:pPr>
        <w:ind w:left="1350" w:hanging="6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nsid w:val="57785035"/>
    <w:multiLevelType w:val="hybridMultilevel"/>
    <w:tmpl w:val="36245FAE"/>
    <w:lvl w:ilvl="0" w:tplc="E9F85CBC">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6F4006"/>
    <w:multiLevelType w:val="multilevel"/>
    <w:tmpl w:val="E12040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rsids>
    <w:rsidRoot w:val="000162FF"/>
    <w:rsid w:val="000162FF"/>
    <w:rsid w:val="001B4D53"/>
    <w:rsid w:val="00266891"/>
    <w:rsid w:val="00301110"/>
    <w:rsid w:val="0049790E"/>
    <w:rsid w:val="00513EB0"/>
    <w:rsid w:val="005E6341"/>
    <w:rsid w:val="0063634A"/>
    <w:rsid w:val="006E238B"/>
    <w:rsid w:val="007B656C"/>
    <w:rsid w:val="0087635A"/>
    <w:rsid w:val="0094078E"/>
    <w:rsid w:val="009C10B6"/>
    <w:rsid w:val="00A14FF3"/>
    <w:rsid w:val="00B44199"/>
    <w:rsid w:val="00BC1A75"/>
    <w:rsid w:val="00D16921"/>
    <w:rsid w:val="00E01A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styleId="af">
    <w:name w:val="List Paragraph"/>
    <w:basedOn w:val="a"/>
    <w:uiPriority w:val="34"/>
    <w:qFormat/>
    <w:rsid w:val="00266891"/>
    <w:pPr>
      <w:ind w:left="720"/>
      <w:contextualSpacing/>
    </w:pPr>
  </w:style>
  <w:style w:type="character" w:customStyle="1" w:styleId="InternetLink">
    <w:name w:val="Internet Link"/>
    <w:rsid w:val="006E238B"/>
    <w:rPr>
      <w:color w:val="0000FF"/>
      <w:u w:val="single"/>
    </w:rPr>
  </w:style>
  <w:style w:type="paragraph" w:customStyle="1" w:styleId="punct">
    <w:name w:val="punct"/>
    <w:basedOn w:val="a"/>
    <w:qFormat/>
    <w:rsid w:val="006E238B"/>
    <w:pPr>
      <w:autoSpaceDE w:val="0"/>
      <w:spacing w:after="0" w:line="360" w:lineRule="auto"/>
      <w:ind w:left="1789" w:hanging="360"/>
      <w:jc w:val="both"/>
    </w:pPr>
    <w:rPr>
      <w:rFonts w:ascii="Times New Roman" w:eastAsia="Times New Roman" w:hAnsi="Times New Roman"/>
      <w:sz w:val="26"/>
      <w:szCs w:val="26"/>
    </w:rPr>
  </w:style>
  <w:style w:type="paragraph" w:styleId="af0">
    <w:name w:val="No Spacing"/>
    <w:qFormat/>
    <w:rsid w:val="006E238B"/>
    <w:pPr>
      <w:spacing w:line="276" w:lineRule="auto"/>
      <w:ind w:firstLine="567"/>
      <w:jc w:val="both"/>
    </w:pPr>
    <w:rPr>
      <w:sz w:val="28"/>
      <w:szCs w:val="22"/>
      <w:lang w:eastAsia="zh-CN"/>
    </w:rPr>
  </w:style>
  <w:style w:type="paragraph" w:customStyle="1" w:styleId="af1">
    <w:name w:val="Знак Знак Знак Знак Знак Знак Знак"/>
    <w:basedOn w:val="a"/>
    <w:rsid w:val="006E238B"/>
    <w:pPr>
      <w:spacing w:before="100" w:beforeAutospacing="1" w:after="100" w:afterAutospacing="1" w:line="240" w:lineRule="auto"/>
    </w:pPr>
    <w:rPr>
      <w:rFonts w:ascii="Verdana" w:eastAsia="Times New Roman" w:hAnsi="Verdana"/>
      <w:sz w:val="20"/>
      <w:szCs w:val="20"/>
      <w:lang w:val="en-US" w:eastAsia="en-US"/>
    </w:rPr>
  </w:style>
  <w:style w:type="character" w:styleId="af2">
    <w:name w:val="Hyperlink"/>
    <w:basedOn w:val="a0"/>
    <w:rsid w:val="006E238B"/>
    <w:rPr>
      <w:color w:val="0000FF" w:themeColor="hyperlink"/>
      <w:u w:val="single"/>
    </w:rPr>
  </w:style>
  <w:style w:type="table" w:styleId="af3">
    <w:name w:val="Table Grid"/>
    <w:basedOn w:val="a1"/>
    <w:rsid w:val="006E2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styleId="af">
    <w:name w:val="List Paragraph"/>
    <w:basedOn w:val="a"/>
    <w:uiPriority w:val="34"/>
    <w:qFormat/>
    <w:rsid w:val="00266891"/>
    <w:pPr>
      <w:ind w:left="720"/>
      <w:contextualSpacing/>
    </w:pPr>
  </w:style>
  <w:style w:type="character" w:customStyle="1" w:styleId="InternetLink">
    <w:name w:val="Internet Link"/>
    <w:rsid w:val="006E238B"/>
    <w:rPr>
      <w:color w:val="0000FF"/>
      <w:u w:val="single"/>
    </w:rPr>
  </w:style>
  <w:style w:type="paragraph" w:customStyle="1" w:styleId="punct">
    <w:name w:val="punct"/>
    <w:basedOn w:val="a"/>
    <w:qFormat/>
    <w:rsid w:val="006E238B"/>
    <w:pPr>
      <w:autoSpaceDE w:val="0"/>
      <w:spacing w:after="0" w:line="360" w:lineRule="auto"/>
      <w:ind w:left="1789" w:hanging="360"/>
      <w:jc w:val="both"/>
    </w:pPr>
    <w:rPr>
      <w:rFonts w:ascii="Times New Roman" w:eastAsia="Times New Roman" w:hAnsi="Times New Roman"/>
      <w:sz w:val="26"/>
      <w:szCs w:val="26"/>
    </w:rPr>
  </w:style>
  <w:style w:type="paragraph" w:styleId="af0">
    <w:name w:val="No Spacing"/>
    <w:qFormat/>
    <w:rsid w:val="006E238B"/>
    <w:pPr>
      <w:spacing w:line="276" w:lineRule="auto"/>
      <w:ind w:firstLine="567"/>
      <w:jc w:val="both"/>
    </w:pPr>
    <w:rPr>
      <w:sz w:val="28"/>
      <w:szCs w:val="22"/>
      <w:lang w:eastAsia="zh-CN"/>
    </w:rPr>
  </w:style>
  <w:style w:type="paragraph" w:customStyle="1" w:styleId="af1">
    <w:name w:val="Знак Знак Знак Знак Знак Знак Знак"/>
    <w:basedOn w:val="a"/>
    <w:rsid w:val="006E238B"/>
    <w:pPr>
      <w:spacing w:before="100" w:beforeAutospacing="1" w:after="100" w:afterAutospacing="1" w:line="240" w:lineRule="auto"/>
    </w:pPr>
    <w:rPr>
      <w:rFonts w:ascii="Verdana" w:eastAsia="Times New Roman" w:hAnsi="Verdana"/>
      <w:sz w:val="20"/>
      <w:szCs w:val="20"/>
      <w:lang w:val="en-US" w:eastAsia="en-US"/>
    </w:rPr>
  </w:style>
  <w:style w:type="character" w:styleId="af2">
    <w:name w:val="Hyperlink"/>
    <w:basedOn w:val="a0"/>
    <w:rsid w:val="006E238B"/>
    <w:rPr>
      <w:color w:val="0000FF" w:themeColor="hyperlink"/>
      <w:u w:val="single"/>
    </w:rPr>
  </w:style>
  <w:style w:type="table" w:styleId="af3">
    <w:name w:val="Table Grid"/>
    <w:basedOn w:val="a1"/>
    <w:rsid w:val="006E2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www.malmyzh43.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7076</Words>
  <Characters>40336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8</cp:revision>
  <cp:lastPrinted>2018-11-19T09:46:00Z</cp:lastPrinted>
  <dcterms:created xsi:type="dcterms:W3CDTF">2018-11-19T09:36:00Z</dcterms:created>
  <dcterms:modified xsi:type="dcterms:W3CDTF">2018-11-30T06:04:00Z</dcterms:modified>
</cp:coreProperties>
</file>