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FD3" w:rsidRDefault="008F14DB" w:rsidP="004D1FD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ПЛОТБИЩЕНСКАЯ</w:t>
      </w:r>
      <w:r w:rsidR="004D1FD3">
        <w:rPr>
          <w:rFonts w:ascii="Times New Roman" w:hAnsi="Times New Roman"/>
          <w:b/>
          <w:sz w:val="28"/>
        </w:rPr>
        <w:t xml:space="preserve"> СЕЛЬСКАЯ ДУМА</w:t>
      </w:r>
    </w:p>
    <w:p w:rsidR="004950D1" w:rsidRDefault="004D1FD3" w:rsidP="00C570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>МАЛМЫЖСКОГО РАЙОНА КИРОВСКОЙ ОБЛАСТИ</w:t>
      </w:r>
      <w:r w:rsidRPr="002D20D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7055" w:rsidRDefault="00C57055" w:rsidP="004D1FD3">
      <w:pPr>
        <w:jc w:val="center"/>
        <w:rPr>
          <w:rFonts w:ascii="Times New Roman" w:hAnsi="Times New Roman" w:cs="Times New Roman"/>
          <w:sz w:val="28"/>
          <w:szCs w:val="28"/>
        </w:rPr>
      </w:pPr>
      <w:r w:rsidRPr="00C57055">
        <w:rPr>
          <w:rFonts w:ascii="Times New Roman" w:hAnsi="Times New Roman" w:cs="Times New Roman"/>
          <w:sz w:val="28"/>
          <w:szCs w:val="28"/>
        </w:rPr>
        <w:t>Четвертого созыва</w:t>
      </w:r>
    </w:p>
    <w:p w:rsidR="00C57055" w:rsidRPr="002E2AC3" w:rsidRDefault="004D1FD3" w:rsidP="004D1FD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2E2AC3">
        <w:rPr>
          <w:rFonts w:ascii="Times New Roman" w:hAnsi="Times New Roman"/>
          <w:b/>
          <w:sz w:val="28"/>
        </w:rPr>
        <w:t>РЕШЕНИЕ</w:t>
      </w:r>
    </w:p>
    <w:p w:rsidR="00C57055" w:rsidRPr="00C57055" w:rsidRDefault="00FC08AB" w:rsidP="004D1FD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27.07.2020</w:t>
      </w:r>
      <w:r w:rsidR="00C57055">
        <w:rPr>
          <w:rFonts w:ascii="Times New Roman" w:hAnsi="Times New Roman"/>
          <w:b/>
          <w:sz w:val="28"/>
        </w:rPr>
        <w:t xml:space="preserve">                                                                   </w:t>
      </w:r>
      <w:r w:rsidR="00C57055" w:rsidRPr="00C57055"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26/7</w:t>
      </w:r>
    </w:p>
    <w:p w:rsidR="004D1FD3" w:rsidRDefault="004D1FD3" w:rsidP="004D1FD3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4D1FD3" w:rsidRDefault="004D1FD3" w:rsidP="004D1FD3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     </w:t>
      </w:r>
    </w:p>
    <w:p w:rsidR="004D1FD3" w:rsidRDefault="008F14DB" w:rsidP="004D1FD3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Пос. </w:t>
      </w:r>
      <w:proofErr w:type="spellStart"/>
      <w:r>
        <w:rPr>
          <w:rFonts w:ascii="Times New Roman" w:hAnsi="Times New Roman"/>
          <w:sz w:val="28"/>
        </w:rPr>
        <w:t>Плотбище</w:t>
      </w:r>
      <w:proofErr w:type="spellEnd"/>
    </w:p>
    <w:p w:rsidR="00FD0948" w:rsidRPr="002D20D6" w:rsidRDefault="002D20D6" w:rsidP="004D1FD3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4950D1" w:rsidRPr="00C57055" w:rsidRDefault="004950D1" w:rsidP="004950D1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sz w:val="28"/>
        </w:rPr>
      </w:pPr>
      <w:r w:rsidRPr="00C570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внесении изменений в решение</w:t>
      </w:r>
      <w:r w:rsidR="008F14D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8F14D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Плотбищенской</w:t>
      </w:r>
      <w:proofErr w:type="spellEnd"/>
      <w:r w:rsidR="00677187" w:rsidRPr="00C57055">
        <w:rPr>
          <w:rFonts w:ascii="Times New Roman" w:hAnsi="Times New Roman"/>
          <w:b/>
          <w:sz w:val="28"/>
        </w:rPr>
        <w:t xml:space="preserve"> </w:t>
      </w:r>
      <w:r w:rsidRPr="00C570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сельской Думы от </w:t>
      </w:r>
      <w:r w:rsidR="008F14D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10</w:t>
      </w:r>
      <w:r w:rsidR="00642EE5" w:rsidRPr="00C570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.10.2017</w:t>
      </w:r>
      <w:r w:rsidRPr="00C570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 </w:t>
      </w:r>
      <w:r w:rsidR="008F14D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6/2 </w:t>
      </w:r>
      <w:r w:rsidRPr="00C570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«Об утверждении Положения о муниципальной службе в</w:t>
      </w:r>
      <w:r w:rsidR="004D1FD3" w:rsidRPr="00C570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570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муниципальном образовании </w:t>
      </w:r>
      <w:r w:rsidR="004D1FD3" w:rsidRPr="00C570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8F14DB">
        <w:rPr>
          <w:rFonts w:ascii="Times New Roman" w:hAnsi="Times New Roman"/>
          <w:b/>
          <w:sz w:val="28"/>
        </w:rPr>
        <w:t>Плотбищенское</w:t>
      </w:r>
      <w:proofErr w:type="spellEnd"/>
      <w:r w:rsidR="004D1FD3" w:rsidRPr="00C57055">
        <w:rPr>
          <w:rFonts w:ascii="Times New Roman" w:hAnsi="Times New Roman"/>
          <w:b/>
          <w:sz w:val="28"/>
        </w:rPr>
        <w:t xml:space="preserve"> </w:t>
      </w:r>
      <w:r w:rsidRPr="00C570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сельское поселение</w:t>
      </w:r>
      <w:r w:rsidRPr="00C57055">
        <w:rPr>
          <w:rFonts w:ascii="Times New Roman" w:hAnsi="Times New Roman"/>
          <w:b/>
          <w:sz w:val="28"/>
        </w:rPr>
        <w:t xml:space="preserve"> </w:t>
      </w:r>
      <w:r w:rsidR="004D1FD3" w:rsidRPr="00C57055">
        <w:rPr>
          <w:rFonts w:ascii="Times New Roman" w:hAnsi="Times New Roman"/>
          <w:b/>
          <w:sz w:val="28"/>
        </w:rPr>
        <w:t xml:space="preserve"> </w:t>
      </w:r>
      <w:proofErr w:type="spellStart"/>
      <w:r w:rsidRPr="00C57055">
        <w:rPr>
          <w:rFonts w:ascii="Times New Roman" w:hAnsi="Times New Roman"/>
          <w:b/>
          <w:sz w:val="28"/>
        </w:rPr>
        <w:t>Малмыжского</w:t>
      </w:r>
      <w:proofErr w:type="spellEnd"/>
      <w:r w:rsidRPr="00C57055">
        <w:rPr>
          <w:rFonts w:ascii="Times New Roman" w:hAnsi="Times New Roman"/>
          <w:b/>
          <w:sz w:val="28"/>
        </w:rPr>
        <w:t xml:space="preserve">  района Кировской области»</w:t>
      </w:r>
    </w:p>
    <w:p w:rsidR="004950D1" w:rsidRPr="005C79A5" w:rsidRDefault="004950D1" w:rsidP="004950D1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950D1" w:rsidRDefault="004950D1" w:rsidP="00EC3F2E">
      <w:pPr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5C79A5">
        <w:rPr>
          <w:rFonts w:ascii="Times New Roman" w:hAnsi="Times New Roman"/>
          <w:sz w:val="28"/>
          <w:szCs w:val="28"/>
        </w:rPr>
        <w:t xml:space="preserve">В соответствии с Федеральным законом </w:t>
      </w:r>
      <w:r w:rsidR="004D1FD3" w:rsidRPr="004D1FD3">
        <w:rPr>
          <w:rFonts w:ascii="Times New Roman" w:hAnsi="Times New Roman"/>
          <w:sz w:val="28"/>
          <w:szCs w:val="28"/>
        </w:rPr>
        <w:t xml:space="preserve">от 16.12.2019 </w:t>
      </w:r>
      <w:r w:rsidR="004D1FD3">
        <w:rPr>
          <w:rFonts w:ascii="Times New Roman" w:hAnsi="Times New Roman"/>
          <w:sz w:val="28"/>
          <w:szCs w:val="28"/>
        </w:rPr>
        <w:t>№</w:t>
      </w:r>
      <w:r w:rsidR="004D1FD3" w:rsidRPr="004D1FD3">
        <w:rPr>
          <w:rFonts w:ascii="Times New Roman" w:hAnsi="Times New Roman"/>
          <w:sz w:val="28"/>
          <w:szCs w:val="28"/>
        </w:rPr>
        <w:t xml:space="preserve"> 432-ФЗ </w:t>
      </w:r>
      <w:r w:rsidR="004D1FD3">
        <w:rPr>
          <w:rFonts w:ascii="Times New Roman" w:hAnsi="Times New Roman"/>
          <w:sz w:val="28"/>
          <w:szCs w:val="28"/>
        </w:rPr>
        <w:t>«</w:t>
      </w:r>
      <w:r w:rsidR="004D1FD3" w:rsidRPr="004D1FD3">
        <w:rPr>
          <w:rFonts w:ascii="Times New Roman" w:hAnsi="Times New Roman"/>
          <w:sz w:val="28"/>
          <w:szCs w:val="28"/>
        </w:rPr>
        <w:t>О внесении изменений в отдельные законодательные акты Российской Федерации в целях совершенствования законодательства Российской Федерации о противодействии коррупции</w:t>
      </w:r>
      <w:r w:rsidR="004D1FD3">
        <w:rPr>
          <w:rFonts w:ascii="Times New Roman" w:hAnsi="Times New Roman"/>
          <w:sz w:val="28"/>
          <w:szCs w:val="28"/>
        </w:rPr>
        <w:t>»,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79A5">
        <w:rPr>
          <w:rFonts w:ascii="Times New Roman" w:hAnsi="Times New Roman"/>
          <w:sz w:val="28"/>
          <w:szCs w:val="28"/>
        </w:rPr>
        <w:t>статьей 22 Устава мун</w:t>
      </w:r>
      <w:r>
        <w:rPr>
          <w:rFonts w:ascii="Times New Roman" w:hAnsi="Times New Roman"/>
          <w:sz w:val="28"/>
          <w:szCs w:val="28"/>
        </w:rPr>
        <w:t xml:space="preserve">иципального образования </w:t>
      </w:r>
      <w:r w:rsidR="000C2C3C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0C2C3C">
        <w:rPr>
          <w:rFonts w:ascii="Times New Roman" w:hAnsi="Times New Roman"/>
          <w:sz w:val="28"/>
          <w:szCs w:val="28"/>
        </w:rPr>
        <w:t>Плотбищенское</w:t>
      </w:r>
      <w:proofErr w:type="spellEnd"/>
      <w:r w:rsidR="00642EE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C79A5">
        <w:rPr>
          <w:rFonts w:ascii="Times New Roman" w:hAnsi="Times New Roman"/>
          <w:sz w:val="28"/>
          <w:szCs w:val="28"/>
        </w:rPr>
        <w:t xml:space="preserve">сельское поселение </w:t>
      </w:r>
      <w:proofErr w:type="spellStart"/>
      <w:r w:rsidRPr="005C79A5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5C79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 Кировской области</w:t>
      </w:r>
      <w:r w:rsidR="00C5705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C2C3C">
        <w:rPr>
          <w:rFonts w:ascii="Times New Roman" w:hAnsi="Times New Roman"/>
          <w:sz w:val="28"/>
          <w:szCs w:val="28"/>
        </w:rPr>
        <w:t>Плотбищенская</w:t>
      </w:r>
      <w:proofErr w:type="spellEnd"/>
      <w:r w:rsidRPr="00C57055">
        <w:rPr>
          <w:rFonts w:ascii="Times New Roman" w:hAnsi="Times New Roman"/>
          <w:sz w:val="28"/>
          <w:szCs w:val="28"/>
        </w:rPr>
        <w:t xml:space="preserve"> </w:t>
      </w:r>
      <w:r w:rsidRPr="005C79A5">
        <w:rPr>
          <w:rFonts w:ascii="Times New Roman" w:hAnsi="Times New Roman"/>
          <w:sz w:val="28"/>
          <w:szCs w:val="28"/>
        </w:rPr>
        <w:t>сельская Дума РЕШИЛА:</w:t>
      </w:r>
    </w:p>
    <w:p w:rsidR="004D1FD3" w:rsidRPr="005C79A5" w:rsidRDefault="004D1FD3" w:rsidP="00EC3F2E">
      <w:pPr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</w:p>
    <w:p w:rsidR="004950D1" w:rsidRDefault="004950D1" w:rsidP="00EC3F2E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79A5">
        <w:rPr>
          <w:rFonts w:ascii="Times New Roman" w:hAnsi="Times New Roman"/>
          <w:sz w:val="28"/>
          <w:szCs w:val="28"/>
        </w:rPr>
        <w:t xml:space="preserve">1. </w:t>
      </w:r>
      <w:r w:rsidRPr="004D1FD3">
        <w:rPr>
          <w:rFonts w:ascii="Times New Roman" w:hAnsi="Times New Roman"/>
          <w:sz w:val="28"/>
          <w:szCs w:val="28"/>
        </w:rPr>
        <w:t xml:space="preserve">Внести </w:t>
      </w:r>
      <w:r w:rsidR="004D1FD3">
        <w:rPr>
          <w:rFonts w:ascii="Times New Roman" w:hAnsi="Times New Roman"/>
          <w:sz w:val="28"/>
          <w:szCs w:val="28"/>
        </w:rPr>
        <w:t xml:space="preserve">в </w:t>
      </w:r>
      <w:r w:rsidR="004D1FD3" w:rsidRPr="004D1FD3">
        <w:rPr>
          <w:rFonts w:ascii="Times New Roman" w:hAnsi="Times New Roman"/>
          <w:sz w:val="28"/>
          <w:szCs w:val="28"/>
        </w:rPr>
        <w:t>Положени</w:t>
      </w:r>
      <w:r w:rsidR="004D1FD3">
        <w:rPr>
          <w:rFonts w:ascii="Times New Roman" w:hAnsi="Times New Roman"/>
          <w:sz w:val="28"/>
          <w:szCs w:val="28"/>
        </w:rPr>
        <w:t>е</w:t>
      </w:r>
      <w:r w:rsidR="004D1FD3" w:rsidRPr="004D1FD3">
        <w:rPr>
          <w:rFonts w:ascii="Times New Roman" w:hAnsi="Times New Roman"/>
          <w:sz w:val="28"/>
          <w:szCs w:val="28"/>
        </w:rPr>
        <w:t xml:space="preserve"> о муниципальной службе </w:t>
      </w:r>
      <w:r w:rsidR="004D1FD3" w:rsidRPr="004D1F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</w:t>
      </w:r>
      <w:r w:rsidR="004D1FD3" w:rsidRPr="004D1F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муниципальном образовании </w:t>
      </w:r>
      <w:r w:rsidR="000C2C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2C3C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 w:rsidR="004D1FD3" w:rsidRPr="00C57055">
        <w:rPr>
          <w:rFonts w:ascii="Times New Roman" w:hAnsi="Times New Roman" w:cs="Times New Roman"/>
          <w:sz w:val="28"/>
          <w:szCs w:val="28"/>
        </w:rPr>
        <w:t xml:space="preserve"> </w:t>
      </w:r>
      <w:r w:rsidR="004D1FD3" w:rsidRPr="00C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сельское </w:t>
      </w:r>
      <w:r w:rsidR="004D1FD3" w:rsidRPr="004D1F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поселение</w:t>
      </w:r>
      <w:r w:rsidR="004D1FD3" w:rsidRPr="004D1FD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D1FD3" w:rsidRPr="004D1FD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4D1FD3" w:rsidRPr="004D1FD3">
        <w:rPr>
          <w:rFonts w:ascii="Times New Roman" w:hAnsi="Times New Roman" w:cs="Times New Roman"/>
          <w:sz w:val="28"/>
          <w:szCs w:val="28"/>
        </w:rPr>
        <w:t xml:space="preserve"> района Кировской области (далее – Положение), утвержденное решение</w:t>
      </w:r>
      <w:r w:rsidR="00642EE5">
        <w:rPr>
          <w:rFonts w:ascii="Times New Roman" w:hAnsi="Times New Roman" w:cs="Times New Roman"/>
          <w:sz w:val="28"/>
          <w:szCs w:val="28"/>
        </w:rPr>
        <w:t>м</w:t>
      </w:r>
      <w:r w:rsidR="004D1FD3" w:rsidRPr="004D1F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2C3C">
        <w:rPr>
          <w:rFonts w:ascii="Times New Roman" w:hAnsi="Times New Roman" w:cs="Times New Roman"/>
          <w:sz w:val="28"/>
          <w:szCs w:val="28"/>
        </w:rPr>
        <w:t>Плотбищенской</w:t>
      </w:r>
      <w:proofErr w:type="spellEnd"/>
      <w:r w:rsidR="004D1FD3" w:rsidRPr="004D1FD3">
        <w:rPr>
          <w:rFonts w:ascii="Times New Roman" w:hAnsi="Times New Roman" w:cs="Times New Roman"/>
          <w:sz w:val="28"/>
          <w:szCs w:val="28"/>
        </w:rPr>
        <w:t xml:space="preserve"> сельской Думой</w:t>
      </w:r>
      <w:r w:rsidRPr="004D1FD3">
        <w:rPr>
          <w:rFonts w:ascii="Times New Roman" w:hAnsi="Times New Roman" w:cs="Times New Roman"/>
          <w:sz w:val="28"/>
          <w:szCs w:val="28"/>
        </w:rPr>
        <w:t xml:space="preserve"> от </w:t>
      </w:r>
      <w:r w:rsidR="000C2C3C">
        <w:rPr>
          <w:rFonts w:ascii="Times New Roman" w:hAnsi="Times New Roman" w:cs="Times New Roman"/>
          <w:sz w:val="28"/>
          <w:szCs w:val="28"/>
        </w:rPr>
        <w:t>10.01.2017  № 6/2   (с  внесенными  изменениями  от  15.02.2018  №  3/1,  от  20.07.2018  №  21/6,  24.12.2018  №  49/12,  21.02.2020  №  4/2)</w:t>
      </w:r>
      <w:r w:rsidR="004D1FD3" w:rsidRPr="004D1FD3">
        <w:rPr>
          <w:rFonts w:ascii="Times New Roman" w:hAnsi="Times New Roman" w:cs="Times New Roman"/>
          <w:sz w:val="28"/>
          <w:szCs w:val="28"/>
        </w:rPr>
        <w:t>, изменения согласно приложению.</w:t>
      </w:r>
    </w:p>
    <w:p w:rsidR="004D1FD3" w:rsidRPr="004D1FD3" w:rsidRDefault="004D1FD3" w:rsidP="00EC3F2E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2A44" w:rsidRPr="004D1FD3" w:rsidRDefault="004D1FD3" w:rsidP="00EC3F2E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1FD3">
        <w:rPr>
          <w:rFonts w:ascii="Times New Roman" w:hAnsi="Times New Roman" w:cs="Times New Roman"/>
          <w:sz w:val="28"/>
          <w:szCs w:val="28"/>
        </w:rPr>
        <w:t xml:space="preserve">2.  </w:t>
      </w:r>
      <w:r w:rsidR="00552A44" w:rsidRPr="004D1FD3"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муниципального образования  </w:t>
      </w:r>
      <w:proofErr w:type="spellStart"/>
      <w:r w:rsidR="000C2C3C">
        <w:rPr>
          <w:rFonts w:ascii="Times New Roman" w:hAnsi="Times New Roman" w:cs="Times New Roman"/>
          <w:bCs/>
          <w:sz w:val="28"/>
          <w:szCs w:val="28"/>
        </w:rPr>
        <w:t>Плотбищенское</w:t>
      </w:r>
      <w:proofErr w:type="spellEnd"/>
      <w:r w:rsidR="00642E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52A44" w:rsidRPr="004D1FD3">
        <w:rPr>
          <w:rFonts w:ascii="Times New Roman" w:hAnsi="Times New Roman" w:cs="Times New Roman"/>
          <w:bCs/>
          <w:sz w:val="28"/>
          <w:szCs w:val="28"/>
        </w:rPr>
        <w:t xml:space="preserve">сельское поселение </w:t>
      </w:r>
      <w:proofErr w:type="spellStart"/>
      <w:r w:rsidR="00552A44" w:rsidRPr="004D1FD3"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 w:rsidR="00552A44" w:rsidRPr="004D1FD3">
        <w:rPr>
          <w:rFonts w:ascii="Times New Roman" w:hAnsi="Times New Roman" w:cs="Times New Roman"/>
          <w:bCs/>
          <w:sz w:val="28"/>
          <w:szCs w:val="28"/>
        </w:rPr>
        <w:t xml:space="preserve"> района Кировской области.</w:t>
      </w:r>
    </w:p>
    <w:p w:rsidR="004D1FD3" w:rsidRDefault="004D1FD3" w:rsidP="00EC3F2E">
      <w:pPr>
        <w:spacing w:after="0" w:line="240" w:lineRule="auto"/>
        <w:ind w:left="142" w:firstLine="567"/>
        <w:jc w:val="both"/>
        <w:rPr>
          <w:bCs/>
        </w:rPr>
      </w:pPr>
    </w:p>
    <w:p w:rsidR="00552A44" w:rsidRDefault="00552A44" w:rsidP="00EC3F2E">
      <w:pPr>
        <w:pStyle w:val="a5"/>
        <w:tabs>
          <w:tab w:val="num" w:pos="1276"/>
          <w:tab w:val="num" w:pos="1418"/>
        </w:tabs>
        <w:ind w:left="142" w:firstLine="567"/>
        <w:rPr>
          <w:bCs/>
        </w:rPr>
      </w:pPr>
      <w:r>
        <w:rPr>
          <w:bCs/>
        </w:rPr>
        <w:t>3.</w:t>
      </w:r>
      <w:r w:rsidR="009E3BEB">
        <w:rPr>
          <w:bCs/>
        </w:rPr>
        <w:t xml:space="preserve"> </w:t>
      </w:r>
      <w:r>
        <w:rPr>
          <w:bCs/>
        </w:rPr>
        <w:t>Решение  вступает в силу после его официального опубликования.</w:t>
      </w:r>
    </w:p>
    <w:p w:rsidR="004D1FD3" w:rsidRDefault="004D1FD3" w:rsidP="00EC3F2E">
      <w:pPr>
        <w:pStyle w:val="a5"/>
        <w:tabs>
          <w:tab w:val="num" w:pos="1276"/>
          <w:tab w:val="num" w:pos="1418"/>
        </w:tabs>
        <w:ind w:left="142" w:firstLine="567"/>
        <w:rPr>
          <w:bCs/>
        </w:rPr>
      </w:pPr>
    </w:p>
    <w:p w:rsidR="00677187" w:rsidRDefault="00677187" w:rsidP="00EC3F2E">
      <w:pPr>
        <w:pStyle w:val="a5"/>
        <w:tabs>
          <w:tab w:val="num" w:pos="1276"/>
          <w:tab w:val="num" w:pos="1418"/>
        </w:tabs>
        <w:ind w:left="142" w:firstLine="567"/>
        <w:rPr>
          <w:bCs/>
        </w:rPr>
      </w:pPr>
    </w:p>
    <w:p w:rsidR="00552A44" w:rsidRDefault="00552A44" w:rsidP="00EC3F2E">
      <w:pPr>
        <w:pStyle w:val="a5"/>
        <w:tabs>
          <w:tab w:val="num" w:pos="1276"/>
          <w:tab w:val="num" w:pos="1418"/>
        </w:tabs>
        <w:ind w:left="142" w:firstLine="567"/>
        <w:rPr>
          <w:bCs/>
        </w:rPr>
      </w:pPr>
      <w:r>
        <w:rPr>
          <w:bCs/>
        </w:rPr>
        <w:t>Глава сельского поселен</w:t>
      </w:r>
      <w:r w:rsidR="002D20D6">
        <w:rPr>
          <w:bCs/>
        </w:rPr>
        <w:t xml:space="preserve">ия </w:t>
      </w:r>
      <w:r>
        <w:rPr>
          <w:bCs/>
        </w:rPr>
        <w:t xml:space="preserve"> </w:t>
      </w:r>
      <w:r w:rsidR="00B62D05">
        <w:rPr>
          <w:bCs/>
        </w:rPr>
        <w:t xml:space="preserve">                                 </w:t>
      </w:r>
    </w:p>
    <w:p w:rsidR="004D1FD3" w:rsidRDefault="004D1FD3" w:rsidP="00EC3F2E">
      <w:pPr>
        <w:pStyle w:val="a5"/>
        <w:tabs>
          <w:tab w:val="num" w:pos="1276"/>
          <w:tab w:val="num" w:pos="1418"/>
          <w:tab w:val="left" w:pos="6015"/>
        </w:tabs>
        <w:ind w:left="142" w:firstLine="567"/>
        <w:rPr>
          <w:bCs/>
        </w:rPr>
      </w:pPr>
      <w:r>
        <w:rPr>
          <w:bCs/>
        </w:rPr>
        <w:t>Председатель сельской Думы</w:t>
      </w:r>
      <w:r w:rsidR="00F720CA">
        <w:rPr>
          <w:bCs/>
        </w:rPr>
        <w:t xml:space="preserve">  </w:t>
      </w:r>
      <w:r w:rsidR="00D7210C">
        <w:rPr>
          <w:bCs/>
        </w:rPr>
        <w:t xml:space="preserve"> И</w:t>
      </w:r>
      <w:r w:rsidR="000C2C3C">
        <w:rPr>
          <w:bCs/>
        </w:rPr>
        <w:t xml:space="preserve">. А. </w:t>
      </w:r>
      <w:proofErr w:type="spellStart"/>
      <w:r w:rsidR="000C2C3C">
        <w:rPr>
          <w:bCs/>
        </w:rPr>
        <w:t>Маркитанов</w:t>
      </w:r>
      <w:proofErr w:type="spellEnd"/>
    </w:p>
    <w:p w:rsidR="003F43E5" w:rsidRDefault="003F43E5" w:rsidP="00552A44">
      <w:pPr>
        <w:pStyle w:val="a5"/>
        <w:tabs>
          <w:tab w:val="num" w:pos="1276"/>
          <w:tab w:val="num" w:pos="1418"/>
        </w:tabs>
        <w:rPr>
          <w:bCs/>
        </w:rPr>
      </w:pPr>
    </w:p>
    <w:p w:rsidR="002B454E" w:rsidRDefault="002B454E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7BCD" w:rsidRDefault="00A97BCD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7F43" w:rsidRDefault="005D7F43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7F43" w:rsidRDefault="005D7F43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20CA" w:rsidRDefault="00F720CA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7BCD" w:rsidRDefault="00A97BCD" w:rsidP="00A97BCD">
      <w:pPr>
        <w:pStyle w:val="ConsPlusNormal"/>
        <w:spacing w:line="276" w:lineRule="auto"/>
        <w:ind w:left="53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</w:t>
      </w:r>
    </w:p>
    <w:p w:rsidR="009E3BEB" w:rsidRDefault="009E3BEB" w:rsidP="00A97BCD">
      <w:pPr>
        <w:pStyle w:val="ConsPlusNormal"/>
        <w:spacing w:line="276" w:lineRule="auto"/>
        <w:ind w:left="53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7BCD" w:rsidRDefault="00A97BCD" w:rsidP="00A97BCD">
      <w:pPr>
        <w:pStyle w:val="ConsPlusNormal"/>
        <w:spacing w:line="276" w:lineRule="auto"/>
        <w:ind w:left="53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УТВЕРЖДЕНО</w:t>
      </w:r>
    </w:p>
    <w:p w:rsidR="00C57055" w:rsidRDefault="00A97BCD" w:rsidP="00A97BCD">
      <w:pPr>
        <w:pStyle w:val="ConsPlusNormal"/>
        <w:spacing w:line="276" w:lineRule="auto"/>
        <w:ind w:left="53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7055">
        <w:rPr>
          <w:rFonts w:ascii="Times New Roman" w:hAnsi="Times New Roman" w:cs="Times New Roman"/>
          <w:sz w:val="28"/>
          <w:szCs w:val="28"/>
        </w:rPr>
        <w:t xml:space="preserve">решением  </w:t>
      </w:r>
      <w:proofErr w:type="spellStart"/>
      <w:r w:rsidR="000C2C3C">
        <w:rPr>
          <w:rFonts w:ascii="Times New Roman" w:hAnsi="Times New Roman" w:cs="Times New Roman"/>
          <w:sz w:val="28"/>
          <w:szCs w:val="28"/>
        </w:rPr>
        <w:t>Плотбищенской</w:t>
      </w:r>
      <w:proofErr w:type="spellEnd"/>
      <w:r w:rsidR="000B6B4D" w:rsidRPr="00C57055">
        <w:rPr>
          <w:rFonts w:ascii="Times New Roman" w:hAnsi="Times New Roman" w:cs="Times New Roman"/>
          <w:sz w:val="28"/>
          <w:szCs w:val="28"/>
        </w:rPr>
        <w:t xml:space="preserve"> </w:t>
      </w:r>
      <w:r w:rsidRPr="00C57055">
        <w:rPr>
          <w:rFonts w:ascii="Times New Roman" w:hAnsi="Times New Roman" w:cs="Times New Roman"/>
          <w:sz w:val="28"/>
          <w:szCs w:val="28"/>
        </w:rPr>
        <w:t xml:space="preserve">сельской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Думы </w:t>
      </w:r>
    </w:p>
    <w:p w:rsidR="00A97BCD" w:rsidRDefault="00A97BCD" w:rsidP="00A97BCD">
      <w:pPr>
        <w:pStyle w:val="ConsPlusNormal"/>
        <w:spacing w:line="276" w:lineRule="auto"/>
        <w:ind w:left="53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_____________ № ____</w:t>
      </w:r>
    </w:p>
    <w:p w:rsidR="00A97BCD" w:rsidRDefault="00A97BCD" w:rsidP="00EC3F2E">
      <w:pPr>
        <w:pStyle w:val="ConsPlusNormal"/>
        <w:spacing w:line="276" w:lineRule="auto"/>
        <w:ind w:right="141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7BCD" w:rsidRPr="00D62E12" w:rsidRDefault="00A97BCD" w:rsidP="00EC3F2E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2E12"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322E8A" w:rsidRDefault="00A97BCD" w:rsidP="00EC3F2E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2E12">
        <w:rPr>
          <w:rFonts w:ascii="Times New Roman" w:hAnsi="Times New Roman" w:cs="Times New Roman"/>
          <w:b/>
          <w:sz w:val="28"/>
          <w:szCs w:val="28"/>
        </w:rPr>
        <w:t>в Положени</w:t>
      </w:r>
      <w:r w:rsidR="00322E8A">
        <w:rPr>
          <w:rFonts w:ascii="Times New Roman" w:hAnsi="Times New Roman" w:cs="Times New Roman"/>
          <w:b/>
          <w:sz w:val="28"/>
          <w:szCs w:val="28"/>
        </w:rPr>
        <w:t>е</w:t>
      </w:r>
      <w:r w:rsidRPr="00D62E12">
        <w:rPr>
          <w:rFonts w:ascii="Times New Roman" w:hAnsi="Times New Roman" w:cs="Times New Roman"/>
          <w:b/>
          <w:sz w:val="28"/>
          <w:szCs w:val="28"/>
        </w:rPr>
        <w:t xml:space="preserve"> о муниципальной службе в муниципальном образовании </w:t>
      </w:r>
      <w:proofErr w:type="spellStart"/>
      <w:r w:rsidR="000C2C3C">
        <w:rPr>
          <w:rFonts w:ascii="Times New Roman" w:hAnsi="Times New Roman" w:cs="Times New Roman"/>
          <w:b/>
          <w:sz w:val="28"/>
          <w:szCs w:val="28"/>
        </w:rPr>
        <w:t>Плотбищенское</w:t>
      </w:r>
      <w:proofErr w:type="spellEnd"/>
      <w:r w:rsidR="00D62E12" w:rsidRPr="00C570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7055">
        <w:rPr>
          <w:rFonts w:ascii="Times New Roman" w:hAnsi="Times New Roman" w:cs="Times New Roman"/>
          <w:b/>
          <w:sz w:val="28"/>
          <w:szCs w:val="28"/>
        </w:rPr>
        <w:t xml:space="preserve">сельское поселение </w:t>
      </w:r>
      <w:proofErr w:type="spellStart"/>
      <w:r w:rsidRPr="00D62E12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D62E12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A97BCD" w:rsidRDefault="00A97BCD" w:rsidP="00EC3F2E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2E12">
        <w:rPr>
          <w:rFonts w:ascii="Times New Roman" w:hAnsi="Times New Roman" w:cs="Times New Roman"/>
          <w:b/>
          <w:sz w:val="28"/>
          <w:szCs w:val="28"/>
        </w:rPr>
        <w:t xml:space="preserve">Кировской </w:t>
      </w:r>
      <w:r w:rsidR="00322E8A">
        <w:rPr>
          <w:rFonts w:ascii="Times New Roman" w:hAnsi="Times New Roman" w:cs="Times New Roman"/>
          <w:b/>
          <w:sz w:val="28"/>
          <w:szCs w:val="28"/>
        </w:rPr>
        <w:t>о</w:t>
      </w:r>
      <w:r w:rsidRPr="00D62E12">
        <w:rPr>
          <w:rFonts w:ascii="Times New Roman" w:hAnsi="Times New Roman" w:cs="Times New Roman"/>
          <w:b/>
          <w:sz w:val="28"/>
          <w:szCs w:val="28"/>
        </w:rPr>
        <w:t>бласти</w:t>
      </w:r>
    </w:p>
    <w:p w:rsidR="00755689" w:rsidRDefault="00755689" w:rsidP="00EC3F2E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689" w:rsidRDefault="00755689" w:rsidP="00755689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Часть 1 раздела </w:t>
      </w:r>
      <w:r w:rsidRPr="00A14E4D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14E4D">
        <w:rPr>
          <w:rFonts w:ascii="Times New Roman" w:hAnsi="Times New Roman"/>
          <w:b/>
          <w:sz w:val="28"/>
          <w:szCs w:val="28"/>
        </w:rPr>
        <w:t xml:space="preserve"> «ОГРАНИЧЕНИЯ, СВЯЗАННЫЕ С МУНИЦИПАЛЬНОЙ СЛУЖБОЙ»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36E9E">
        <w:rPr>
          <w:rFonts w:ascii="Times New Roman" w:hAnsi="Times New Roman"/>
          <w:sz w:val="28"/>
          <w:szCs w:val="28"/>
        </w:rPr>
        <w:t>дополнить абзацем</w:t>
      </w:r>
      <w:r>
        <w:rPr>
          <w:rFonts w:ascii="Times New Roman" w:hAnsi="Times New Roman"/>
          <w:sz w:val="28"/>
          <w:szCs w:val="28"/>
        </w:rPr>
        <w:t>:</w:t>
      </w:r>
    </w:p>
    <w:p w:rsidR="00755689" w:rsidRPr="000D58A0" w:rsidRDefault="00755689" w:rsidP="00755689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color w:val="333333"/>
          <w:sz w:val="28"/>
          <w:szCs w:val="28"/>
        </w:rPr>
      </w:pPr>
      <w:proofErr w:type="gramStart"/>
      <w:r w:rsidRPr="000D58A0">
        <w:rPr>
          <w:rFonts w:ascii="Times New Roman" w:hAnsi="Times New Roman" w:cs="Times New Roman"/>
          <w:color w:val="333333"/>
          <w:sz w:val="28"/>
          <w:szCs w:val="28"/>
        </w:rPr>
        <w:t>«гражданин не может быть назначен на должност</w:t>
      </w:r>
      <w:r>
        <w:rPr>
          <w:rFonts w:ascii="Times New Roman" w:hAnsi="Times New Roman" w:cs="Times New Roman"/>
          <w:color w:val="333333"/>
          <w:sz w:val="28"/>
          <w:szCs w:val="28"/>
        </w:rPr>
        <w:t>ь</w:t>
      </w:r>
      <w:r w:rsidRPr="000D58A0">
        <w:rPr>
          <w:rFonts w:ascii="Times New Roman" w:hAnsi="Times New Roman" w:cs="Times New Roman"/>
          <w:color w:val="333333"/>
          <w:sz w:val="28"/>
          <w:szCs w:val="28"/>
        </w:rPr>
        <w:t xml:space="preserve"> председателя, заместителя председателя и аудитора контрольно-счетного органа муниципального образования, а муниципальный служащий не может замещать должности председателя, заместителя председателя и аудитора контрольно-счетного органа муниципального образования в случае близкого родства или свойства (родители, супруги, дети, братья, сестры, а также братья, сестры, родители, дети супругов и супруги детей) с председателем представительного органа муниципального образования, главой</w:t>
      </w:r>
      <w:proofErr w:type="gramEnd"/>
      <w:r w:rsidRPr="000D58A0">
        <w:rPr>
          <w:rFonts w:ascii="Times New Roman" w:hAnsi="Times New Roman" w:cs="Times New Roman"/>
          <w:color w:val="333333"/>
          <w:sz w:val="28"/>
          <w:szCs w:val="28"/>
        </w:rPr>
        <w:t xml:space="preserve"> муниципального образования, главой местной администрации, руководителями судебных и правоохранительных органов, расположенных на территории соответствующего муниципального образования».</w:t>
      </w:r>
    </w:p>
    <w:p w:rsidR="00A97BCD" w:rsidRPr="00F720CA" w:rsidRDefault="00A97BCD" w:rsidP="00755689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2E12" w:rsidRPr="002E2AC3" w:rsidRDefault="00755689" w:rsidP="00755689">
      <w:pPr>
        <w:pStyle w:val="ConsPlusNormal"/>
        <w:ind w:left="36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720CA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EC3F2E" w:rsidRPr="00EC3F2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ГЛАВУ </w:t>
      </w:r>
      <w:r w:rsidR="00EC3F2E" w:rsidRPr="00EC3F2E">
        <w:rPr>
          <w:rFonts w:ascii="Times New Roman" w:hAnsi="Times New Roman" w:cs="Times New Roman"/>
          <w:b/>
          <w:sz w:val="28"/>
          <w:szCs w:val="28"/>
        </w:rPr>
        <w:t>III. ПРАВОВОЕ ПОЛОЖЕНИЕ (СТАТУС) МУНИЦИПАЛЬНОГО СЛУЖАЩЕГО</w:t>
      </w:r>
      <w:r w:rsidR="00EC3F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F2E" w:rsidRPr="002E2AC3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2E2AC3" w:rsidRPr="002E2AC3">
        <w:rPr>
          <w:rFonts w:ascii="Times New Roman" w:hAnsi="Times New Roman" w:cs="Times New Roman"/>
          <w:sz w:val="28"/>
          <w:szCs w:val="28"/>
        </w:rPr>
        <w:t>разделом 15</w:t>
      </w:r>
      <w:r w:rsidR="002E2AC3" w:rsidRPr="002E2AC3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EC3F2E" w:rsidRPr="00EC3F2E" w:rsidRDefault="00EC3F2E" w:rsidP="00EC3F2E">
      <w:pPr>
        <w:pStyle w:val="ConsPlusNormal"/>
        <w:ind w:left="56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C4CE6" w:rsidRPr="00EC3F2E" w:rsidRDefault="00EC3F2E" w:rsidP="00EC3F2E">
      <w:pPr>
        <w:pStyle w:val="4"/>
        <w:shd w:val="clear" w:color="auto" w:fill="E9ECF1"/>
        <w:spacing w:before="0" w:beforeAutospacing="0" w:after="225" w:afterAutospacing="0"/>
        <w:ind w:right="-142" w:firstLine="567"/>
        <w:textAlignment w:val="baseline"/>
        <w:rPr>
          <w:b w:val="0"/>
          <w:bCs w:val="0"/>
          <w:color w:val="242424"/>
          <w:spacing w:val="2"/>
          <w:sz w:val="28"/>
          <w:szCs w:val="28"/>
        </w:rPr>
      </w:pPr>
      <w:r>
        <w:rPr>
          <w:b w:val="0"/>
          <w:bCs w:val="0"/>
          <w:color w:val="242424"/>
          <w:spacing w:val="2"/>
          <w:sz w:val="28"/>
          <w:szCs w:val="28"/>
        </w:rPr>
        <w:t>«</w:t>
      </w:r>
      <w:r w:rsidR="002E2AC3" w:rsidRPr="002E2AC3">
        <w:rPr>
          <w:bCs w:val="0"/>
          <w:color w:val="242424"/>
          <w:spacing w:val="2"/>
          <w:sz w:val="28"/>
          <w:szCs w:val="28"/>
        </w:rPr>
        <w:t>Раздел 15</w:t>
      </w:r>
      <w:r w:rsidR="002E2AC3" w:rsidRPr="002E2AC3">
        <w:rPr>
          <w:bCs w:val="0"/>
          <w:color w:val="242424"/>
          <w:spacing w:val="2"/>
          <w:sz w:val="28"/>
          <w:szCs w:val="28"/>
          <w:vertAlign w:val="superscript"/>
        </w:rPr>
        <w:t>1</w:t>
      </w:r>
      <w:r w:rsidR="003C4CE6" w:rsidRPr="002E2AC3">
        <w:rPr>
          <w:bCs w:val="0"/>
          <w:color w:val="242424"/>
          <w:spacing w:val="2"/>
          <w:sz w:val="28"/>
          <w:szCs w:val="28"/>
        </w:rPr>
        <w:t xml:space="preserve">. Порядок получения муниципальным служащим разрешения </w:t>
      </w:r>
      <w:r w:rsidRPr="002E2AC3">
        <w:rPr>
          <w:bCs w:val="0"/>
          <w:color w:val="242424"/>
          <w:spacing w:val="2"/>
          <w:sz w:val="28"/>
          <w:szCs w:val="28"/>
        </w:rPr>
        <w:t>п</w:t>
      </w:r>
      <w:r w:rsidR="003C4CE6" w:rsidRPr="002E2AC3">
        <w:rPr>
          <w:bCs w:val="0"/>
          <w:color w:val="242424"/>
          <w:spacing w:val="2"/>
          <w:sz w:val="28"/>
          <w:szCs w:val="28"/>
        </w:rPr>
        <w:t>редставителя нанимателя (работодателя) на участие на безвозмездной основе в управлении некоммерческой организацией</w:t>
      </w:r>
    </w:p>
    <w:p w:rsidR="003C4CE6" w:rsidRPr="003C4CE6" w:rsidRDefault="003C4CE6" w:rsidP="00EC3F2E">
      <w:pPr>
        <w:pStyle w:val="formattext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3C4CE6">
        <w:rPr>
          <w:color w:val="2D2D2D"/>
          <w:spacing w:val="2"/>
          <w:sz w:val="28"/>
          <w:szCs w:val="28"/>
        </w:rPr>
        <w:br/>
      </w:r>
      <w:r w:rsidR="00EC3F2E">
        <w:rPr>
          <w:color w:val="2D2D2D"/>
          <w:spacing w:val="2"/>
          <w:sz w:val="28"/>
          <w:szCs w:val="28"/>
        </w:rPr>
        <w:t xml:space="preserve">          </w:t>
      </w:r>
      <w:r w:rsidRPr="003C4CE6">
        <w:rPr>
          <w:color w:val="2D2D2D"/>
          <w:spacing w:val="2"/>
          <w:sz w:val="28"/>
          <w:szCs w:val="28"/>
        </w:rPr>
        <w:t xml:space="preserve">1. </w:t>
      </w:r>
      <w:proofErr w:type="gramStart"/>
      <w:r w:rsidRPr="003C4CE6">
        <w:rPr>
          <w:color w:val="2D2D2D"/>
          <w:spacing w:val="2"/>
          <w:sz w:val="28"/>
          <w:szCs w:val="28"/>
        </w:rPr>
        <w:t>Муниципальный служащий, намеренный участвовать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письменно обращается к представителю нанимателя</w:t>
      </w:r>
      <w:proofErr w:type="gramEnd"/>
      <w:r w:rsidRPr="003C4CE6">
        <w:rPr>
          <w:color w:val="2D2D2D"/>
          <w:spacing w:val="2"/>
          <w:sz w:val="28"/>
          <w:szCs w:val="28"/>
        </w:rPr>
        <w:t xml:space="preserve"> (работодателю) с ходатайством о разрешении на участие на безвозмездной основе в управлении некоммерческой организацией по форме согласно приложению к настоящему Закону. К ходатайству прилагаются </w:t>
      </w:r>
      <w:r w:rsidRPr="003C4CE6">
        <w:rPr>
          <w:color w:val="2D2D2D"/>
          <w:spacing w:val="2"/>
          <w:sz w:val="28"/>
          <w:szCs w:val="28"/>
        </w:rPr>
        <w:lastRenderedPageBreak/>
        <w:t>копии учредительных документов некоммерческой организации, в управлении которой муниципальный служащий намерен участвовать, со всеми внесенными в них изменениями и дополнениями.</w:t>
      </w:r>
    </w:p>
    <w:p w:rsidR="003C4CE6" w:rsidRPr="003C4CE6" w:rsidRDefault="003C4CE6" w:rsidP="00EC3F2E">
      <w:pPr>
        <w:pStyle w:val="formattext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3C4CE6">
        <w:rPr>
          <w:color w:val="2D2D2D"/>
          <w:spacing w:val="2"/>
          <w:sz w:val="28"/>
          <w:szCs w:val="28"/>
        </w:rPr>
        <w:br/>
      </w:r>
      <w:r w:rsidR="00EC3F2E">
        <w:rPr>
          <w:color w:val="2D2D2D"/>
          <w:spacing w:val="2"/>
          <w:sz w:val="28"/>
          <w:szCs w:val="28"/>
        </w:rPr>
        <w:t xml:space="preserve">        </w:t>
      </w:r>
      <w:r w:rsidRPr="003C4CE6">
        <w:rPr>
          <w:color w:val="2D2D2D"/>
          <w:spacing w:val="2"/>
          <w:sz w:val="28"/>
          <w:szCs w:val="28"/>
        </w:rPr>
        <w:t>2. Участие муниципального служащего на безвозмездной основе в управлении некоммерческой организацией не должно приводить к конфликту интересов или возможности возникновения конфликта интересов при исполнении должностных обязанностей.</w:t>
      </w:r>
    </w:p>
    <w:p w:rsidR="003C4CE6" w:rsidRPr="003C4CE6" w:rsidRDefault="003C4CE6" w:rsidP="00EC3F2E">
      <w:pPr>
        <w:pStyle w:val="formattext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3C4CE6">
        <w:rPr>
          <w:color w:val="2D2D2D"/>
          <w:spacing w:val="2"/>
          <w:sz w:val="28"/>
          <w:szCs w:val="28"/>
        </w:rPr>
        <w:br/>
      </w:r>
      <w:r w:rsidR="00EC3F2E">
        <w:rPr>
          <w:color w:val="2D2D2D"/>
          <w:spacing w:val="2"/>
          <w:sz w:val="28"/>
          <w:szCs w:val="28"/>
        </w:rPr>
        <w:t xml:space="preserve">        </w:t>
      </w:r>
      <w:r w:rsidRPr="003C4CE6">
        <w:rPr>
          <w:color w:val="2D2D2D"/>
          <w:spacing w:val="2"/>
          <w:sz w:val="28"/>
          <w:szCs w:val="28"/>
        </w:rPr>
        <w:t>3. Оформленное ходатайство о разрешении на участие на безвозмездной основе в управлении некоммерческой организацией представляется муниципальным служащим лично в кадровую службу соответствующего органа местного самоуправления, избирательной комиссии муниципального образования либо направляется заказным почтовым отправлением с уведомлением о вручении до начала участия в управлении некоммерческой организацией.</w:t>
      </w:r>
    </w:p>
    <w:p w:rsidR="003C4CE6" w:rsidRPr="003C4CE6" w:rsidRDefault="003C4CE6" w:rsidP="00EC3F2E">
      <w:pPr>
        <w:pStyle w:val="formattext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3C4CE6">
        <w:rPr>
          <w:color w:val="2D2D2D"/>
          <w:spacing w:val="2"/>
          <w:sz w:val="28"/>
          <w:szCs w:val="28"/>
        </w:rPr>
        <w:br/>
      </w:r>
      <w:r w:rsidR="00EC3F2E">
        <w:rPr>
          <w:color w:val="2D2D2D"/>
          <w:spacing w:val="2"/>
          <w:sz w:val="28"/>
          <w:szCs w:val="28"/>
        </w:rPr>
        <w:t xml:space="preserve">        </w:t>
      </w:r>
      <w:r w:rsidRPr="003C4CE6">
        <w:rPr>
          <w:color w:val="2D2D2D"/>
          <w:spacing w:val="2"/>
          <w:sz w:val="28"/>
          <w:szCs w:val="28"/>
        </w:rPr>
        <w:t xml:space="preserve">4. </w:t>
      </w:r>
      <w:proofErr w:type="gramStart"/>
      <w:r w:rsidRPr="003C4CE6">
        <w:rPr>
          <w:color w:val="2D2D2D"/>
          <w:spacing w:val="2"/>
          <w:sz w:val="28"/>
          <w:szCs w:val="28"/>
        </w:rPr>
        <w:t>Подразделение кадровой службы соответствующего органа местного самоуправления, избирательной комиссии муниципального образования по профилактике коррупционных и иных правонарушений либо должностное лицо кадровой службы указанных органов, ответственное за работу по профилактике коррупционных и иных правонарушений, в течение семи рабочих дней со дня поступления ходатайства о разрешении на участие на безвозмездной основе в управлении некоммерческой организацией:</w:t>
      </w:r>
      <w:proofErr w:type="gramEnd"/>
    </w:p>
    <w:p w:rsidR="003C4CE6" w:rsidRPr="003C4CE6" w:rsidRDefault="003C4CE6" w:rsidP="00EC3F2E">
      <w:pPr>
        <w:pStyle w:val="formattext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3C4CE6">
        <w:rPr>
          <w:color w:val="2D2D2D"/>
          <w:spacing w:val="2"/>
          <w:sz w:val="28"/>
          <w:szCs w:val="28"/>
        </w:rPr>
        <w:br/>
      </w:r>
      <w:r w:rsidR="00EC3F2E">
        <w:rPr>
          <w:color w:val="2D2D2D"/>
          <w:spacing w:val="2"/>
          <w:sz w:val="28"/>
          <w:szCs w:val="28"/>
        </w:rPr>
        <w:t xml:space="preserve">     </w:t>
      </w:r>
      <w:r w:rsidRPr="003C4CE6">
        <w:rPr>
          <w:color w:val="2D2D2D"/>
          <w:spacing w:val="2"/>
          <w:sz w:val="28"/>
          <w:szCs w:val="28"/>
        </w:rPr>
        <w:t>1) принимает и регистрирует ходатайство о разрешении на участие на безвозмездной основе в управлении некоммерческой организацией в день поступления в журнале регистрации ходатайств о разрешении на участие на безвозмездной основе в управлении некоммерческой организацией (далее - журнал регистрации ходатайств), форма которого утверждается руководителем органа местного самоуправления, председателем избирательной комиссии муниципального образования;</w:t>
      </w:r>
    </w:p>
    <w:p w:rsidR="003C4CE6" w:rsidRPr="003C4CE6" w:rsidRDefault="003C4CE6" w:rsidP="00EC3F2E">
      <w:pPr>
        <w:pStyle w:val="formattext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3C4CE6">
        <w:rPr>
          <w:color w:val="2D2D2D"/>
          <w:spacing w:val="2"/>
          <w:sz w:val="28"/>
          <w:szCs w:val="28"/>
        </w:rPr>
        <w:br/>
      </w:r>
      <w:r w:rsidR="00EC3F2E">
        <w:rPr>
          <w:color w:val="2D2D2D"/>
          <w:spacing w:val="2"/>
          <w:sz w:val="28"/>
          <w:szCs w:val="28"/>
        </w:rPr>
        <w:t xml:space="preserve">     </w:t>
      </w:r>
      <w:r w:rsidRPr="003C4CE6">
        <w:rPr>
          <w:color w:val="2D2D2D"/>
          <w:spacing w:val="2"/>
          <w:sz w:val="28"/>
          <w:szCs w:val="28"/>
        </w:rPr>
        <w:t>2) по требованию муниципального служащего выдает ему расписку в получении ходатайства о разрешении на участие на безвозмездной основе в управлении некоммерческой организацией либо копию указанного ходатайства с указанием даты его получения и регистрационного номера;</w:t>
      </w:r>
    </w:p>
    <w:p w:rsidR="003C4CE6" w:rsidRPr="003C4CE6" w:rsidRDefault="003C4CE6" w:rsidP="00EC3F2E">
      <w:pPr>
        <w:pStyle w:val="formattext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3C4CE6">
        <w:rPr>
          <w:color w:val="2D2D2D"/>
          <w:spacing w:val="2"/>
          <w:sz w:val="28"/>
          <w:szCs w:val="28"/>
        </w:rPr>
        <w:br/>
      </w:r>
      <w:r w:rsidR="00EC3F2E">
        <w:rPr>
          <w:color w:val="2D2D2D"/>
          <w:spacing w:val="2"/>
          <w:sz w:val="28"/>
          <w:szCs w:val="28"/>
        </w:rPr>
        <w:t xml:space="preserve">     </w:t>
      </w:r>
      <w:r w:rsidRPr="003C4CE6">
        <w:rPr>
          <w:color w:val="2D2D2D"/>
          <w:spacing w:val="2"/>
          <w:sz w:val="28"/>
          <w:szCs w:val="28"/>
        </w:rPr>
        <w:t>3) осуществляет предварительное рассмотрение ходатайства о разрешении на участие на безвозмездной основе в управлении некоммерческой организацией и подготовку мотивированного заключения о возможности (невозможности) участия муниципального служащего на безвозмездной основе в управлении некоммерческой организацией (далее - мотивированное заключение);</w:t>
      </w:r>
    </w:p>
    <w:p w:rsidR="003C4CE6" w:rsidRPr="003C4CE6" w:rsidRDefault="003C4CE6" w:rsidP="00EC3F2E">
      <w:pPr>
        <w:pStyle w:val="formattext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3C4CE6">
        <w:rPr>
          <w:color w:val="2D2D2D"/>
          <w:spacing w:val="2"/>
          <w:sz w:val="28"/>
          <w:szCs w:val="28"/>
        </w:rPr>
        <w:br/>
      </w:r>
      <w:r w:rsidR="00EC3F2E">
        <w:rPr>
          <w:color w:val="2D2D2D"/>
          <w:spacing w:val="2"/>
          <w:sz w:val="28"/>
          <w:szCs w:val="28"/>
        </w:rPr>
        <w:t xml:space="preserve">     </w:t>
      </w:r>
      <w:r w:rsidRPr="003C4CE6">
        <w:rPr>
          <w:color w:val="2D2D2D"/>
          <w:spacing w:val="2"/>
          <w:sz w:val="28"/>
          <w:szCs w:val="28"/>
        </w:rPr>
        <w:t xml:space="preserve">4) представляет ходатайство о разрешении на участие на безвозмездной основе в управлении некоммерческой организацией, мотивированное заключение на него, </w:t>
      </w:r>
      <w:r w:rsidRPr="003C4CE6">
        <w:rPr>
          <w:color w:val="2D2D2D"/>
          <w:spacing w:val="2"/>
          <w:sz w:val="28"/>
          <w:szCs w:val="28"/>
        </w:rPr>
        <w:lastRenderedPageBreak/>
        <w:t>а также письменные пояснения муниципального служащего, полученные в соответствии с частью 5 настоящей статьи, на рассмотрение соответствующей комиссии по соблюдению требований к служебному поведению муниципальных служащих и урегулированию конфликта интересов.</w:t>
      </w:r>
    </w:p>
    <w:p w:rsidR="003C4CE6" w:rsidRPr="003C4CE6" w:rsidRDefault="003C4CE6" w:rsidP="00EC3F2E">
      <w:pPr>
        <w:pStyle w:val="formattext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3C4CE6">
        <w:rPr>
          <w:color w:val="2D2D2D"/>
          <w:spacing w:val="2"/>
          <w:sz w:val="28"/>
          <w:szCs w:val="28"/>
        </w:rPr>
        <w:br/>
      </w:r>
      <w:r w:rsidR="00EC3F2E">
        <w:rPr>
          <w:color w:val="2D2D2D"/>
          <w:spacing w:val="2"/>
          <w:sz w:val="28"/>
          <w:szCs w:val="28"/>
        </w:rPr>
        <w:t xml:space="preserve">      </w:t>
      </w:r>
      <w:r w:rsidRPr="003C4CE6">
        <w:rPr>
          <w:color w:val="2D2D2D"/>
          <w:spacing w:val="2"/>
          <w:sz w:val="28"/>
          <w:szCs w:val="28"/>
        </w:rPr>
        <w:t xml:space="preserve">5. </w:t>
      </w:r>
      <w:proofErr w:type="gramStart"/>
      <w:r w:rsidRPr="003C4CE6">
        <w:rPr>
          <w:color w:val="2D2D2D"/>
          <w:spacing w:val="2"/>
          <w:sz w:val="28"/>
          <w:szCs w:val="28"/>
        </w:rPr>
        <w:t>При подготовке мотивированного заключения уполномоченное должностное лицо подразделения кадровой службы соответствующего органа местного самоуправления, избирательной комиссии муниципального образования по профилактике коррупционных и иных правонарушений либо должностное лицо кадровой службы указанных органов, ответственное за работу по профилактике коррупционных и иных правонарушений, может с согласия муниципального служащего, подавшего ходатайство о разрешении на участие на безвозмездной основе в управлении некоммерческой организацией, проводить беседу</w:t>
      </w:r>
      <w:proofErr w:type="gramEnd"/>
      <w:r w:rsidRPr="003C4CE6">
        <w:rPr>
          <w:color w:val="2D2D2D"/>
          <w:spacing w:val="2"/>
          <w:sz w:val="28"/>
          <w:szCs w:val="28"/>
        </w:rPr>
        <w:t xml:space="preserve"> с ним и получать от него письменные пояснения.</w:t>
      </w:r>
    </w:p>
    <w:p w:rsidR="003C4CE6" w:rsidRPr="003C4CE6" w:rsidRDefault="003C4CE6" w:rsidP="00EC3F2E">
      <w:pPr>
        <w:pStyle w:val="formattext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3C4CE6">
        <w:rPr>
          <w:color w:val="2D2D2D"/>
          <w:spacing w:val="2"/>
          <w:sz w:val="28"/>
          <w:szCs w:val="28"/>
        </w:rPr>
        <w:br/>
      </w:r>
      <w:r w:rsidR="00EC3F2E">
        <w:rPr>
          <w:color w:val="2D2D2D"/>
          <w:spacing w:val="2"/>
          <w:sz w:val="28"/>
          <w:szCs w:val="28"/>
        </w:rPr>
        <w:t xml:space="preserve">      </w:t>
      </w:r>
      <w:r w:rsidRPr="003C4CE6">
        <w:rPr>
          <w:color w:val="2D2D2D"/>
          <w:spacing w:val="2"/>
          <w:sz w:val="28"/>
          <w:szCs w:val="28"/>
        </w:rPr>
        <w:t>6. Комиссия по соблюдению требований к служебному поведению муниципальных служащих и урегулированию конфликта интересов в течение 15 рабочих дней со дня получения документов, указанных в пункте 4 части 4 настоящей статьи:</w:t>
      </w:r>
    </w:p>
    <w:p w:rsidR="003C4CE6" w:rsidRPr="003C4CE6" w:rsidRDefault="003C4CE6" w:rsidP="00EC3F2E">
      <w:pPr>
        <w:pStyle w:val="formattext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3C4CE6">
        <w:rPr>
          <w:color w:val="2D2D2D"/>
          <w:spacing w:val="2"/>
          <w:sz w:val="28"/>
          <w:szCs w:val="28"/>
        </w:rPr>
        <w:br/>
      </w:r>
      <w:r w:rsidR="00EC3F2E">
        <w:rPr>
          <w:color w:val="2D2D2D"/>
          <w:spacing w:val="2"/>
          <w:sz w:val="28"/>
          <w:szCs w:val="28"/>
        </w:rPr>
        <w:t xml:space="preserve">       </w:t>
      </w:r>
      <w:r w:rsidRPr="003C4CE6">
        <w:rPr>
          <w:color w:val="2D2D2D"/>
          <w:spacing w:val="2"/>
          <w:sz w:val="28"/>
          <w:szCs w:val="28"/>
        </w:rPr>
        <w:t>1) рассматривает ходатайство о разрешении на участие на безвозмездной основе в управлении некоммерческой организацией на предмет наличия у муниципального служащего, представившего ходатайство, возможности возникновения конфликта интересов в случае его участия на безвозмездной основе в управлении некоммерческой организацией и принимает одно из следующих решений:</w:t>
      </w:r>
    </w:p>
    <w:p w:rsidR="003C4CE6" w:rsidRPr="003C4CE6" w:rsidRDefault="003C4CE6" w:rsidP="00EC3F2E">
      <w:pPr>
        <w:pStyle w:val="formattext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3C4CE6">
        <w:rPr>
          <w:color w:val="2D2D2D"/>
          <w:spacing w:val="2"/>
          <w:sz w:val="28"/>
          <w:szCs w:val="28"/>
        </w:rPr>
        <w:br/>
      </w:r>
      <w:r w:rsidR="00EC3F2E">
        <w:rPr>
          <w:color w:val="2D2D2D"/>
          <w:spacing w:val="2"/>
          <w:sz w:val="28"/>
          <w:szCs w:val="28"/>
        </w:rPr>
        <w:t xml:space="preserve">        </w:t>
      </w:r>
      <w:r w:rsidRPr="003C4CE6">
        <w:rPr>
          <w:color w:val="2D2D2D"/>
          <w:spacing w:val="2"/>
          <w:sz w:val="28"/>
          <w:szCs w:val="28"/>
        </w:rPr>
        <w:t>а) рекомендовать представителю нанимателя (работодателю) разрешить муниципальному служащему участие на безвозмездной основе в управлении некоммерческой организацией;</w:t>
      </w:r>
    </w:p>
    <w:p w:rsidR="003C4CE6" w:rsidRPr="003C4CE6" w:rsidRDefault="003C4CE6" w:rsidP="00EC3F2E">
      <w:pPr>
        <w:pStyle w:val="formattext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3C4CE6">
        <w:rPr>
          <w:color w:val="2D2D2D"/>
          <w:spacing w:val="2"/>
          <w:sz w:val="28"/>
          <w:szCs w:val="28"/>
        </w:rPr>
        <w:br/>
      </w:r>
      <w:r w:rsidR="00EC3F2E">
        <w:rPr>
          <w:color w:val="2D2D2D"/>
          <w:spacing w:val="2"/>
          <w:sz w:val="28"/>
          <w:szCs w:val="28"/>
        </w:rPr>
        <w:t xml:space="preserve">        </w:t>
      </w:r>
      <w:r w:rsidRPr="003C4CE6">
        <w:rPr>
          <w:color w:val="2D2D2D"/>
          <w:spacing w:val="2"/>
          <w:sz w:val="28"/>
          <w:szCs w:val="28"/>
        </w:rPr>
        <w:t>б) рекомендовать представителю нанимателя (работодателю) не разрешать муниципальному служащему участие на безвозмездной основе в управлении некоммерческой организацией (с указанием причин принятия решения);</w:t>
      </w:r>
    </w:p>
    <w:p w:rsidR="003C4CE6" w:rsidRPr="003C4CE6" w:rsidRDefault="003C4CE6" w:rsidP="00EC3F2E">
      <w:pPr>
        <w:pStyle w:val="formattext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3C4CE6">
        <w:rPr>
          <w:color w:val="2D2D2D"/>
          <w:spacing w:val="2"/>
          <w:sz w:val="28"/>
          <w:szCs w:val="28"/>
        </w:rPr>
        <w:br/>
      </w:r>
      <w:r w:rsidR="00EC3F2E">
        <w:rPr>
          <w:color w:val="2D2D2D"/>
          <w:spacing w:val="2"/>
          <w:sz w:val="28"/>
          <w:szCs w:val="28"/>
        </w:rPr>
        <w:t xml:space="preserve">     </w:t>
      </w:r>
      <w:r w:rsidRPr="003C4CE6">
        <w:rPr>
          <w:color w:val="2D2D2D"/>
          <w:spacing w:val="2"/>
          <w:sz w:val="28"/>
          <w:szCs w:val="28"/>
        </w:rPr>
        <w:t>2) направляет представителю нанимателя (работодателю) решение комиссии по соблюдению требований к служебному поведению муниципальных служащих и урегулированию конфликта интересов, оформленное протоколом, и документы, указанные в пункте 4 части 4 настоящей статьи.</w:t>
      </w:r>
    </w:p>
    <w:p w:rsidR="003C4CE6" w:rsidRPr="003C4CE6" w:rsidRDefault="003C4CE6" w:rsidP="00EC3F2E">
      <w:pPr>
        <w:pStyle w:val="formattext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3C4CE6">
        <w:rPr>
          <w:color w:val="2D2D2D"/>
          <w:spacing w:val="2"/>
          <w:sz w:val="28"/>
          <w:szCs w:val="28"/>
        </w:rPr>
        <w:br/>
      </w:r>
      <w:r w:rsidR="00EC3F2E">
        <w:rPr>
          <w:color w:val="2D2D2D"/>
          <w:spacing w:val="2"/>
          <w:sz w:val="28"/>
          <w:szCs w:val="28"/>
        </w:rPr>
        <w:t xml:space="preserve">       </w:t>
      </w:r>
      <w:r w:rsidRPr="003C4CE6">
        <w:rPr>
          <w:color w:val="2D2D2D"/>
          <w:spacing w:val="2"/>
          <w:sz w:val="28"/>
          <w:szCs w:val="28"/>
        </w:rPr>
        <w:t xml:space="preserve">7. </w:t>
      </w:r>
      <w:proofErr w:type="gramStart"/>
      <w:r w:rsidRPr="003C4CE6">
        <w:rPr>
          <w:color w:val="2D2D2D"/>
          <w:spacing w:val="2"/>
          <w:sz w:val="28"/>
          <w:szCs w:val="28"/>
        </w:rPr>
        <w:t xml:space="preserve">По результатам рассмотрения на заседании комиссии по соблюдению требований к служебному поведению муниципальных служащих и урегулированию конфликта интересов ходатайства о разрешении на участие на безвозмездной основе в управлении некоммерческой организацией и мотивированного заключения представитель нанимателя (работодатель) в течение </w:t>
      </w:r>
      <w:r w:rsidRPr="003C4CE6">
        <w:rPr>
          <w:color w:val="2D2D2D"/>
          <w:spacing w:val="2"/>
          <w:sz w:val="28"/>
          <w:szCs w:val="28"/>
        </w:rPr>
        <w:lastRenderedPageBreak/>
        <w:t>трех рабочих дней со дня получения документов, указанных в пункте 2 части 6 настоящей статьи, выносит одно из следующих решений:</w:t>
      </w:r>
      <w:proofErr w:type="gramEnd"/>
    </w:p>
    <w:p w:rsidR="003C4CE6" w:rsidRPr="003C4CE6" w:rsidRDefault="003C4CE6" w:rsidP="00EC3F2E">
      <w:pPr>
        <w:pStyle w:val="formattext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3C4CE6">
        <w:rPr>
          <w:color w:val="2D2D2D"/>
          <w:spacing w:val="2"/>
          <w:sz w:val="28"/>
          <w:szCs w:val="28"/>
        </w:rPr>
        <w:br/>
      </w:r>
      <w:r w:rsidR="00EC3F2E">
        <w:rPr>
          <w:color w:val="2D2D2D"/>
          <w:spacing w:val="2"/>
          <w:sz w:val="28"/>
          <w:szCs w:val="28"/>
        </w:rPr>
        <w:t xml:space="preserve">      </w:t>
      </w:r>
      <w:r w:rsidRPr="003C4CE6">
        <w:rPr>
          <w:color w:val="2D2D2D"/>
          <w:spacing w:val="2"/>
          <w:sz w:val="28"/>
          <w:szCs w:val="28"/>
        </w:rPr>
        <w:t>1) разрешить муниципальному служащему участие на безвозмездной основе в управлении некоммерческой организацией;</w:t>
      </w:r>
    </w:p>
    <w:p w:rsidR="003C4CE6" w:rsidRPr="003C4CE6" w:rsidRDefault="003C4CE6" w:rsidP="00EC3F2E">
      <w:pPr>
        <w:pStyle w:val="formattext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3C4CE6">
        <w:rPr>
          <w:color w:val="2D2D2D"/>
          <w:spacing w:val="2"/>
          <w:sz w:val="28"/>
          <w:szCs w:val="28"/>
        </w:rPr>
        <w:br/>
      </w:r>
      <w:r w:rsidR="00EC3F2E">
        <w:rPr>
          <w:color w:val="2D2D2D"/>
          <w:spacing w:val="2"/>
          <w:sz w:val="28"/>
          <w:szCs w:val="28"/>
        </w:rPr>
        <w:t xml:space="preserve">     </w:t>
      </w:r>
      <w:r w:rsidRPr="003C4CE6">
        <w:rPr>
          <w:color w:val="2D2D2D"/>
          <w:spacing w:val="2"/>
          <w:sz w:val="28"/>
          <w:szCs w:val="28"/>
        </w:rPr>
        <w:t>2) не разрешать муниципальному служащему участие на безвозмездной основе в управлении некоммерческой организацией.</w:t>
      </w:r>
    </w:p>
    <w:p w:rsidR="003C4CE6" w:rsidRPr="003C4CE6" w:rsidRDefault="003C4CE6" w:rsidP="00EC3F2E">
      <w:pPr>
        <w:pStyle w:val="formattext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3C4CE6">
        <w:rPr>
          <w:color w:val="2D2D2D"/>
          <w:spacing w:val="2"/>
          <w:sz w:val="28"/>
          <w:szCs w:val="28"/>
        </w:rPr>
        <w:br/>
      </w:r>
      <w:r w:rsidR="00EC3F2E">
        <w:rPr>
          <w:color w:val="2D2D2D"/>
          <w:spacing w:val="2"/>
          <w:sz w:val="28"/>
          <w:szCs w:val="28"/>
        </w:rPr>
        <w:t xml:space="preserve">        </w:t>
      </w:r>
      <w:r w:rsidRPr="003C4CE6">
        <w:rPr>
          <w:color w:val="2D2D2D"/>
          <w:spacing w:val="2"/>
          <w:sz w:val="28"/>
          <w:szCs w:val="28"/>
        </w:rPr>
        <w:t>8. Основанием для принятия решения, предусмотренного пунктом 2 части 7 настоящей статьи, является осуществление муниципальным служащим функций муниципального (административного) управления в отношении некоммерческой организации и (или) несоблюдение (возможность несоблюдения) запретов, ограничений и обязанностей, установленных законодательством Российской Федерации о муниципальной службе и о противодействии коррупции, обеспечивающих добросовестное исполнение должностных обязанностей.</w:t>
      </w:r>
    </w:p>
    <w:p w:rsidR="003C4CE6" w:rsidRPr="003C4CE6" w:rsidRDefault="003C4CE6" w:rsidP="00EC3F2E">
      <w:pPr>
        <w:pStyle w:val="formattext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3C4CE6">
        <w:rPr>
          <w:color w:val="2D2D2D"/>
          <w:spacing w:val="2"/>
          <w:sz w:val="28"/>
          <w:szCs w:val="28"/>
        </w:rPr>
        <w:br/>
      </w:r>
      <w:r w:rsidR="00EC3F2E">
        <w:rPr>
          <w:color w:val="2D2D2D"/>
          <w:spacing w:val="2"/>
          <w:sz w:val="28"/>
          <w:szCs w:val="28"/>
        </w:rPr>
        <w:t xml:space="preserve">       </w:t>
      </w:r>
      <w:r w:rsidRPr="003C4CE6">
        <w:rPr>
          <w:color w:val="2D2D2D"/>
          <w:spacing w:val="2"/>
          <w:sz w:val="28"/>
          <w:szCs w:val="28"/>
        </w:rPr>
        <w:t xml:space="preserve">9. </w:t>
      </w:r>
      <w:proofErr w:type="gramStart"/>
      <w:r w:rsidRPr="003C4CE6">
        <w:rPr>
          <w:color w:val="2D2D2D"/>
          <w:spacing w:val="2"/>
          <w:sz w:val="28"/>
          <w:szCs w:val="28"/>
        </w:rPr>
        <w:t>Подразделение кадровой службы соответствующего органа местного самоуправления, избирательной комиссии муниципального образования по профилактике коррупционных и иных правонарушений либо должностное лицо кадровой службы указанных органов, ответственное за работу по профилактике коррупционных и иных правонарушений, в течение трех рабочих дней со дня принятия представителем нанимателя (работодателем) решения по результатам рассмотрения ходатайства о разрешении на участие на безвозмездной основе в управлении некоммерческой организацией</w:t>
      </w:r>
      <w:proofErr w:type="gramEnd"/>
      <w:r w:rsidRPr="003C4CE6">
        <w:rPr>
          <w:color w:val="2D2D2D"/>
          <w:spacing w:val="2"/>
          <w:sz w:val="28"/>
          <w:szCs w:val="28"/>
        </w:rPr>
        <w:t xml:space="preserve"> в письменной форме уведомляет муниципального служащего о принятом решении.</w:t>
      </w:r>
    </w:p>
    <w:p w:rsidR="003C4CE6" w:rsidRPr="003C4CE6" w:rsidRDefault="003C4CE6" w:rsidP="00EC3F2E">
      <w:pPr>
        <w:pStyle w:val="formattext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3C4CE6">
        <w:rPr>
          <w:color w:val="2D2D2D"/>
          <w:spacing w:val="2"/>
          <w:sz w:val="28"/>
          <w:szCs w:val="28"/>
        </w:rPr>
        <w:br/>
      </w:r>
      <w:r w:rsidR="00EC3F2E">
        <w:rPr>
          <w:color w:val="2D2D2D"/>
          <w:spacing w:val="2"/>
          <w:sz w:val="28"/>
          <w:szCs w:val="28"/>
        </w:rPr>
        <w:t xml:space="preserve">      </w:t>
      </w:r>
      <w:r w:rsidRPr="003C4CE6">
        <w:rPr>
          <w:color w:val="2D2D2D"/>
          <w:spacing w:val="2"/>
          <w:sz w:val="28"/>
          <w:szCs w:val="28"/>
        </w:rPr>
        <w:t>10. Ходатайство о разрешении на участие на безвозмездной основе в управлении некоммерческой организацией, мотивированное заключение, решение комиссии по соблюдению требований к служебному поведению муниципальных служащих и урегулированию конфликта интересов и иные материалы, связанные с рассмотрением ходатайства (при их наличии), приобщаются к личному делу муниципального служащего</w:t>
      </w:r>
      <w:proofErr w:type="gramStart"/>
      <w:r w:rsidRPr="003C4CE6">
        <w:rPr>
          <w:color w:val="2D2D2D"/>
          <w:spacing w:val="2"/>
          <w:sz w:val="28"/>
          <w:szCs w:val="28"/>
        </w:rPr>
        <w:t>.</w:t>
      </w:r>
      <w:r w:rsidR="00EC3F2E">
        <w:rPr>
          <w:color w:val="2D2D2D"/>
          <w:spacing w:val="2"/>
          <w:sz w:val="28"/>
          <w:szCs w:val="28"/>
        </w:rPr>
        <w:t>».</w:t>
      </w:r>
      <w:proofErr w:type="gramEnd"/>
    </w:p>
    <w:p w:rsidR="009E3BEB" w:rsidRDefault="009E3BEB" w:rsidP="00C57055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4C0C" w:rsidRPr="009E0D05" w:rsidRDefault="00296587" w:rsidP="009E0D05">
      <w:pPr>
        <w:pStyle w:val="a7"/>
        <w:numPr>
          <w:ilvl w:val="0"/>
          <w:numId w:val="4"/>
        </w:numPr>
        <w:tabs>
          <w:tab w:val="left" w:pos="-43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6F3">
        <w:rPr>
          <w:rFonts w:ascii="Times New Roman" w:hAnsi="Times New Roman" w:cs="Times New Roman"/>
          <w:sz w:val="28"/>
          <w:szCs w:val="28"/>
        </w:rPr>
        <w:t>Абзац седьмой пункта</w:t>
      </w:r>
      <w:r w:rsidR="00084C0C" w:rsidRPr="007536F3">
        <w:rPr>
          <w:rFonts w:ascii="Times New Roman" w:hAnsi="Times New Roman" w:cs="Times New Roman"/>
          <w:sz w:val="28"/>
          <w:szCs w:val="28"/>
        </w:rPr>
        <w:t xml:space="preserve"> 3 раздела </w:t>
      </w:r>
      <w:r w:rsidRPr="007536F3">
        <w:rPr>
          <w:rFonts w:ascii="Times New Roman" w:hAnsi="Times New Roman" w:cs="Times New Roman"/>
          <w:sz w:val="28"/>
          <w:szCs w:val="28"/>
        </w:rPr>
        <w:t>18</w:t>
      </w:r>
      <w:r w:rsidR="009E0D05">
        <w:rPr>
          <w:rFonts w:ascii="Times New Roman" w:hAnsi="Times New Roman" w:cs="Times New Roman"/>
          <w:b/>
          <w:sz w:val="28"/>
          <w:szCs w:val="28"/>
        </w:rPr>
        <w:t xml:space="preserve">  «П</w:t>
      </w:r>
      <w:r w:rsidR="007536F3">
        <w:rPr>
          <w:rFonts w:ascii="Times New Roman" w:hAnsi="Times New Roman" w:cs="Times New Roman"/>
          <w:b/>
          <w:sz w:val="28"/>
          <w:szCs w:val="28"/>
        </w:rPr>
        <w:t>ОСТУПЛЕНИЕ НА МУНИЦИПАЛЬНУЮ СЛУЖБУ»</w:t>
      </w:r>
      <w:r w:rsidR="00084C0C" w:rsidRPr="009E0D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4C0C" w:rsidRPr="009E0D0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084C0C" w:rsidRDefault="00084C0C" w:rsidP="00EC3F2E">
      <w:pPr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587">
        <w:rPr>
          <w:rFonts w:ascii="Times New Roman" w:hAnsi="Times New Roman" w:cs="Times New Roman"/>
          <w:sz w:val="28"/>
          <w:szCs w:val="28"/>
        </w:rPr>
        <w:t>«</w:t>
      </w:r>
      <w:r w:rsidR="00296587" w:rsidRPr="002965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документ, подтверждающий регистрацию в системе индивидуального (персонифицированного) учета, за исключением случаев, когда трудовой договор (контракт) заключается впервые</w:t>
      </w:r>
      <w:proofErr w:type="gramStart"/>
      <w:r w:rsidR="002965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="00296587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296587">
        <w:rPr>
          <w:rFonts w:ascii="Times New Roman" w:hAnsi="Times New Roman" w:cs="Times New Roman"/>
          <w:sz w:val="28"/>
          <w:szCs w:val="28"/>
        </w:rPr>
        <w:t>.</w:t>
      </w:r>
    </w:p>
    <w:p w:rsidR="009E0D05" w:rsidRPr="009E0D05" w:rsidRDefault="009E0D05" w:rsidP="009E0D05">
      <w:pPr>
        <w:pStyle w:val="a7"/>
        <w:tabs>
          <w:tab w:val="left" w:pos="-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0D05" w:rsidRDefault="009E0D05" w:rsidP="009E0D05">
      <w:pPr>
        <w:pStyle w:val="a7"/>
        <w:numPr>
          <w:ilvl w:val="0"/>
          <w:numId w:val="4"/>
        </w:numPr>
        <w:tabs>
          <w:tab w:val="left" w:pos="-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36F3">
        <w:rPr>
          <w:rFonts w:ascii="Times New Roman" w:hAnsi="Times New Roman" w:cs="Times New Roman"/>
          <w:sz w:val="28"/>
          <w:szCs w:val="28"/>
        </w:rPr>
        <w:t>Пункт  3  раздела  30</w:t>
      </w:r>
      <w:r w:rsidR="007536F3">
        <w:rPr>
          <w:rFonts w:ascii="Times New Roman" w:hAnsi="Times New Roman" w:cs="Times New Roman"/>
          <w:b/>
          <w:sz w:val="28"/>
          <w:szCs w:val="28"/>
        </w:rPr>
        <w:t xml:space="preserve">  «ВЗЫСКАНИЯ ЗА НЕСОБЛЮДЕНИЕ ОГРАНИЧЕНИЙ И ЗАПРЕТОВ, ТРЕБОВАНИЙ О ПРЕДОТВРАЩЕНИИ ИЛИ ОБ УРЕГУЛИРОВАНИИ КОНФЛИКТА ИНТЕРЕСОВ И НЕИСПОЛНЕНЕ ОБЯЗАННОСТЕЙ, </w:t>
      </w:r>
      <w:r w:rsidR="007536F3">
        <w:rPr>
          <w:rFonts w:ascii="Times New Roman" w:hAnsi="Times New Roman" w:cs="Times New Roman"/>
          <w:b/>
          <w:sz w:val="28"/>
          <w:szCs w:val="28"/>
        </w:rPr>
        <w:lastRenderedPageBreak/>
        <w:t>УСТАНОВЛЕННЫХ В ЦЕЛЯХ ПРОТИВОДЕЙСТВИЯ КОРРУПЦИИ»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E0D05">
        <w:rPr>
          <w:rFonts w:ascii="Times New Roman" w:hAnsi="Times New Roman" w:cs="Times New Roman"/>
          <w:b/>
          <w:sz w:val="28"/>
          <w:szCs w:val="28"/>
        </w:rPr>
        <w:t xml:space="preserve">  дополнить  абзацем  следующего  содержания:</w:t>
      </w:r>
    </w:p>
    <w:p w:rsidR="007536F3" w:rsidRPr="009E0D05" w:rsidRDefault="007536F3" w:rsidP="007536F3">
      <w:pPr>
        <w:pStyle w:val="a7"/>
        <w:tabs>
          <w:tab w:val="left" w:pos="-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«</w:t>
      </w:r>
      <w:r w:rsidR="00460862" w:rsidRPr="00460862">
        <w:rPr>
          <w:rFonts w:ascii="Times New Roman" w:hAnsi="Times New Roman" w:cs="Times New Roman"/>
          <w:sz w:val="28"/>
          <w:szCs w:val="28"/>
        </w:rPr>
        <w:t>доклада  подразделения  кадровой  службы  соответствующего</w:t>
      </w:r>
      <w:r w:rsidR="00460862">
        <w:rPr>
          <w:rFonts w:ascii="Times New Roman" w:hAnsi="Times New Roman" w:cs="Times New Roman"/>
          <w:sz w:val="28"/>
          <w:szCs w:val="28"/>
        </w:rPr>
        <w:t xml:space="preserve">  муниципального  органа  по  профилактике  коррупционных  и  иных  правонарушений  о  совершении  коррупционного  правонарушения,  в  котором  излагаются  фактические  обстоятельства  его  совершения,  и  письменного  объяснения  муниципального  служащего  только  с  его  согласия  и  при  условии</w:t>
      </w:r>
      <w:r w:rsidR="00D6657D">
        <w:rPr>
          <w:rFonts w:ascii="Times New Roman" w:hAnsi="Times New Roman" w:cs="Times New Roman"/>
          <w:sz w:val="28"/>
          <w:szCs w:val="28"/>
        </w:rPr>
        <w:t xml:space="preserve">  признания  им  факта  совершения  коррупционного  правонарушения  (за  исключением  применения  взыскания  в  виде  увольнения  в  связи  с  утратой  доверия);».</w:t>
      </w:r>
      <w:proofErr w:type="gramEnd"/>
    </w:p>
    <w:p w:rsidR="00296587" w:rsidRDefault="00296587" w:rsidP="00EC3F2E">
      <w:pPr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4C0C" w:rsidRPr="009E0D05" w:rsidRDefault="00296587" w:rsidP="009E0D05">
      <w:pPr>
        <w:pStyle w:val="a7"/>
        <w:numPr>
          <w:ilvl w:val="0"/>
          <w:numId w:val="4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57D">
        <w:rPr>
          <w:rFonts w:ascii="Times New Roman" w:hAnsi="Times New Roman" w:cs="Times New Roman"/>
          <w:sz w:val="28"/>
          <w:szCs w:val="28"/>
        </w:rPr>
        <w:t>Пункт 6</w:t>
      </w:r>
      <w:r w:rsidR="00084C0C" w:rsidRPr="00D6657D">
        <w:rPr>
          <w:rFonts w:ascii="Times New Roman" w:hAnsi="Times New Roman" w:cs="Times New Roman"/>
          <w:sz w:val="28"/>
          <w:szCs w:val="28"/>
        </w:rPr>
        <w:t xml:space="preserve"> раздела 3</w:t>
      </w:r>
      <w:r w:rsidR="00D6657D" w:rsidRPr="00D6657D">
        <w:rPr>
          <w:rFonts w:ascii="Times New Roman" w:hAnsi="Times New Roman" w:cs="Times New Roman"/>
          <w:sz w:val="28"/>
          <w:szCs w:val="28"/>
        </w:rPr>
        <w:t>0</w:t>
      </w:r>
      <w:r w:rsidR="00084C0C" w:rsidRPr="009E0D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4C0C" w:rsidRPr="009E0D05">
        <w:rPr>
          <w:rFonts w:ascii="Times New Roman" w:hAnsi="Times New Roman" w:cs="Times New Roman"/>
          <w:sz w:val="28"/>
          <w:szCs w:val="28"/>
        </w:rPr>
        <w:t xml:space="preserve">  </w:t>
      </w:r>
      <w:r w:rsidRPr="009E0D05">
        <w:rPr>
          <w:rFonts w:ascii="Times New Roman" w:hAnsi="Times New Roman" w:cs="Times New Roman"/>
          <w:sz w:val="28"/>
          <w:szCs w:val="28"/>
        </w:rPr>
        <w:t>признать утратившим силу.</w:t>
      </w:r>
    </w:p>
    <w:p w:rsidR="00D62E12" w:rsidRDefault="00D62E12" w:rsidP="00EC3F2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7BCD" w:rsidRDefault="00EC3F2E" w:rsidP="00C57055">
      <w:pPr>
        <w:pStyle w:val="ConsPlusNormal"/>
        <w:spacing w:line="276" w:lineRule="auto"/>
        <w:ind w:left="-70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</w:t>
      </w:r>
    </w:p>
    <w:p w:rsidR="00A97BCD" w:rsidRDefault="00A97BCD" w:rsidP="00C57055">
      <w:pPr>
        <w:pStyle w:val="ConsPlusNormal"/>
        <w:spacing w:line="276" w:lineRule="auto"/>
        <w:ind w:left="-709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7BCD" w:rsidRDefault="009E3BEB" w:rsidP="00C57055">
      <w:pPr>
        <w:pStyle w:val="ConsPlusNormal"/>
        <w:spacing w:line="276" w:lineRule="auto"/>
        <w:ind w:left="-709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97BCD" w:rsidRDefault="00A97BCD" w:rsidP="00C57055">
      <w:pPr>
        <w:pStyle w:val="ConsPlusNormal"/>
        <w:spacing w:line="276" w:lineRule="auto"/>
        <w:ind w:left="-709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7BCD" w:rsidRDefault="00A97BCD" w:rsidP="00C57055">
      <w:pPr>
        <w:pStyle w:val="ConsPlusNormal"/>
        <w:spacing w:line="276" w:lineRule="auto"/>
        <w:ind w:left="-709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B454E" w:rsidRPr="002B454E" w:rsidRDefault="002B454E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44DD" w:rsidRDefault="00CD44DD" w:rsidP="00FD094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CC32A0" w:rsidRDefault="00CC32A0" w:rsidP="002B454E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z w:val="21"/>
          <w:szCs w:val="21"/>
        </w:rPr>
      </w:pPr>
    </w:p>
    <w:p w:rsidR="00FD0948" w:rsidRDefault="00FD0948"/>
    <w:sectPr w:rsidR="00FD0948" w:rsidSect="00EC3F2E">
      <w:pgSz w:w="11906" w:h="16838"/>
      <w:pgMar w:top="1134" w:right="849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4CE6"/>
    <w:multiLevelType w:val="hybridMultilevel"/>
    <w:tmpl w:val="EDA09230"/>
    <w:lvl w:ilvl="0" w:tplc="4B3495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0461D"/>
    <w:multiLevelType w:val="hybridMultilevel"/>
    <w:tmpl w:val="F9A82CB0"/>
    <w:lvl w:ilvl="0" w:tplc="3628EE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4031C37"/>
    <w:multiLevelType w:val="multilevel"/>
    <w:tmpl w:val="7A209E08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5" w:hanging="2160"/>
      </w:pPr>
      <w:rPr>
        <w:rFonts w:hint="default"/>
      </w:rPr>
    </w:lvl>
  </w:abstractNum>
  <w:abstractNum w:abstractNumId="3">
    <w:nsid w:val="55933487"/>
    <w:multiLevelType w:val="hybridMultilevel"/>
    <w:tmpl w:val="268ACC9C"/>
    <w:lvl w:ilvl="0" w:tplc="FEB4CE5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mirrorMargins/>
  <w:proofState w:spelling="clean" w:grammar="clean"/>
  <w:defaultTabStop w:val="708"/>
  <w:characterSpacingControl w:val="doNotCompress"/>
  <w:compat/>
  <w:rsids>
    <w:rsidRoot w:val="00FD0948"/>
    <w:rsid w:val="00084C0C"/>
    <w:rsid w:val="000B6B4D"/>
    <w:rsid w:val="000C2C3C"/>
    <w:rsid w:val="00296587"/>
    <w:rsid w:val="002B454E"/>
    <w:rsid w:val="002C465D"/>
    <w:rsid w:val="002D20D6"/>
    <w:rsid w:val="002E2AC3"/>
    <w:rsid w:val="00322E8A"/>
    <w:rsid w:val="00345DD0"/>
    <w:rsid w:val="003A7BB9"/>
    <w:rsid w:val="003B2B15"/>
    <w:rsid w:val="003C4CE6"/>
    <w:rsid w:val="003F43E5"/>
    <w:rsid w:val="00460862"/>
    <w:rsid w:val="004950D1"/>
    <w:rsid w:val="004D1FD3"/>
    <w:rsid w:val="0051323D"/>
    <w:rsid w:val="00535844"/>
    <w:rsid w:val="00552A44"/>
    <w:rsid w:val="00552AA2"/>
    <w:rsid w:val="005D7F43"/>
    <w:rsid w:val="00611005"/>
    <w:rsid w:val="00642EE5"/>
    <w:rsid w:val="0067030A"/>
    <w:rsid w:val="00677187"/>
    <w:rsid w:val="007536F3"/>
    <w:rsid w:val="00755689"/>
    <w:rsid w:val="008C0907"/>
    <w:rsid w:val="008F14DB"/>
    <w:rsid w:val="00935B0A"/>
    <w:rsid w:val="009478BA"/>
    <w:rsid w:val="009E0D05"/>
    <w:rsid w:val="009E3BEB"/>
    <w:rsid w:val="00A97BCD"/>
    <w:rsid w:val="00B62D05"/>
    <w:rsid w:val="00B71DBD"/>
    <w:rsid w:val="00B76B6E"/>
    <w:rsid w:val="00C57055"/>
    <w:rsid w:val="00CC32A0"/>
    <w:rsid w:val="00CD44DD"/>
    <w:rsid w:val="00CE6EC6"/>
    <w:rsid w:val="00D62E12"/>
    <w:rsid w:val="00D6657D"/>
    <w:rsid w:val="00D7210C"/>
    <w:rsid w:val="00E0515E"/>
    <w:rsid w:val="00EC3F2E"/>
    <w:rsid w:val="00F720CA"/>
    <w:rsid w:val="00FC08AB"/>
    <w:rsid w:val="00FD0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B6E"/>
  </w:style>
  <w:style w:type="paragraph" w:styleId="4">
    <w:name w:val="heading 4"/>
    <w:basedOn w:val="a"/>
    <w:link w:val="40"/>
    <w:uiPriority w:val="9"/>
    <w:qFormat/>
    <w:rsid w:val="003C4CE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FD0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D094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C3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B45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ody Text Indent"/>
    <w:basedOn w:val="a"/>
    <w:link w:val="a6"/>
    <w:rsid w:val="00552A4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52A44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4D1FD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52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2AA2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rsid w:val="003C4C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C3F2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EC3F2E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B6E"/>
  </w:style>
  <w:style w:type="paragraph" w:styleId="4">
    <w:name w:val="heading 4"/>
    <w:basedOn w:val="a"/>
    <w:link w:val="40"/>
    <w:uiPriority w:val="9"/>
    <w:qFormat/>
    <w:rsid w:val="003C4CE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FD0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D094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C3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B45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ody Text Indent"/>
    <w:basedOn w:val="a"/>
    <w:link w:val="a6"/>
    <w:rsid w:val="00552A4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52A44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4D1FD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52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2AA2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rsid w:val="003C4C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C3F2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EC3F2E"/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E3430-DA82-478E-B01D-500D0FF92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6</Pages>
  <Words>1783</Words>
  <Characters>10165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Владелец</cp:lastModifiedBy>
  <cp:revision>18</cp:revision>
  <cp:lastPrinted>2020-07-27T10:12:00Z</cp:lastPrinted>
  <dcterms:created xsi:type="dcterms:W3CDTF">2020-01-24T14:55:00Z</dcterms:created>
  <dcterms:modified xsi:type="dcterms:W3CDTF">2020-07-27T10:13:00Z</dcterms:modified>
</cp:coreProperties>
</file>