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АДМИНИСТРАЦИЯ</w:t>
      </w: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ПЛОТБИЩЕНСКОГО СЕЛЬСКОГО ПОСЕЛЕНИЯ</w:t>
      </w: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136B77" w:rsidRDefault="00136B77">
      <w:pPr>
        <w:pStyle w:val="a0"/>
      </w:pPr>
    </w:p>
    <w:p w:rsidR="00136B77" w:rsidRDefault="00E42A82">
      <w:pPr>
        <w:pStyle w:val="a0"/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36B77" w:rsidRDefault="00136B77">
      <w:pPr>
        <w:pStyle w:val="a0"/>
        <w:jc w:val="center"/>
      </w:pPr>
    </w:p>
    <w:p w:rsidR="00136B77" w:rsidRDefault="00BA60F5">
      <w:pPr>
        <w:pStyle w:val="a0"/>
      </w:pPr>
      <w:r>
        <w:rPr>
          <w:sz w:val="28"/>
          <w:szCs w:val="28"/>
        </w:rPr>
        <w:t>11</w:t>
      </w:r>
      <w:r w:rsidR="00253A8B">
        <w:rPr>
          <w:sz w:val="28"/>
          <w:szCs w:val="28"/>
        </w:rPr>
        <w:t>.11.201</w:t>
      </w:r>
      <w:r>
        <w:rPr>
          <w:sz w:val="28"/>
          <w:szCs w:val="28"/>
        </w:rPr>
        <w:t>9</w:t>
      </w:r>
      <w:r w:rsidR="00E42A82" w:rsidRPr="00253A8B">
        <w:rPr>
          <w:sz w:val="28"/>
          <w:szCs w:val="28"/>
        </w:rPr>
        <w:t xml:space="preserve">                                                                                                  </w:t>
      </w:r>
      <w:r w:rsidR="00E42A82" w:rsidRPr="00253A8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   </w:t>
      </w:r>
      <w:r w:rsidR="00E42A82" w:rsidRPr="00253A8B">
        <w:rPr>
          <w:sz w:val="28"/>
          <w:szCs w:val="28"/>
          <w:shd w:val="clear" w:color="auto" w:fill="FFFFFF"/>
        </w:rPr>
        <w:t xml:space="preserve"> № </w:t>
      </w:r>
      <w:r w:rsidR="00EF09D6">
        <w:rPr>
          <w:sz w:val="28"/>
          <w:szCs w:val="28"/>
          <w:shd w:val="clear" w:color="auto" w:fill="FFFFFF"/>
        </w:rPr>
        <w:t>38</w:t>
      </w:r>
    </w:p>
    <w:p w:rsidR="00136B77" w:rsidRDefault="00E42A82">
      <w:pPr>
        <w:pStyle w:val="a0"/>
        <w:jc w:val="center"/>
      </w:pPr>
      <w:proofErr w:type="spellStart"/>
      <w:r>
        <w:rPr>
          <w:sz w:val="28"/>
          <w:szCs w:val="28"/>
        </w:rPr>
        <w:t>пос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лотбище</w:t>
      </w:r>
      <w:proofErr w:type="spellEnd"/>
    </w:p>
    <w:p w:rsidR="00136B77" w:rsidRDefault="00136B77">
      <w:pPr>
        <w:pStyle w:val="a0"/>
        <w:jc w:val="center"/>
      </w:pPr>
    </w:p>
    <w:p w:rsidR="00136B77" w:rsidRDefault="00136B77">
      <w:pPr>
        <w:pStyle w:val="a0"/>
        <w:jc w:val="center"/>
      </w:pPr>
    </w:p>
    <w:p w:rsidR="00136B77" w:rsidRDefault="00E42A82">
      <w:pPr>
        <w:pStyle w:val="a0"/>
        <w:jc w:val="center"/>
      </w:pPr>
      <w:r>
        <w:rPr>
          <w:b/>
          <w:sz w:val="28"/>
          <w:szCs w:val="28"/>
        </w:rPr>
        <w:t xml:space="preserve">Об утверждении среднесрочного финансового плана муниципального образования </w:t>
      </w:r>
      <w:proofErr w:type="spellStart"/>
      <w:r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</w:t>
      </w:r>
      <w:r w:rsidR="00BA60F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BA60F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</w:p>
    <w:p w:rsidR="00136B77" w:rsidRDefault="00136B77">
      <w:pPr>
        <w:pStyle w:val="a0"/>
      </w:pPr>
    </w:p>
    <w:p w:rsidR="00136B77" w:rsidRDefault="00E42A82">
      <w:pPr>
        <w:pStyle w:val="a0"/>
        <w:jc w:val="both"/>
      </w:pPr>
      <w:r>
        <w:rPr>
          <w:sz w:val="28"/>
          <w:szCs w:val="28"/>
        </w:rPr>
        <w:tab/>
      </w:r>
    </w:p>
    <w:p w:rsidR="00136B77" w:rsidRDefault="00E42A82">
      <w:pPr>
        <w:pStyle w:val="a0"/>
        <w:ind w:firstLine="708"/>
        <w:jc w:val="both"/>
      </w:pPr>
      <w:r>
        <w:rPr>
          <w:sz w:val="28"/>
          <w:szCs w:val="28"/>
        </w:rPr>
        <w:t xml:space="preserve">В соответствии со статьями 169, 174 Бюджетного Кодекса Российской Федерации, Положением о бюджетном процессе в муниципальном образовании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утвержденным решением Думы от 30.05.2014</w:t>
      </w:r>
      <w:r>
        <w:rPr>
          <w:sz w:val="28"/>
          <w:szCs w:val="28"/>
          <w:shd w:val="clear" w:color="auto" w:fill="FFFFFF"/>
        </w:rPr>
        <w:t xml:space="preserve"> № 16«Об утверждении  Положения о бюджетном процессе в муниципальном образовании </w:t>
      </w:r>
      <w:proofErr w:type="spellStart"/>
      <w:r>
        <w:rPr>
          <w:sz w:val="28"/>
          <w:szCs w:val="28"/>
          <w:shd w:val="clear" w:color="auto" w:fill="FFFFFF"/>
        </w:rPr>
        <w:t>Плотбищенское</w:t>
      </w:r>
      <w:proofErr w:type="spellEnd"/>
      <w:r>
        <w:rPr>
          <w:sz w:val="28"/>
          <w:szCs w:val="28"/>
          <w:shd w:val="clear" w:color="auto" w:fill="FFFFFF"/>
        </w:rPr>
        <w:t xml:space="preserve"> сельское поселение»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136B77" w:rsidRDefault="00E42A82">
      <w:pPr>
        <w:pStyle w:val="a0"/>
        <w:jc w:val="both"/>
      </w:pPr>
      <w:r>
        <w:rPr>
          <w:sz w:val="28"/>
          <w:szCs w:val="28"/>
        </w:rPr>
        <w:tab/>
        <w:t xml:space="preserve">Утвердить среднесрочный финансовый план муниципального образования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BA60F5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BA60F5">
        <w:rPr>
          <w:sz w:val="28"/>
          <w:szCs w:val="28"/>
        </w:rPr>
        <w:t>2</w:t>
      </w:r>
      <w:r>
        <w:rPr>
          <w:sz w:val="28"/>
          <w:szCs w:val="28"/>
        </w:rPr>
        <w:t xml:space="preserve"> годы. Прилагается.</w:t>
      </w: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E42A82">
      <w:pPr>
        <w:pStyle w:val="a0"/>
      </w:pPr>
      <w:r>
        <w:rPr>
          <w:sz w:val="28"/>
          <w:szCs w:val="28"/>
        </w:rPr>
        <w:t>Глава администрации</w:t>
      </w:r>
    </w:p>
    <w:p w:rsidR="00136B77" w:rsidRDefault="00E42A82">
      <w:pPr>
        <w:pStyle w:val="a0"/>
      </w:pP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</w:t>
      </w:r>
    </w:p>
    <w:p w:rsidR="00136B77" w:rsidRDefault="00E42A82">
      <w:pPr>
        <w:pStyle w:val="a0"/>
      </w:pPr>
      <w:r>
        <w:rPr>
          <w:sz w:val="28"/>
          <w:szCs w:val="28"/>
        </w:rPr>
        <w:t xml:space="preserve">сельского поселения   </w:t>
      </w:r>
      <w:proofErr w:type="spellStart"/>
      <w:r>
        <w:rPr>
          <w:sz w:val="28"/>
          <w:szCs w:val="28"/>
        </w:rPr>
        <w:t>И.А.Маркитанов</w:t>
      </w:r>
      <w:proofErr w:type="spellEnd"/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136B77" w:rsidRDefault="00136B77">
      <w:pPr>
        <w:pStyle w:val="a0"/>
      </w:pPr>
    </w:p>
    <w:p w:rsidR="00E42A82" w:rsidRDefault="00E42A82">
      <w:pPr>
        <w:pStyle w:val="a0"/>
      </w:pPr>
    </w:p>
    <w:tbl>
      <w:tblPr>
        <w:tblW w:w="0" w:type="auto"/>
        <w:tblInd w:w="3950" w:type="dxa"/>
        <w:tblCellMar>
          <w:left w:w="10" w:type="dxa"/>
          <w:right w:w="10" w:type="dxa"/>
        </w:tblCellMar>
        <w:tblLook w:val="0000"/>
      </w:tblPr>
      <w:tblGrid>
        <w:gridCol w:w="4394"/>
      </w:tblGrid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bookmarkStart w:id="0" w:name="_GoBack"/>
            <w:bookmarkEnd w:id="0"/>
            <w:r>
              <w:lastRenderedPageBreak/>
              <w:t xml:space="preserve">УТВЕРЖДЕН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t xml:space="preserve">постановлением администрации 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>
            <w:pPr>
              <w:pStyle w:val="a0"/>
            </w:pPr>
            <w:proofErr w:type="spellStart"/>
            <w:r w:rsidRPr="00253A8B">
              <w:t>Плотбищенского</w:t>
            </w:r>
            <w:proofErr w:type="spellEnd"/>
            <w:r w:rsidRPr="00253A8B">
              <w:t xml:space="preserve"> сельского поселения</w:t>
            </w:r>
          </w:p>
        </w:tc>
      </w:tr>
      <w:tr w:rsidR="00136B77">
        <w:trPr>
          <w:cantSplit/>
        </w:trPr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Pr="00253A8B" w:rsidRDefault="00E42A82" w:rsidP="00BA60F5">
            <w:pPr>
              <w:pStyle w:val="a0"/>
            </w:pPr>
            <w:r w:rsidRPr="00253A8B">
              <w:t xml:space="preserve">От </w:t>
            </w:r>
            <w:r w:rsidR="00BA60F5">
              <w:rPr>
                <w:shd w:val="clear" w:color="auto" w:fill="FFFFFF"/>
              </w:rPr>
              <w:t>11.11.2019</w:t>
            </w:r>
            <w:r w:rsidRPr="00253A8B">
              <w:rPr>
                <w:shd w:val="clear" w:color="auto" w:fill="FFFFFF"/>
              </w:rPr>
              <w:t xml:space="preserve"> №</w:t>
            </w:r>
            <w:r w:rsidR="00BA60F5">
              <w:rPr>
                <w:shd w:val="clear" w:color="auto" w:fill="FFFFFF"/>
              </w:rPr>
              <w:t>37</w:t>
            </w:r>
          </w:p>
        </w:tc>
      </w:tr>
    </w:tbl>
    <w:p w:rsidR="00136B77" w:rsidRDefault="00136B77">
      <w:pPr>
        <w:pStyle w:val="a0"/>
        <w:jc w:val="center"/>
      </w:pPr>
    </w:p>
    <w:p w:rsidR="00136B77" w:rsidRDefault="00E42A82">
      <w:pPr>
        <w:pStyle w:val="a0"/>
        <w:jc w:val="center"/>
      </w:pPr>
      <w:r>
        <w:rPr>
          <w:b/>
        </w:rPr>
        <w:t>СРЕДНЕСРОЧНЫЙ ФИНАНСОВЫЙ ПЛАН</w:t>
      </w:r>
    </w:p>
    <w:p w:rsidR="00136B77" w:rsidRDefault="00E42A82">
      <w:pPr>
        <w:pStyle w:val="a0"/>
        <w:jc w:val="center"/>
      </w:pPr>
      <w:proofErr w:type="spellStart"/>
      <w:r>
        <w:t>Плотбищенского</w:t>
      </w:r>
      <w:proofErr w:type="spellEnd"/>
      <w:r>
        <w:t xml:space="preserve"> сельского поселения на </w:t>
      </w:r>
      <w:r w:rsidR="00BA60F5">
        <w:t>2020-2022</w:t>
      </w:r>
      <w:r>
        <w:t xml:space="preserve"> годы</w:t>
      </w:r>
    </w:p>
    <w:p w:rsidR="00136B77" w:rsidRDefault="00136B77">
      <w:pPr>
        <w:pStyle w:val="a0"/>
        <w:jc w:val="center"/>
      </w:pPr>
    </w:p>
    <w:p w:rsidR="00136B77" w:rsidRDefault="00E42A82">
      <w:pPr>
        <w:pStyle w:val="aa"/>
        <w:numPr>
          <w:ilvl w:val="0"/>
          <w:numId w:val="3"/>
        </w:numPr>
      </w:pPr>
      <w:r>
        <w:t>Объем поступления доходов бюджета поселения</w:t>
      </w:r>
    </w:p>
    <w:p w:rsidR="00136B77" w:rsidRDefault="00136B77">
      <w:pPr>
        <w:pStyle w:val="a0"/>
        <w:ind w:left="360"/>
      </w:pPr>
    </w:p>
    <w:tbl>
      <w:tblPr>
        <w:tblW w:w="0" w:type="auto"/>
        <w:tblInd w:w="-3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640"/>
        <w:gridCol w:w="2640"/>
        <w:gridCol w:w="1920"/>
        <w:gridCol w:w="2550"/>
      </w:tblGrid>
      <w:tr w:rsidR="00136B77">
        <w:trPr>
          <w:cantSplit/>
          <w:trHeight w:val="577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2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136B77" w:rsidRDefault="00E42A82" w:rsidP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BA60F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Плановый</w:t>
            </w:r>
          </w:p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период</w:t>
            </w:r>
          </w:p>
        </w:tc>
      </w:tr>
      <w:tr w:rsidR="00136B77">
        <w:trPr>
          <w:cantSplit/>
          <w:trHeight w:val="361"/>
        </w:trPr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</w:pPr>
          </w:p>
        </w:tc>
        <w:tc>
          <w:tcPr>
            <w:tcW w:w="26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136B77">
            <w:pPr>
              <w:pStyle w:val="a0"/>
              <w:jc w:val="center"/>
            </w:pP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BA60F5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 w:rsidP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20</w:t>
            </w:r>
            <w:r w:rsidR="00BA60F5">
              <w:rPr>
                <w:sz w:val="22"/>
                <w:szCs w:val="22"/>
              </w:rPr>
              <w:t>22</w:t>
            </w:r>
            <w:r w:rsidR="003E3A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743,4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764,6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795,27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146,2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153,51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161,19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153,51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161,19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b/>
                <w:sz w:val="22"/>
                <w:szCs w:val="22"/>
                <w:shd w:val="clear" w:color="auto" w:fill="FFFFFF"/>
              </w:rPr>
              <w:t>278,1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284,6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299,7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127,4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137,9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-16,4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 w:rsidP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-</w:t>
            </w:r>
            <w:r w:rsidR="00D03816">
              <w:rPr>
                <w:sz w:val="22"/>
                <w:szCs w:val="22"/>
              </w:rPr>
              <w:t>18,1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>
            <w:pPr>
              <w:pStyle w:val="a0"/>
              <w:jc w:val="center"/>
            </w:pPr>
            <w:r>
              <w:rPr>
                <w:sz w:val="22"/>
                <w:szCs w:val="22"/>
              </w:rPr>
              <w:t>-17,5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</w:tr>
      <w:tr w:rsidR="00136B77" w:rsidTr="003E3A3F">
        <w:trPr>
          <w:cantSplit/>
          <w:trHeight w:val="2238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170,8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178,6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51,7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53,26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lastRenderedPageBreak/>
              <w:t>Налог на имущество  физических лиц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>
            <w:pPr>
              <w:pStyle w:val="a0"/>
              <w:jc w:val="center"/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21,32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21,96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D03816" w:rsidRDefault="00D03816">
            <w:pPr>
              <w:pStyle w:val="a0"/>
            </w:pPr>
            <w:r w:rsidRPr="00D03816">
              <w:rPr>
                <w:bCs/>
              </w:rPr>
              <w:t>Земельный налог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D03816" w:rsidRDefault="00BA60F5">
            <w:pPr>
              <w:pStyle w:val="a0"/>
              <w:jc w:val="center"/>
            </w:pPr>
            <w:r w:rsidRPr="00D03816">
              <w:t>29,5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t>30,38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t>31,3</w:t>
            </w:r>
          </w:p>
        </w:tc>
      </w:tr>
      <w:tr w:rsidR="00136B77">
        <w:trPr>
          <w:cantSplit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3E3A3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18,9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3E3A3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18,9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D03816" w:rsidP="003E3A3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18,9</w:t>
            </w:r>
          </w:p>
        </w:tc>
      </w:tr>
      <w:tr w:rsidR="00136B77">
        <w:trPr>
          <w:cantSplit/>
          <w:trHeight w:val="42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3E3A3F">
            <w:pPr>
              <w:pStyle w:val="a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3E3A3F">
            <w:pPr>
              <w:pStyle w:val="a0"/>
              <w:jc w:val="center"/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136B77">
            <w:pPr>
              <w:pStyle w:val="a0"/>
              <w:jc w:val="center"/>
            </w:pPr>
          </w:p>
          <w:p w:rsidR="00136B77" w:rsidRDefault="00136B77">
            <w:pPr>
              <w:pStyle w:val="a0"/>
              <w:jc w:val="center"/>
            </w:pPr>
          </w:p>
          <w:p w:rsidR="00136B77" w:rsidRDefault="001A3A87" w:rsidP="003E3A3F">
            <w:pPr>
              <w:pStyle w:val="a0"/>
              <w:jc w:val="center"/>
            </w:pPr>
            <w:r>
              <w:rPr>
                <w:sz w:val="22"/>
                <w:szCs w:val="22"/>
              </w:rPr>
              <w:t>1</w:t>
            </w:r>
            <w:r w:rsidR="003E3A3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,9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160,0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160,0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160,0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  <w:jc w:val="center"/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165,92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sz w:val="22"/>
                <w:szCs w:val="22"/>
              </w:rPr>
              <w:t>172,22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bCs/>
              </w:rPr>
              <w:t>СРЕДСТВА САМООБЛОЖЕНИЯ ГРАЖДАН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 w:rsidP="00BA60F5">
            <w:pPr>
              <w:pStyle w:val="a0"/>
              <w:jc w:val="center"/>
            </w:pPr>
            <w:r>
              <w:rPr>
                <w:b/>
                <w:bCs/>
              </w:rPr>
              <w:t>9</w:t>
            </w:r>
            <w:r w:rsidR="00BA60F5">
              <w:rPr>
                <w:b/>
                <w:bCs/>
              </w:rPr>
              <w:t>0</w:t>
            </w:r>
            <w:r>
              <w:rPr>
                <w:b/>
                <w:bCs/>
              </w:rPr>
              <w:t>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t>90,0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t>90,0</w:t>
            </w:r>
          </w:p>
        </w:tc>
      </w:tr>
      <w:tr w:rsidR="00136B77">
        <w:trPr>
          <w:cantSplit/>
          <w:trHeight w:val="603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Средства самообложения граждан, зачисляемые в бюджеты  сельских поселений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3E3A3F" w:rsidP="00BA60F5">
            <w:pPr>
              <w:pStyle w:val="a0"/>
              <w:jc w:val="center"/>
            </w:pPr>
            <w:r>
              <w:t>9</w:t>
            </w:r>
            <w:r w:rsidR="00BA60F5">
              <w:t>0</w:t>
            </w:r>
            <w:r>
              <w:t>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t>90,0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A24E99">
            <w:pPr>
              <w:pStyle w:val="a0"/>
              <w:jc w:val="center"/>
            </w:pPr>
            <w:r>
              <w:t>90,0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rPr>
                <w:b/>
                <w:i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  <w:shd w:val="clear" w:color="auto" w:fill="FFFFFF"/>
              </w:rPr>
              <w:t>4296,9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2618,8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>
              <w:rPr>
                <w:b/>
                <w:i/>
                <w:sz w:val="22"/>
                <w:szCs w:val="22"/>
              </w:rPr>
              <w:t>2611,6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Дотации бюджетам субъектов РФ и </w:t>
            </w:r>
            <w:proofErr w:type="spellStart"/>
            <w:r>
              <w:t>муниц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t>117,0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114,8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115,3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 xml:space="preserve">Субвенции бюджетам РФ и </w:t>
            </w:r>
            <w:proofErr w:type="spellStart"/>
            <w:r>
              <w:t>мун</w:t>
            </w:r>
            <w:proofErr w:type="gramStart"/>
            <w:r>
              <w:t>.о</w:t>
            </w:r>
            <w:proofErr w:type="gramEnd"/>
            <w:r>
              <w:t>бразований</w:t>
            </w:r>
            <w:proofErr w:type="spellEnd"/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BA60F5" w:rsidP="00D03816">
            <w:pPr>
              <w:pStyle w:val="a0"/>
              <w:jc w:val="center"/>
            </w:pPr>
            <w:r>
              <w:t>8</w:t>
            </w:r>
            <w:r w:rsidR="00D03816">
              <w:t>2</w:t>
            </w:r>
            <w:r>
              <w:t>,0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82,5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85,0</w:t>
            </w:r>
          </w:p>
        </w:tc>
      </w:tr>
      <w:tr w:rsidR="00136B77">
        <w:trPr>
          <w:cantSplit/>
          <w:trHeight w:val="695"/>
        </w:trPr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E42A82">
            <w:pPr>
              <w:pStyle w:val="a0"/>
            </w:pPr>
            <w:r>
              <w:t>Иные МБТ на поддержку мер по обеспечению сбалансированности бюджетов</w:t>
            </w:r>
          </w:p>
        </w:tc>
        <w:tc>
          <w:tcPr>
            <w:tcW w:w="26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t>4097,9</w:t>
            </w:r>
          </w:p>
        </w:tc>
        <w:tc>
          <w:tcPr>
            <w:tcW w:w="19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2421,5</w:t>
            </w:r>
          </w:p>
        </w:tc>
        <w:tc>
          <w:tcPr>
            <w:tcW w:w="25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t>2411,3</w:t>
            </w:r>
          </w:p>
        </w:tc>
      </w:tr>
      <w:tr w:rsidR="00136B77">
        <w:trPr>
          <w:cantSplit/>
          <w:trHeight w:val="499"/>
        </w:trPr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B77" w:rsidRDefault="00E42A82">
            <w:pPr>
              <w:pStyle w:val="a0"/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Default="00D03816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5040,3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 w:rsidRPr="00A24E99">
              <w:rPr>
                <w:b/>
                <w:sz w:val="22"/>
                <w:szCs w:val="22"/>
              </w:rPr>
              <w:t>3383,4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36B77" w:rsidRPr="00A24E99" w:rsidRDefault="00A24E99">
            <w:pPr>
              <w:pStyle w:val="a0"/>
              <w:jc w:val="center"/>
            </w:pPr>
            <w:r>
              <w:rPr>
                <w:b/>
                <w:sz w:val="22"/>
                <w:szCs w:val="22"/>
              </w:rPr>
              <w:t>3406,9</w:t>
            </w:r>
          </w:p>
        </w:tc>
      </w:tr>
    </w:tbl>
    <w:p w:rsidR="00136B77" w:rsidRDefault="00136B77">
      <w:pPr>
        <w:pStyle w:val="a0"/>
      </w:pPr>
    </w:p>
    <w:p w:rsidR="00136B77" w:rsidRDefault="00136B77">
      <w:pPr>
        <w:pStyle w:val="a0"/>
      </w:pPr>
    </w:p>
    <w:p w:rsidR="00DD7600" w:rsidRDefault="00DD7600" w:rsidP="00DD7600">
      <w:pPr>
        <w:pStyle w:val="a0"/>
      </w:pPr>
    </w:p>
    <w:p w:rsidR="00DD7600" w:rsidRPr="00515592" w:rsidRDefault="00DD7600" w:rsidP="00DD7600">
      <w:pPr>
        <w:pStyle w:val="a0"/>
        <w:rPr>
          <w:sz w:val="28"/>
          <w:szCs w:val="28"/>
        </w:rPr>
      </w:pPr>
      <w:r w:rsidRPr="00515592">
        <w:rPr>
          <w:sz w:val="28"/>
          <w:szCs w:val="28"/>
        </w:rPr>
        <w:t>2. Распределение бюджетных ассигнований на 20</w:t>
      </w:r>
      <w:r w:rsidR="00056467">
        <w:rPr>
          <w:sz w:val="28"/>
          <w:szCs w:val="28"/>
        </w:rPr>
        <w:t>20</w:t>
      </w:r>
      <w:r w:rsidRPr="00515592">
        <w:rPr>
          <w:sz w:val="28"/>
          <w:szCs w:val="28"/>
        </w:rPr>
        <w:t>-202</w:t>
      </w:r>
      <w:r w:rsidR="00056467">
        <w:rPr>
          <w:sz w:val="28"/>
          <w:szCs w:val="28"/>
        </w:rPr>
        <w:t>2</w:t>
      </w:r>
      <w:r w:rsidRPr="00515592">
        <w:rPr>
          <w:sz w:val="28"/>
          <w:szCs w:val="28"/>
        </w:rPr>
        <w:t xml:space="preserve"> годы.</w:t>
      </w:r>
    </w:p>
    <w:p w:rsidR="00DD7600" w:rsidRDefault="00DD7600" w:rsidP="00DD7600">
      <w:pPr>
        <w:pStyle w:val="a0"/>
      </w:pPr>
    </w:p>
    <w:tbl>
      <w:tblPr>
        <w:tblW w:w="9214" w:type="dxa"/>
        <w:tblInd w:w="108" w:type="dxa"/>
        <w:tblLayout w:type="fixed"/>
        <w:tblLook w:val="0000"/>
      </w:tblPr>
      <w:tblGrid>
        <w:gridCol w:w="3544"/>
        <w:gridCol w:w="1134"/>
        <w:gridCol w:w="1276"/>
        <w:gridCol w:w="1559"/>
        <w:gridCol w:w="1701"/>
      </w:tblGrid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600" w:rsidRPr="00473A56" w:rsidRDefault="00DD7600" w:rsidP="00DD7600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OLE_LINK7"/>
            <w:bookmarkStart w:id="2" w:name="OLE_LINK8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</w:t>
            </w:r>
            <w:r w:rsidR="00056467">
              <w:rPr>
                <w:rFonts w:ascii="Times New Roman" w:hAnsi="Times New Roman"/>
                <w:sz w:val="28"/>
                <w:szCs w:val="28"/>
              </w:rPr>
              <w:t>20</w:t>
            </w:r>
            <w:r w:rsidRPr="00473A5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bookmarkEnd w:id="1"/>
          <w:bookmarkEnd w:id="2"/>
          <w:p w:rsidR="00DD7600" w:rsidRPr="00473A56" w:rsidRDefault="00DD7600" w:rsidP="00DD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202</w:t>
            </w:r>
            <w:r w:rsidR="00056467">
              <w:rPr>
                <w:rFonts w:ascii="Times New Roman" w:hAnsi="Times New Roman"/>
                <w:sz w:val="28"/>
                <w:szCs w:val="28"/>
              </w:rPr>
              <w:t>1</w:t>
            </w:r>
            <w:r w:rsidRPr="00473A5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proofErr w:type="gramStart"/>
            <w:r w:rsidRPr="00473A5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473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sz w:val="28"/>
                <w:szCs w:val="28"/>
              </w:rPr>
              <w:t>202</w:t>
            </w:r>
            <w:r w:rsidR="00056467">
              <w:rPr>
                <w:rFonts w:ascii="Times New Roman" w:hAnsi="Times New Roman"/>
                <w:sz w:val="28"/>
                <w:szCs w:val="28"/>
              </w:rPr>
              <w:t>2</w:t>
            </w:r>
            <w:r w:rsidRPr="00473A56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Pr="00473A56" w:rsidRDefault="00056467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5040,3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A24E99" w:rsidP="00DD76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A24E99" w:rsidP="00DD76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3406,9</w:t>
            </w: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056467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1864,5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1907,2</w:t>
            </w: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Pr="00473A56" w:rsidRDefault="00056467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85,0</w:t>
            </w:r>
          </w:p>
        </w:tc>
      </w:tr>
      <w:tr w:rsidR="00DD7600" w:rsidTr="00DD7600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 xml:space="preserve">Национальная </w:t>
            </w:r>
            <w:proofErr w:type="spellStart"/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безопастность</w:t>
            </w:r>
            <w:proofErr w:type="spellEnd"/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 xml:space="preserve"> и правоохранительная деятельность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056467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846,2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652,1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Default="00DD7600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D7600" w:rsidRPr="00473A56" w:rsidRDefault="008A3D24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661,8</w:t>
            </w: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Pr="00473A56" w:rsidRDefault="00056467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C01A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C01A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300,7</w:t>
            </w: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056467">
            <w:pPr>
              <w:spacing w:after="0" w:line="240" w:lineRule="auto"/>
              <w:ind w:right="-10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056467">
              <w:rPr>
                <w:rFonts w:ascii="Times New Roman" w:hAnsi="Times New Roman"/>
                <w:bCs/>
                <w:sz w:val="28"/>
                <w:szCs w:val="28"/>
              </w:rPr>
              <w:t>1750,0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262,2</w:t>
            </w:r>
          </w:p>
        </w:tc>
      </w:tr>
      <w:tr w:rsidR="00DD7600" w:rsidTr="00DD7600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600" w:rsidRPr="00473A56" w:rsidRDefault="00DD7600" w:rsidP="00DD76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3A56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600" w:rsidRPr="00473A56" w:rsidRDefault="00056467" w:rsidP="00DD7600">
            <w:pPr>
              <w:spacing w:after="0" w:line="240" w:lineRule="auto"/>
              <w:ind w:left="-109" w:right="-107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00" w:rsidRPr="00473A56" w:rsidRDefault="00DA7075" w:rsidP="00DD760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</w:t>
            </w:r>
            <w:r w:rsidR="00DD76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D7600" w:rsidRDefault="00DD7600" w:rsidP="00DD7600">
      <w:pPr>
        <w:pStyle w:val="a0"/>
        <w:sectPr w:rsidR="00DD7600" w:rsidSect="00DD7600">
          <w:pgSz w:w="11906" w:h="16838"/>
          <w:pgMar w:top="1134" w:right="566" w:bottom="1134" w:left="1005" w:header="0" w:footer="0" w:gutter="0"/>
          <w:cols w:space="720"/>
          <w:formProt w:val="0"/>
          <w:docGrid w:linePitch="360"/>
        </w:sectPr>
      </w:pPr>
    </w:p>
    <w:p w:rsidR="00136B77" w:rsidRDefault="00136B77">
      <w:pPr>
        <w:pStyle w:val="a0"/>
        <w:sectPr w:rsidR="00136B77">
          <w:pgSz w:w="11906" w:h="16838"/>
          <w:pgMar w:top="1134" w:right="850" w:bottom="1134" w:left="1005" w:header="0" w:footer="0" w:gutter="0"/>
          <w:cols w:space="720"/>
          <w:formProt w:val="0"/>
          <w:docGrid w:linePitch="360"/>
        </w:sectPr>
      </w:pPr>
    </w:p>
    <w:p w:rsidR="00136B77" w:rsidRDefault="00E42A82" w:rsidP="00056467">
      <w:pPr>
        <w:pStyle w:val="a0"/>
        <w:numPr>
          <w:ilvl w:val="0"/>
          <w:numId w:val="3"/>
        </w:numPr>
      </w:pPr>
      <w:r>
        <w:lastRenderedPageBreak/>
        <w:t>Распределени</w:t>
      </w:r>
      <w:r w:rsidR="00907C25">
        <w:t>е бюджетных ассигнований на 20</w:t>
      </w:r>
      <w:r w:rsidR="00056467">
        <w:t>20</w:t>
      </w:r>
      <w:r w:rsidR="00907C25">
        <w:t>-202</w:t>
      </w:r>
      <w:r w:rsidR="00056467">
        <w:t>2</w:t>
      </w:r>
      <w:r>
        <w:t xml:space="preserve"> годы.</w:t>
      </w:r>
    </w:p>
    <w:tbl>
      <w:tblPr>
        <w:tblW w:w="14556" w:type="dxa"/>
        <w:tblInd w:w="-2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68"/>
        <w:gridCol w:w="708"/>
        <w:gridCol w:w="851"/>
        <w:gridCol w:w="850"/>
        <w:gridCol w:w="1560"/>
        <w:gridCol w:w="850"/>
        <w:gridCol w:w="1418"/>
        <w:gridCol w:w="1275"/>
        <w:gridCol w:w="1276"/>
      </w:tblGrid>
      <w:tr w:rsidR="00056467" w:rsidRPr="00056467" w:rsidTr="00056467">
        <w:trPr>
          <w:trHeight w:val="75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jc w:val="center"/>
            </w:pPr>
            <w:r w:rsidRPr="00056467">
              <w:rPr>
                <w:sz w:val="24"/>
              </w:rPr>
              <w:t>Наименование расхода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>Главный распорядитель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>Вид расхода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A24E99" w:rsidRDefault="00056467" w:rsidP="00A24E99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A24E99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Pr="00A24E99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24E9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A24E99">
              <w:rPr>
                <w:rFonts w:ascii="Times New Roman" w:hAnsi="Times New Roman" w:cs="Times New Roman"/>
                <w:b/>
              </w:rPr>
              <w:t xml:space="preserve"> 2020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99" w:rsidRDefault="00A24E99" w:rsidP="00A24E99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  <w:p w:rsidR="00056467" w:rsidRPr="00A24E99" w:rsidRDefault="00056467" w:rsidP="00A24E99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A24E99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Pr="00A24E99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24E9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A24E99">
              <w:rPr>
                <w:rFonts w:ascii="Times New Roman" w:hAnsi="Times New Roman" w:cs="Times New Roman"/>
                <w:b/>
              </w:rPr>
              <w:t xml:space="preserve"> 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E99" w:rsidRDefault="00A24E99" w:rsidP="00A24E99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  <w:p w:rsidR="00056467" w:rsidRPr="00A24E99" w:rsidRDefault="00056467" w:rsidP="00A24E99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A24E99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A24E99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Pr="00A24E99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A24E99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Pr="00A24E99">
              <w:rPr>
                <w:rFonts w:ascii="Times New Roman" w:hAnsi="Times New Roman" w:cs="Times New Roman"/>
                <w:b/>
              </w:rPr>
              <w:t xml:space="preserve"> 2022 год</w:t>
            </w:r>
          </w:p>
        </w:tc>
      </w:tr>
      <w:tr w:rsidR="00056467" w:rsidRPr="00056467" w:rsidTr="00A24E99">
        <w:trPr>
          <w:trHeight w:val="75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jc w:val="center"/>
              <w:rPr>
                <w:b/>
                <w:sz w:val="20"/>
                <w:szCs w:val="20"/>
              </w:rPr>
            </w:pPr>
            <w:r w:rsidRPr="00056467">
              <w:rPr>
                <w:b/>
                <w:bCs/>
              </w:rPr>
              <w:t xml:space="preserve">Муниципальная программа "Развитие 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  <w:sz w:val="20"/>
                <w:szCs w:val="20"/>
              </w:rPr>
              <w:t>5040,3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3383,4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3406,9</w:t>
            </w:r>
          </w:p>
        </w:tc>
      </w:tr>
      <w:tr w:rsidR="00056467" w:rsidRPr="00056467" w:rsidTr="00A24E99">
        <w:trPr>
          <w:trHeight w:val="542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1893,0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1907,2</w:t>
            </w:r>
          </w:p>
        </w:tc>
      </w:tr>
      <w:tr w:rsidR="00056467" w:rsidRPr="00056467" w:rsidTr="00A24E99">
        <w:trPr>
          <w:trHeight w:val="870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 xml:space="preserve"> 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 xml:space="preserve"> 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</w:tr>
      <w:tr w:rsidR="00056467" w:rsidRPr="00056467" w:rsidTr="00A24E99">
        <w:trPr>
          <w:trHeight w:val="870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416,0</w:t>
            </w:r>
          </w:p>
        </w:tc>
      </w:tr>
      <w:tr w:rsidR="00056467" w:rsidRPr="00056467" w:rsidTr="00A24E99">
        <w:trPr>
          <w:trHeight w:val="1286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</w:tr>
      <w:tr w:rsidR="00056467" w:rsidRPr="00056467" w:rsidTr="00A24E99">
        <w:trPr>
          <w:trHeight w:val="1286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</w:tr>
      <w:tr w:rsidR="00056467" w:rsidRPr="00056467" w:rsidTr="00A24E99">
        <w:trPr>
          <w:trHeight w:val="1748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</w:t>
            </w:r>
          </w:p>
        </w:tc>
      </w:tr>
      <w:tr w:rsidR="00056467" w:rsidRPr="00056467" w:rsidTr="00A24E99">
        <w:trPr>
          <w:trHeight w:val="75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775,8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</w:tr>
      <w:tr w:rsidR="00056467" w:rsidRPr="00056467" w:rsidTr="00A24E99">
        <w:trPr>
          <w:trHeight w:val="75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</w:pPr>
            <w:r w:rsidRPr="00056467">
              <w:rPr>
                <w:sz w:val="24"/>
                <w:szCs w:val="22"/>
              </w:rPr>
              <w:t xml:space="preserve">  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sz w:val="24"/>
                <w:szCs w:val="22"/>
              </w:rPr>
              <w:t>Плотбищенское</w:t>
            </w:r>
            <w:proofErr w:type="spellEnd"/>
            <w:r w:rsidRPr="00056467">
              <w:rPr>
                <w:sz w:val="24"/>
                <w:szCs w:val="22"/>
              </w:rPr>
              <w:t xml:space="preserve"> сельское поселение </w:t>
            </w:r>
            <w:proofErr w:type="spellStart"/>
            <w:r w:rsidRPr="00056467">
              <w:rPr>
                <w:sz w:val="24"/>
                <w:szCs w:val="22"/>
              </w:rPr>
              <w:t>Малмыжского</w:t>
            </w:r>
            <w:proofErr w:type="spellEnd"/>
            <w:r w:rsidRPr="00056467">
              <w:rPr>
                <w:sz w:val="24"/>
                <w:szCs w:val="22"/>
              </w:rPr>
              <w:t xml:space="preserve"> района Кировской области"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775,8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</w:tr>
      <w:tr w:rsidR="00056467" w:rsidRPr="00056467" w:rsidTr="00A24E99">
        <w:trPr>
          <w:trHeight w:val="1630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6"/>
              <w:tabs>
                <w:tab w:val="right" w:pos="1200"/>
              </w:tabs>
              <w:snapToGrid w:val="0"/>
              <w:ind w:left="0" w:hanging="38"/>
              <w:jc w:val="center"/>
            </w:pPr>
            <w:r w:rsidRPr="00056467">
              <w:rPr>
                <w:sz w:val="24"/>
              </w:rPr>
              <w:t xml:space="preserve"> Руководство и управление 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775,8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</w:tr>
      <w:tr w:rsidR="00056467" w:rsidRPr="00056467" w:rsidTr="00A24E99">
        <w:trPr>
          <w:trHeight w:val="863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Органы местного самоуправления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775,8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800,0</w:t>
            </w:r>
          </w:p>
        </w:tc>
      </w:tr>
      <w:tr w:rsidR="00056467" w:rsidRPr="00056467" w:rsidTr="00A24E99">
        <w:trPr>
          <w:trHeight w:val="2139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</w:pPr>
            <w:r w:rsidRPr="00056467">
              <w:rPr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056467"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shd w:val="clear" w:color="auto" w:fill="FFFFFF"/>
              </w:rPr>
              <w:t>609,0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700,0</w:t>
            </w:r>
          </w:p>
        </w:tc>
      </w:tr>
      <w:tr w:rsidR="00056467" w:rsidRPr="00056467" w:rsidTr="00A24E99">
        <w:trPr>
          <w:trHeight w:val="636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  <w:shd w:val="clear" w:color="auto" w:fill="FFFFFF"/>
              </w:rPr>
              <w:t>   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056467" w:rsidRPr="00056467" w:rsidTr="00A24E99">
        <w:trPr>
          <w:trHeight w:val="563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lastRenderedPageBreak/>
              <w:t xml:space="preserve">Иные бюджетные ассигнования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56467" w:rsidRPr="00056467" w:rsidTr="00A24E99">
        <w:trPr>
          <w:trHeight w:val="563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056467" w:rsidRPr="00056467" w:rsidTr="00A24E99">
        <w:trPr>
          <w:trHeight w:val="563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6467" w:rsidRPr="00056467" w:rsidTr="00A24E99">
        <w:trPr>
          <w:trHeight w:val="563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Референдум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6467" w:rsidRPr="00056467" w:rsidTr="00A24E99">
        <w:trPr>
          <w:trHeight w:val="926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6467" w:rsidRPr="00056467" w:rsidTr="00A24E99">
        <w:trPr>
          <w:trHeight w:val="489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</w:tr>
      <w:tr w:rsidR="00056467" w:rsidRPr="00056467" w:rsidTr="00A24E99">
        <w:trPr>
          <w:trHeight w:val="1087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691,2</w:t>
            </w:r>
          </w:p>
        </w:tc>
      </w:tr>
      <w:tr w:rsidR="00056467" w:rsidRPr="00056467" w:rsidTr="00A24E99">
        <w:trPr>
          <w:trHeight w:val="670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     Расходы на содержание прочего персонала учреждения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472,0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472,0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472,0</w:t>
            </w:r>
          </w:p>
        </w:tc>
      </w:tr>
      <w:tr w:rsidR="00056467" w:rsidRPr="00056467" w:rsidTr="00A24E99">
        <w:trPr>
          <w:trHeight w:val="2088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332,0</w:t>
            </w:r>
          </w:p>
        </w:tc>
      </w:tr>
      <w:tr w:rsidR="00056467" w:rsidRPr="00056467" w:rsidTr="00A24E99">
        <w:trPr>
          <w:trHeight w:val="670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bookmarkStart w:id="3" w:name="OLE_LINK5"/>
            <w:bookmarkStart w:id="4" w:name="OLE_LINK6"/>
            <w:r w:rsidRPr="00056467">
              <w:rPr>
                <w:sz w:val="24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  <w:bookmarkEnd w:id="3"/>
            <w:bookmarkEnd w:id="4"/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  <w:tr w:rsidR="00056467" w:rsidRPr="00056467" w:rsidTr="00A24E99">
        <w:trPr>
          <w:trHeight w:val="670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  <w:shd w:val="clear" w:color="auto" w:fill="FFFFFF"/>
              </w:rPr>
              <w:t>Руководство и управление в сфере установленных функции органов местного самоуправления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219,2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219,2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219,2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219,2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219,2</w:t>
            </w:r>
          </w:p>
        </w:tc>
      </w:tr>
      <w:tr w:rsidR="00056467" w:rsidRPr="00056467" w:rsidTr="00A24E99">
        <w:trPr>
          <w:trHeight w:val="2644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  </w:t>
            </w:r>
            <w:r w:rsidRPr="00056467">
              <w:rPr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0100001030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</w:tr>
      <w:tr w:rsidR="00056467" w:rsidRPr="00056467" w:rsidTr="00A24E99">
        <w:trPr>
          <w:trHeight w:val="2644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  <w:rPr>
                <w:sz w:val="24"/>
              </w:rPr>
            </w:pPr>
            <w:r w:rsidRPr="00056467">
              <w:rPr>
                <w:sz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0100001030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82,0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85,0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>Осуществление первичного воинского учета на территории</w:t>
            </w:r>
            <w:proofErr w:type="gramStart"/>
            <w:r w:rsidRPr="00056467">
              <w:rPr>
                <w:b/>
                <w:bCs/>
              </w:rPr>
              <w:t xml:space="preserve"> ,</w:t>
            </w:r>
            <w:proofErr w:type="gramEnd"/>
            <w:r w:rsidRPr="00056467">
              <w:rPr>
                <w:b/>
                <w:bCs/>
              </w:rPr>
              <w:t xml:space="preserve"> где осуществляются военные комиссариаты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85,0</w:t>
            </w:r>
          </w:p>
        </w:tc>
      </w:tr>
      <w:tr w:rsidR="00056467" w:rsidRPr="00056467" w:rsidTr="00A24E99">
        <w:trPr>
          <w:trHeight w:val="2049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  <w:shd w:val="clear" w:color="auto" w:fill="FFFFFF"/>
              </w:rPr>
              <w:lastRenderedPageBreak/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56467" w:rsidRPr="00056467" w:rsidTr="00A24E99">
        <w:trPr>
          <w:trHeight w:val="396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846,2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661,8</w:t>
            </w:r>
          </w:p>
        </w:tc>
      </w:tr>
      <w:tr w:rsidR="00056467" w:rsidRPr="00056467" w:rsidTr="00A24E99">
        <w:trPr>
          <w:trHeight w:val="75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846,2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661,8</w:t>
            </w:r>
          </w:p>
        </w:tc>
      </w:tr>
      <w:tr w:rsidR="00056467" w:rsidRPr="00056467" w:rsidTr="00A24E99">
        <w:trPr>
          <w:trHeight w:val="48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  <w:bCs/>
              </w:rPr>
            </w:pPr>
          </w:p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  <w:bCs/>
              </w:rPr>
            </w:pPr>
          </w:p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846,2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661,8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Содержание пожарной команды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0100010100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846,2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652,1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661,8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0100010100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821,2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652,1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661,8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  <w:bCs/>
                <w:shd w:val="clear" w:color="auto" w:fill="FFFFFF"/>
              </w:rPr>
            </w:pPr>
            <w:r w:rsidRPr="00056467">
              <w:rPr>
                <w:b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0100010100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056467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25,0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8A3D24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279,1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Дорожное </w:t>
            </w:r>
            <w:proofErr w:type="spellStart"/>
            <w:r w:rsidRPr="00056467">
              <w:rPr>
                <w:sz w:val="24"/>
              </w:rPr>
              <w:t>хозяйтсво</w:t>
            </w:r>
            <w:proofErr w:type="spellEnd"/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09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278,1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299,7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0100005000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 Поддержка дорожного хозяйства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0100005010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09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0100005010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278,1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299,7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0100009080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255,0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lastRenderedPageBreak/>
              <w:t>Поддержка коммунального хозяйства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0100006000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0100006010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160,0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0100006010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152,2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Иные бюджетные ассигнования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0100006010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800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  <w:rPr>
                <w:sz w:val="24"/>
              </w:rPr>
            </w:pPr>
            <w:r w:rsidRPr="00056467">
              <w:rPr>
                <w:sz w:val="24"/>
              </w:rPr>
              <w:t xml:space="preserve">       </w:t>
            </w:r>
            <w:proofErr w:type="spellStart"/>
            <w:r w:rsidRPr="00056467">
              <w:rPr>
                <w:sz w:val="24"/>
              </w:rPr>
              <w:t>Софинансирование</w:t>
            </w:r>
            <w:proofErr w:type="spellEnd"/>
            <w:r w:rsidRPr="00056467">
              <w:rPr>
                <w:sz w:val="24"/>
              </w:rPr>
              <w:t xml:space="preserve"> расходов местного бюджета под субсидии из областного бюджета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01000S5000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  <w:rPr>
                <w:sz w:val="24"/>
              </w:rPr>
            </w:pPr>
            <w:r w:rsidRPr="00056467">
              <w:rPr>
                <w:sz w:val="24"/>
              </w:rPr>
              <w:t xml:space="preserve">              </w:t>
            </w:r>
            <w:proofErr w:type="spellStart"/>
            <w:r w:rsidRPr="00056467">
              <w:rPr>
                <w:sz w:val="24"/>
              </w:rPr>
              <w:t>Софинансирование</w:t>
            </w:r>
            <w:proofErr w:type="spellEnd"/>
            <w:r w:rsidRPr="00056467">
              <w:rPr>
                <w:sz w:val="24"/>
              </w:rPr>
              <w:t xml:space="preserve"> инвестиционных программ и проектов развития общественной инфраструктуры за счет средств бюджета поселения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01000S5170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  <w:rPr>
                <w:sz w:val="24"/>
              </w:rPr>
            </w:pPr>
            <w:r w:rsidRPr="00056467">
              <w:rPr>
                <w:sz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01000S5170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1500,0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0100007000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>Уличное освещение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0100007010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lastRenderedPageBreak/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05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03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0100007010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200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Социальная политика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190,0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>Пенсионное обеспечение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467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ac"/>
              <w:snapToGrid w:val="0"/>
              <w:ind w:left="38" w:hanging="38"/>
              <w:jc w:val="center"/>
              <w:rPr>
                <w:b/>
              </w:rPr>
            </w:pPr>
            <w:r w:rsidRPr="00056467">
              <w:rPr>
                <w:b/>
                <w:bCs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056467">
              <w:rPr>
                <w:b/>
                <w:bCs/>
              </w:rPr>
              <w:t>Плотбищенское</w:t>
            </w:r>
            <w:proofErr w:type="spellEnd"/>
            <w:r w:rsidRPr="00056467">
              <w:rPr>
                <w:b/>
                <w:bCs/>
              </w:rPr>
              <w:t xml:space="preserve"> сельское поселение </w:t>
            </w:r>
            <w:proofErr w:type="spellStart"/>
            <w:r w:rsidRPr="00056467">
              <w:rPr>
                <w:b/>
                <w:bCs/>
              </w:rPr>
              <w:t>Малмыжского</w:t>
            </w:r>
            <w:proofErr w:type="spellEnd"/>
            <w:r w:rsidRPr="00056467">
              <w:rPr>
                <w:b/>
                <w:bCs/>
              </w:rPr>
              <w:t xml:space="preserve"> района Кировской области"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r w:rsidRPr="00056467">
              <w:rPr>
                <w:sz w:val="24"/>
              </w:rPr>
              <w:t xml:space="preserve">     Социальная политика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0100004000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ind w:left="38" w:hanging="38"/>
              <w:jc w:val="center"/>
            </w:pPr>
            <w:proofErr w:type="gramStart"/>
            <w:r w:rsidRPr="00056467">
              <w:rPr>
                <w:sz w:val="24"/>
              </w:rPr>
              <w:t>Социальное</w:t>
            </w:r>
            <w:proofErr w:type="gramEnd"/>
            <w:r w:rsidRPr="00056467">
              <w:rPr>
                <w:sz w:val="24"/>
              </w:rPr>
              <w:t xml:space="preserve"> </w:t>
            </w:r>
            <w:proofErr w:type="spellStart"/>
            <w:r w:rsidRPr="00056467">
              <w:rPr>
                <w:sz w:val="24"/>
              </w:rPr>
              <w:t>обеспчение</w:t>
            </w:r>
            <w:proofErr w:type="spellEnd"/>
            <w:r w:rsidRPr="00056467">
              <w:rPr>
                <w:sz w:val="24"/>
              </w:rPr>
              <w:t xml:space="preserve"> и иные выплаты населения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980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0100004000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300</w:t>
            </w:r>
          </w:p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467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A24E99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190,0</w:t>
            </w:r>
          </w:p>
        </w:tc>
      </w:tr>
      <w:tr w:rsidR="00056467" w:rsidRPr="00056467" w:rsidTr="00A24E99">
        <w:trPr>
          <w:trHeight w:val="317"/>
        </w:trPr>
        <w:tc>
          <w:tcPr>
            <w:tcW w:w="5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pStyle w:val="6"/>
              <w:snapToGrid w:val="0"/>
              <w:jc w:val="center"/>
            </w:pPr>
            <w:r w:rsidRPr="00056467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5646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467" w:rsidRPr="00056467" w:rsidRDefault="00056467" w:rsidP="00A24E9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56467">
              <w:rPr>
                <w:rFonts w:ascii="Times New Roman" w:hAnsi="Times New Roman" w:cs="Times New Roman"/>
                <w:b/>
              </w:rPr>
              <w:t>5040,3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3383,4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467" w:rsidRPr="00056467" w:rsidRDefault="00DA7075" w:rsidP="00A24E99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3406,9</w:t>
            </w:r>
          </w:p>
        </w:tc>
      </w:tr>
    </w:tbl>
    <w:p w:rsidR="00056467" w:rsidRPr="00056467" w:rsidRDefault="00056467" w:rsidP="00056467">
      <w:pPr>
        <w:shd w:val="clear" w:color="auto" w:fill="FFFFFF"/>
        <w:spacing w:line="278" w:lineRule="exact"/>
        <w:jc w:val="right"/>
        <w:rPr>
          <w:rFonts w:ascii="Times New Roman" w:hAnsi="Times New Roman" w:cs="Times New Roman"/>
        </w:rPr>
      </w:pPr>
    </w:p>
    <w:p w:rsidR="00056467" w:rsidRPr="00056467" w:rsidRDefault="00056467" w:rsidP="00056467">
      <w:pPr>
        <w:pStyle w:val="a0"/>
        <w:ind w:left="720"/>
      </w:pPr>
    </w:p>
    <w:p w:rsidR="00056467" w:rsidRPr="00056467" w:rsidRDefault="00056467">
      <w:pPr>
        <w:pStyle w:val="a0"/>
        <w:ind w:left="720"/>
      </w:pPr>
    </w:p>
    <w:sectPr w:rsidR="00056467" w:rsidRPr="00056467" w:rsidSect="00136B77">
      <w:pgSz w:w="16838" w:h="11906" w:orient="landscape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03B23"/>
    <w:multiLevelType w:val="multilevel"/>
    <w:tmpl w:val="F2BEF0C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D881550"/>
    <w:multiLevelType w:val="multilevel"/>
    <w:tmpl w:val="FE5E06E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C3107A1"/>
    <w:multiLevelType w:val="multilevel"/>
    <w:tmpl w:val="92D0A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B77"/>
    <w:rsid w:val="00046965"/>
    <w:rsid w:val="00056467"/>
    <w:rsid w:val="00125800"/>
    <w:rsid w:val="00136B77"/>
    <w:rsid w:val="001A3A87"/>
    <w:rsid w:val="00253A8B"/>
    <w:rsid w:val="00322A9E"/>
    <w:rsid w:val="00322EF8"/>
    <w:rsid w:val="003E3A3F"/>
    <w:rsid w:val="00486F0D"/>
    <w:rsid w:val="00583F29"/>
    <w:rsid w:val="00692C5A"/>
    <w:rsid w:val="006E22C7"/>
    <w:rsid w:val="00820B43"/>
    <w:rsid w:val="008302CC"/>
    <w:rsid w:val="00876FB9"/>
    <w:rsid w:val="008A3D24"/>
    <w:rsid w:val="00907C25"/>
    <w:rsid w:val="00A24E99"/>
    <w:rsid w:val="00A3748E"/>
    <w:rsid w:val="00B77677"/>
    <w:rsid w:val="00BA60F5"/>
    <w:rsid w:val="00C01A11"/>
    <w:rsid w:val="00C3071B"/>
    <w:rsid w:val="00CF7289"/>
    <w:rsid w:val="00D03816"/>
    <w:rsid w:val="00DA7075"/>
    <w:rsid w:val="00DD7600"/>
    <w:rsid w:val="00E42A82"/>
    <w:rsid w:val="00E52A7F"/>
    <w:rsid w:val="00EF09D6"/>
    <w:rsid w:val="00FC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65"/>
  </w:style>
  <w:style w:type="paragraph" w:styleId="6">
    <w:name w:val="heading 6"/>
    <w:basedOn w:val="a0"/>
    <w:next w:val="a1"/>
    <w:rsid w:val="00136B77"/>
    <w:pPr>
      <w:keepNext/>
      <w:tabs>
        <w:tab w:val="num" w:pos="1152"/>
      </w:tabs>
      <w:ind w:left="1152" w:hanging="1152"/>
      <w:outlineLvl w:val="5"/>
    </w:pPr>
    <w:rPr>
      <w:b/>
      <w:bCs/>
      <w:sz w:val="2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136B7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5">
    <w:name w:val="Текст выноски Знак"/>
    <w:basedOn w:val="a2"/>
    <w:rsid w:val="00136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0"/>
    <w:next w:val="a1"/>
    <w:rsid w:val="00136B7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136B77"/>
    <w:pPr>
      <w:spacing w:after="120"/>
    </w:pPr>
  </w:style>
  <w:style w:type="paragraph" w:styleId="a7">
    <w:name w:val="List"/>
    <w:basedOn w:val="a1"/>
    <w:rsid w:val="00136B77"/>
    <w:rPr>
      <w:rFonts w:cs="Mangal"/>
    </w:rPr>
  </w:style>
  <w:style w:type="paragraph" w:styleId="a8">
    <w:name w:val="Title"/>
    <w:basedOn w:val="a0"/>
    <w:rsid w:val="00136B77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136B77"/>
    <w:pPr>
      <w:suppressLineNumbers/>
    </w:pPr>
    <w:rPr>
      <w:rFonts w:cs="Mangal"/>
    </w:rPr>
  </w:style>
  <w:style w:type="paragraph" w:customStyle="1" w:styleId="ConsTitle">
    <w:name w:val="ConsTitle"/>
    <w:rsid w:val="00136B77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0"/>
    <w:rsid w:val="00136B77"/>
    <w:pPr>
      <w:ind w:left="720"/>
      <w:contextualSpacing/>
    </w:pPr>
  </w:style>
  <w:style w:type="paragraph" w:customStyle="1" w:styleId="ConsNonformat">
    <w:name w:val="ConsNonformat"/>
    <w:rsid w:val="00136B77"/>
    <w:pPr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b">
    <w:name w:val="Balloon Text"/>
    <w:basedOn w:val="a0"/>
    <w:rsid w:val="00136B77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0"/>
    <w:rsid w:val="00136B77"/>
    <w:pPr>
      <w:suppressLineNumbers/>
    </w:pPr>
  </w:style>
  <w:style w:type="paragraph" w:customStyle="1" w:styleId="ad">
    <w:name w:val="Заголовок таблицы"/>
    <w:basedOn w:val="ac"/>
    <w:rsid w:val="00136B7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34</cp:revision>
  <cp:lastPrinted>2016-11-15T15:16:00Z</cp:lastPrinted>
  <dcterms:created xsi:type="dcterms:W3CDTF">2013-12-09T07:15:00Z</dcterms:created>
  <dcterms:modified xsi:type="dcterms:W3CDTF">2019-11-14T07:28:00Z</dcterms:modified>
</cp:coreProperties>
</file>