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2D5" w:rsidRPr="006D0F60" w:rsidRDefault="00D272D5" w:rsidP="00467636">
      <w:pPr>
        <w:keepNext/>
        <w:numPr>
          <w:ilvl w:val="0"/>
          <w:numId w:val="1"/>
        </w:numPr>
        <w:tabs>
          <w:tab w:val="clear" w:pos="432"/>
        </w:tabs>
        <w:spacing w:after="0" w:line="240" w:lineRule="auto"/>
        <w:ind w:left="0" w:firstLine="0"/>
        <w:jc w:val="center"/>
        <w:outlineLvl w:val="0"/>
        <w:rPr>
          <w:rFonts w:ascii="Times New Roman" w:hAnsi="Times New Roman"/>
          <w:b/>
          <w:sz w:val="28"/>
          <w:szCs w:val="24"/>
        </w:rPr>
      </w:pPr>
      <w:r w:rsidRPr="006D0F60">
        <w:rPr>
          <w:rFonts w:ascii="Times New Roman" w:hAnsi="Times New Roman"/>
          <w:b/>
          <w:sz w:val="28"/>
          <w:szCs w:val="24"/>
        </w:rPr>
        <w:t>ПРЕОБРАЖЕНСКАЯ СЕЛЬСКАЯ ДУМА</w:t>
      </w:r>
    </w:p>
    <w:p w:rsidR="00D272D5" w:rsidRPr="006D0F60" w:rsidRDefault="00D272D5" w:rsidP="00467636">
      <w:pPr>
        <w:keepNext/>
        <w:numPr>
          <w:ilvl w:val="0"/>
          <w:numId w:val="1"/>
        </w:numPr>
        <w:tabs>
          <w:tab w:val="clear" w:pos="432"/>
        </w:tabs>
        <w:spacing w:after="0" w:line="240" w:lineRule="auto"/>
        <w:ind w:left="0" w:firstLine="0"/>
        <w:jc w:val="center"/>
        <w:outlineLvl w:val="0"/>
        <w:rPr>
          <w:rFonts w:ascii="Times New Roman" w:hAnsi="Times New Roman"/>
          <w:b/>
          <w:bCs/>
          <w:sz w:val="28"/>
          <w:szCs w:val="24"/>
        </w:rPr>
      </w:pPr>
      <w:r w:rsidRPr="006D0F60">
        <w:rPr>
          <w:rFonts w:ascii="Times New Roman" w:hAnsi="Times New Roman"/>
          <w:b/>
          <w:sz w:val="28"/>
          <w:szCs w:val="24"/>
        </w:rPr>
        <w:t xml:space="preserve">МАЛМЫЖСКОГО РАЙОНА </w:t>
      </w:r>
      <w:r w:rsidRPr="006D0F60">
        <w:rPr>
          <w:rFonts w:ascii="Times New Roman" w:hAnsi="Times New Roman"/>
          <w:b/>
          <w:bCs/>
          <w:sz w:val="28"/>
          <w:szCs w:val="24"/>
        </w:rPr>
        <w:t>КИРОВСКОЙ ОБЛАСТИ</w:t>
      </w:r>
    </w:p>
    <w:p w:rsidR="00D272D5" w:rsidRPr="006D0F60" w:rsidRDefault="00D272D5" w:rsidP="00467636">
      <w:pPr>
        <w:overflowPunct w:val="0"/>
        <w:autoSpaceDE w:val="0"/>
        <w:autoSpaceDN w:val="0"/>
        <w:adjustRightInd w:val="0"/>
        <w:spacing w:after="0" w:line="240" w:lineRule="auto"/>
        <w:jc w:val="center"/>
        <w:textAlignment w:val="baseline"/>
        <w:rPr>
          <w:rFonts w:ascii="Times New Roman" w:hAnsi="Times New Roman"/>
          <w:sz w:val="28"/>
          <w:szCs w:val="28"/>
        </w:rPr>
      </w:pPr>
      <w:r w:rsidRPr="006D0F60">
        <w:rPr>
          <w:rFonts w:ascii="Times New Roman" w:hAnsi="Times New Roman"/>
          <w:sz w:val="28"/>
          <w:szCs w:val="28"/>
        </w:rPr>
        <w:t>третьего созыва</w:t>
      </w:r>
    </w:p>
    <w:p w:rsidR="00D272D5" w:rsidRDefault="00D272D5" w:rsidP="00467636">
      <w:pPr>
        <w:overflowPunct w:val="0"/>
        <w:autoSpaceDE w:val="0"/>
        <w:autoSpaceDN w:val="0"/>
        <w:adjustRightInd w:val="0"/>
        <w:spacing w:after="0" w:line="240" w:lineRule="auto"/>
        <w:jc w:val="center"/>
        <w:textAlignment w:val="baseline"/>
        <w:rPr>
          <w:rFonts w:ascii="Times New Roman" w:hAnsi="Times New Roman"/>
          <w:b/>
          <w:bCs/>
          <w:sz w:val="28"/>
          <w:szCs w:val="20"/>
        </w:rPr>
      </w:pPr>
    </w:p>
    <w:p w:rsidR="00D272D5" w:rsidRPr="006D0F60" w:rsidRDefault="00D272D5" w:rsidP="00467636">
      <w:pPr>
        <w:overflowPunct w:val="0"/>
        <w:autoSpaceDE w:val="0"/>
        <w:autoSpaceDN w:val="0"/>
        <w:adjustRightInd w:val="0"/>
        <w:spacing w:after="0" w:line="240" w:lineRule="auto"/>
        <w:jc w:val="center"/>
        <w:textAlignment w:val="baseline"/>
        <w:rPr>
          <w:rFonts w:ascii="Times New Roman" w:hAnsi="Times New Roman"/>
          <w:b/>
          <w:bCs/>
          <w:sz w:val="28"/>
          <w:szCs w:val="20"/>
        </w:rPr>
      </w:pPr>
      <w:r w:rsidRPr="006D0F60">
        <w:rPr>
          <w:rFonts w:ascii="Times New Roman" w:hAnsi="Times New Roman"/>
          <w:b/>
          <w:bCs/>
          <w:sz w:val="28"/>
          <w:szCs w:val="20"/>
        </w:rPr>
        <w:t>РЕШЕНИЕ</w:t>
      </w:r>
    </w:p>
    <w:p w:rsidR="00D272D5" w:rsidRPr="006D0F60" w:rsidRDefault="00D272D5" w:rsidP="00467636">
      <w:pPr>
        <w:overflowPunct w:val="0"/>
        <w:autoSpaceDE w:val="0"/>
        <w:autoSpaceDN w:val="0"/>
        <w:adjustRightInd w:val="0"/>
        <w:spacing w:after="0" w:line="240" w:lineRule="auto"/>
        <w:jc w:val="center"/>
        <w:textAlignment w:val="baseline"/>
        <w:rPr>
          <w:rFonts w:ascii="Times New Roman" w:hAnsi="Times New Roman"/>
          <w:bCs/>
          <w:sz w:val="28"/>
          <w:szCs w:val="20"/>
        </w:rPr>
      </w:pPr>
    </w:p>
    <w:p w:rsidR="00D272D5" w:rsidRPr="006D0F60" w:rsidRDefault="00D272D5" w:rsidP="00E16F32">
      <w:pPr>
        <w:overflowPunct w:val="0"/>
        <w:autoSpaceDE w:val="0"/>
        <w:autoSpaceDN w:val="0"/>
        <w:adjustRightInd w:val="0"/>
        <w:spacing w:after="0" w:line="240" w:lineRule="auto"/>
        <w:textAlignment w:val="baseline"/>
        <w:rPr>
          <w:rFonts w:ascii="Times New Roman" w:hAnsi="Times New Roman"/>
          <w:bCs/>
          <w:sz w:val="28"/>
          <w:szCs w:val="20"/>
        </w:rPr>
      </w:pPr>
      <w:r>
        <w:rPr>
          <w:rFonts w:ascii="Times New Roman" w:hAnsi="Times New Roman"/>
          <w:bCs/>
          <w:sz w:val="28"/>
          <w:szCs w:val="20"/>
          <w:u w:val="single"/>
        </w:rPr>
        <w:t>26.06.2014</w:t>
      </w:r>
      <w:r w:rsidRPr="006D0F60">
        <w:rPr>
          <w:rFonts w:ascii="Times New Roman" w:hAnsi="Times New Roman"/>
          <w:bCs/>
          <w:sz w:val="28"/>
          <w:szCs w:val="20"/>
        </w:rPr>
        <w:t xml:space="preserve">                                          </w:t>
      </w:r>
      <w:r>
        <w:rPr>
          <w:rFonts w:ascii="Times New Roman" w:hAnsi="Times New Roman"/>
          <w:bCs/>
          <w:sz w:val="28"/>
          <w:szCs w:val="20"/>
        </w:rPr>
        <w:t xml:space="preserve">           </w:t>
      </w:r>
      <w:r w:rsidRPr="006D0F60">
        <w:rPr>
          <w:rFonts w:ascii="Times New Roman" w:hAnsi="Times New Roman"/>
          <w:bCs/>
          <w:sz w:val="28"/>
          <w:szCs w:val="20"/>
        </w:rPr>
        <w:t xml:space="preserve">                                                 № </w:t>
      </w:r>
      <w:r>
        <w:rPr>
          <w:rFonts w:ascii="Times New Roman" w:hAnsi="Times New Roman"/>
          <w:bCs/>
          <w:sz w:val="28"/>
          <w:szCs w:val="20"/>
          <w:u w:val="single"/>
        </w:rPr>
        <w:t>30</w:t>
      </w:r>
    </w:p>
    <w:p w:rsidR="00D272D5" w:rsidRPr="006D0F60" w:rsidRDefault="00D272D5" w:rsidP="00467636">
      <w:pPr>
        <w:overflowPunct w:val="0"/>
        <w:autoSpaceDE w:val="0"/>
        <w:autoSpaceDN w:val="0"/>
        <w:adjustRightInd w:val="0"/>
        <w:spacing w:after="0" w:line="240" w:lineRule="auto"/>
        <w:jc w:val="center"/>
        <w:textAlignment w:val="baseline"/>
        <w:rPr>
          <w:rFonts w:ascii="Times New Roman" w:hAnsi="Times New Roman"/>
          <w:bCs/>
          <w:sz w:val="28"/>
          <w:szCs w:val="20"/>
        </w:rPr>
      </w:pPr>
      <w:r w:rsidRPr="006D0F60">
        <w:rPr>
          <w:rFonts w:ascii="Times New Roman" w:hAnsi="Times New Roman"/>
          <w:bCs/>
          <w:sz w:val="28"/>
          <w:szCs w:val="20"/>
        </w:rPr>
        <w:t>д.Преображенка</w:t>
      </w:r>
    </w:p>
    <w:p w:rsidR="00D272D5" w:rsidRDefault="00D272D5" w:rsidP="00467636">
      <w:pPr>
        <w:spacing w:after="0"/>
        <w:rPr>
          <w:rFonts w:ascii="Times New Roman" w:hAnsi="Times New Roman"/>
          <w:sz w:val="28"/>
          <w:szCs w:val="28"/>
        </w:rPr>
      </w:pPr>
    </w:p>
    <w:p w:rsidR="00D272D5" w:rsidRDefault="00D272D5" w:rsidP="00467636">
      <w:pPr>
        <w:spacing w:after="0"/>
        <w:rPr>
          <w:rFonts w:ascii="Times New Roman" w:hAnsi="Times New Roman"/>
          <w:sz w:val="28"/>
          <w:szCs w:val="28"/>
        </w:rPr>
      </w:pPr>
    </w:p>
    <w:p w:rsidR="00D272D5" w:rsidRDefault="00D272D5" w:rsidP="00467636">
      <w:pPr>
        <w:spacing w:after="0" w:line="240" w:lineRule="auto"/>
        <w:jc w:val="center"/>
        <w:rPr>
          <w:rFonts w:ascii="Times New Roman" w:hAnsi="Times New Roman"/>
          <w:b/>
          <w:sz w:val="28"/>
          <w:szCs w:val="28"/>
        </w:rPr>
      </w:pPr>
      <w:r>
        <w:rPr>
          <w:rFonts w:ascii="Times New Roman" w:hAnsi="Times New Roman"/>
          <w:b/>
          <w:sz w:val="28"/>
        </w:rPr>
        <w:t>О Порядке 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в</w:t>
      </w:r>
      <w:r>
        <w:rPr>
          <w:rFonts w:ascii="Times New Roman" w:hAnsi="Times New Roman"/>
          <w:b/>
          <w:sz w:val="28"/>
          <w:szCs w:val="28"/>
        </w:rPr>
        <w:t xml:space="preserve"> Преображенском сельском поселении Малмыжского района Кировской области</w:t>
      </w:r>
    </w:p>
    <w:p w:rsidR="00D272D5" w:rsidRDefault="00D272D5" w:rsidP="00467636">
      <w:pPr>
        <w:spacing w:after="0" w:line="240" w:lineRule="auto"/>
        <w:jc w:val="center"/>
        <w:rPr>
          <w:rFonts w:ascii="Times New Roman" w:hAnsi="Times New Roman"/>
          <w:b/>
          <w:sz w:val="28"/>
          <w:szCs w:val="28"/>
        </w:rPr>
      </w:pPr>
    </w:p>
    <w:p w:rsidR="00D272D5" w:rsidRDefault="00D272D5" w:rsidP="00467636">
      <w:pPr>
        <w:spacing w:after="0" w:line="240" w:lineRule="auto"/>
        <w:jc w:val="center"/>
        <w:rPr>
          <w:rFonts w:ascii="Times New Roman" w:hAnsi="Times New Roman"/>
          <w:b/>
          <w:sz w:val="28"/>
          <w:szCs w:val="28"/>
        </w:rPr>
      </w:pPr>
    </w:p>
    <w:p w:rsidR="00D272D5" w:rsidRDefault="00D272D5" w:rsidP="00C52EAD">
      <w:pPr>
        <w:spacing w:after="0" w:line="240" w:lineRule="auto"/>
        <w:ind w:firstLine="709"/>
        <w:jc w:val="both"/>
        <w:rPr>
          <w:rFonts w:ascii="Times New Roman" w:hAnsi="Times New Roman"/>
          <w:sz w:val="28"/>
          <w:szCs w:val="28"/>
        </w:rPr>
      </w:pPr>
      <w:r w:rsidRPr="00C52EAD">
        <w:rPr>
          <w:rFonts w:ascii="Times New Roman" w:hAnsi="Times New Roman"/>
          <w:sz w:val="28"/>
          <w:szCs w:val="28"/>
        </w:rPr>
        <w:t xml:space="preserve">В </w:t>
      </w:r>
      <w:r>
        <w:rPr>
          <w:rFonts w:ascii="Times New Roman" w:hAnsi="Times New Roman"/>
          <w:sz w:val="28"/>
          <w:szCs w:val="28"/>
        </w:rPr>
        <w:t>соответствии со статьей 17 Федерального закона от 6 октября 2003 года № 131-ФЗ «Об общих принципах организации местного самоуправления в Российской Федерации», Уставом муниципального образования Преображенское сельское поселение Малмыжского района Кировской области, Преображенская сельская Дума РЕШИЛА:</w:t>
      </w:r>
    </w:p>
    <w:p w:rsidR="00D272D5" w:rsidRDefault="00D272D5" w:rsidP="00C52EAD">
      <w:pPr>
        <w:spacing w:after="0" w:line="240" w:lineRule="auto"/>
        <w:ind w:firstLine="709"/>
        <w:jc w:val="both"/>
        <w:rPr>
          <w:rFonts w:ascii="Times New Roman" w:hAnsi="Times New Roman"/>
          <w:sz w:val="28"/>
          <w:szCs w:val="28"/>
        </w:rPr>
      </w:pPr>
      <w:r>
        <w:rPr>
          <w:rFonts w:ascii="Times New Roman" w:hAnsi="Times New Roman"/>
          <w:sz w:val="28"/>
          <w:szCs w:val="28"/>
        </w:rPr>
        <w:t>1. Утвердить Порядок 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в Преображенском сельском поселении Малмыжского района Кировской области согласно приложению.</w:t>
      </w:r>
    </w:p>
    <w:p w:rsidR="00D272D5" w:rsidRDefault="00D272D5" w:rsidP="00C52EAD">
      <w:pPr>
        <w:spacing w:after="0" w:line="240" w:lineRule="auto"/>
        <w:ind w:firstLine="709"/>
        <w:jc w:val="both"/>
        <w:rPr>
          <w:rFonts w:ascii="Times New Roman" w:hAnsi="Times New Roman"/>
          <w:sz w:val="28"/>
          <w:szCs w:val="28"/>
        </w:rPr>
      </w:pPr>
      <w:r>
        <w:rPr>
          <w:rFonts w:ascii="Times New Roman" w:hAnsi="Times New Roman"/>
          <w:sz w:val="28"/>
          <w:szCs w:val="28"/>
        </w:rPr>
        <w:t>2. Опубликовать настоящее решение в Информационном бюллетене органов местного самоуправления Преображенское сельского поселения Малмыжского района Кировской области.</w:t>
      </w:r>
    </w:p>
    <w:p w:rsidR="00D272D5" w:rsidRDefault="00D272D5" w:rsidP="00C52EAD">
      <w:pPr>
        <w:spacing w:after="0" w:line="240" w:lineRule="auto"/>
        <w:ind w:firstLine="709"/>
        <w:jc w:val="both"/>
        <w:rPr>
          <w:rFonts w:ascii="Times New Roman" w:hAnsi="Times New Roman"/>
          <w:sz w:val="28"/>
          <w:szCs w:val="28"/>
        </w:rPr>
      </w:pPr>
      <w:r>
        <w:rPr>
          <w:rFonts w:ascii="Times New Roman" w:hAnsi="Times New Roman"/>
          <w:sz w:val="28"/>
          <w:szCs w:val="28"/>
        </w:rPr>
        <w:t>3. Настоящее решение вступает в силу с момента официального опубликования.</w:t>
      </w:r>
    </w:p>
    <w:p w:rsidR="00D272D5" w:rsidRDefault="00D272D5" w:rsidP="00C52EAD">
      <w:pPr>
        <w:spacing w:after="0" w:line="240" w:lineRule="auto"/>
        <w:ind w:firstLine="709"/>
        <w:jc w:val="both"/>
        <w:rPr>
          <w:rFonts w:ascii="Times New Roman" w:hAnsi="Times New Roman"/>
          <w:sz w:val="28"/>
          <w:szCs w:val="28"/>
        </w:rPr>
      </w:pPr>
    </w:p>
    <w:p w:rsidR="00D272D5" w:rsidRDefault="00D272D5" w:rsidP="00C52EAD">
      <w:pPr>
        <w:spacing w:after="0" w:line="240" w:lineRule="auto"/>
        <w:ind w:firstLine="709"/>
        <w:jc w:val="both"/>
        <w:rPr>
          <w:rFonts w:ascii="Times New Roman" w:hAnsi="Times New Roman"/>
          <w:sz w:val="28"/>
          <w:szCs w:val="28"/>
        </w:rPr>
      </w:pPr>
    </w:p>
    <w:p w:rsidR="00D272D5" w:rsidRDefault="00D272D5" w:rsidP="00C52EAD">
      <w:pPr>
        <w:spacing w:after="0" w:line="240" w:lineRule="auto"/>
        <w:ind w:firstLine="709"/>
        <w:jc w:val="both"/>
        <w:rPr>
          <w:rFonts w:ascii="Times New Roman" w:hAnsi="Times New Roman"/>
          <w:sz w:val="28"/>
          <w:szCs w:val="28"/>
        </w:rPr>
      </w:pPr>
    </w:p>
    <w:p w:rsidR="00D272D5" w:rsidRPr="00C52EAD" w:rsidRDefault="00D272D5" w:rsidP="00D63A3B">
      <w:pPr>
        <w:spacing w:after="0" w:line="240" w:lineRule="auto"/>
        <w:jc w:val="both"/>
        <w:rPr>
          <w:rFonts w:ascii="Times New Roman" w:hAnsi="Times New Roman"/>
          <w:sz w:val="24"/>
          <w:szCs w:val="24"/>
        </w:rPr>
      </w:pPr>
      <w:r>
        <w:rPr>
          <w:rFonts w:ascii="Times New Roman" w:hAnsi="Times New Roman"/>
          <w:sz w:val="28"/>
          <w:szCs w:val="28"/>
        </w:rPr>
        <w:t>Глава сельского поселения    Г.Г. Фаттахов</w:t>
      </w:r>
    </w:p>
    <w:p w:rsidR="00D272D5" w:rsidRDefault="00D272D5">
      <w:pPr>
        <w:rPr>
          <w:rFonts w:ascii="Times New Roman" w:hAnsi="Times New Roman"/>
          <w:sz w:val="28"/>
          <w:szCs w:val="28"/>
        </w:rPr>
      </w:pPr>
      <w:r>
        <w:rPr>
          <w:rFonts w:ascii="Times New Roman" w:hAnsi="Times New Roman"/>
          <w:sz w:val="28"/>
          <w:szCs w:val="28"/>
        </w:rPr>
        <w:br w:type="page"/>
      </w:r>
    </w:p>
    <w:p w:rsidR="00D272D5" w:rsidRDefault="00D272D5" w:rsidP="00647C61">
      <w:pPr>
        <w:spacing w:after="0" w:line="240" w:lineRule="auto"/>
        <w:ind w:left="5670"/>
        <w:rPr>
          <w:rFonts w:ascii="Times New Roman" w:hAnsi="Times New Roman"/>
          <w:sz w:val="28"/>
          <w:szCs w:val="28"/>
        </w:rPr>
      </w:pPr>
      <w:r>
        <w:rPr>
          <w:rFonts w:ascii="Times New Roman" w:hAnsi="Times New Roman"/>
          <w:sz w:val="28"/>
          <w:szCs w:val="28"/>
        </w:rPr>
        <w:t>Приложение</w:t>
      </w:r>
    </w:p>
    <w:p w:rsidR="00D272D5" w:rsidRDefault="00D272D5" w:rsidP="00647C61">
      <w:pPr>
        <w:spacing w:after="0" w:line="240" w:lineRule="auto"/>
        <w:ind w:left="5670"/>
        <w:rPr>
          <w:rFonts w:ascii="Times New Roman" w:hAnsi="Times New Roman"/>
          <w:sz w:val="28"/>
          <w:szCs w:val="28"/>
        </w:rPr>
      </w:pPr>
    </w:p>
    <w:p w:rsidR="00D272D5" w:rsidRDefault="00D272D5" w:rsidP="00647C61">
      <w:pPr>
        <w:spacing w:after="0" w:line="240" w:lineRule="auto"/>
        <w:ind w:left="5670"/>
        <w:rPr>
          <w:rFonts w:ascii="Times New Roman" w:hAnsi="Times New Roman"/>
          <w:sz w:val="28"/>
          <w:szCs w:val="28"/>
        </w:rPr>
      </w:pPr>
      <w:r>
        <w:rPr>
          <w:rFonts w:ascii="Times New Roman" w:hAnsi="Times New Roman"/>
          <w:sz w:val="28"/>
          <w:szCs w:val="28"/>
        </w:rPr>
        <w:t>УТВЕРЖДЕН</w:t>
      </w:r>
    </w:p>
    <w:p w:rsidR="00D272D5" w:rsidRDefault="00D272D5" w:rsidP="00647C61">
      <w:pPr>
        <w:spacing w:after="0" w:line="240" w:lineRule="auto"/>
        <w:ind w:left="5670"/>
        <w:rPr>
          <w:rFonts w:ascii="Times New Roman" w:hAnsi="Times New Roman"/>
          <w:sz w:val="28"/>
          <w:szCs w:val="28"/>
        </w:rPr>
      </w:pPr>
    </w:p>
    <w:p w:rsidR="00D272D5" w:rsidRPr="004732B9" w:rsidRDefault="00D272D5" w:rsidP="00647C61">
      <w:pPr>
        <w:autoSpaceDE w:val="0"/>
        <w:autoSpaceDN w:val="0"/>
        <w:adjustRightInd w:val="0"/>
        <w:spacing w:after="0" w:line="240" w:lineRule="auto"/>
        <w:ind w:left="5670"/>
        <w:rPr>
          <w:rFonts w:ascii="Times New Roman" w:hAnsi="Times New Roman"/>
          <w:sz w:val="28"/>
          <w:szCs w:val="28"/>
        </w:rPr>
      </w:pPr>
      <w:r w:rsidRPr="004732B9">
        <w:rPr>
          <w:rFonts w:ascii="Times New Roman" w:hAnsi="Times New Roman"/>
          <w:sz w:val="28"/>
          <w:szCs w:val="28"/>
        </w:rPr>
        <w:t>решением сельской Думы</w:t>
      </w:r>
    </w:p>
    <w:p w:rsidR="00D272D5" w:rsidRPr="00E16F32" w:rsidRDefault="00D272D5" w:rsidP="00647C61">
      <w:pPr>
        <w:autoSpaceDE w:val="0"/>
        <w:autoSpaceDN w:val="0"/>
        <w:adjustRightInd w:val="0"/>
        <w:spacing w:after="0" w:line="240" w:lineRule="auto"/>
        <w:ind w:left="5670"/>
        <w:jc w:val="both"/>
        <w:rPr>
          <w:rFonts w:ascii="Times New Roman" w:hAnsi="Times New Roman"/>
          <w:sz w:val="28"/>
          <w:szCs w:val="28"/>
          <w:u w:val="single"/>
        </w:rPr>
      </w:pPr>
      <w:r w:rsidRPr="004732B9">
        <w:rPr>
          <w:rFonts w:ascii="Times New Roman" w:hAnsi="Times New Roman"/>
          <w:sz w:val="28"/>
          <w:szCs w:val="28"/>
        </w:rPr>
        <w:t xml:space="preserve">от </w:t>
      </w:r>
      <w:r>
        <w:rPr>
          <w:rFonts w:ascii="Times New Roman" w:hAnsi="Times New Roman"/>
          <w:sz w:val="28"/>
          <w:szCs w:val="28"/>
          <w:u w:val="single"/>
        </w:rPr>
        <w:t>26.06.2014</w:t>
      </w:r>
      <w:r w:rsidRPr="004732B9">
        <w:rPr>
          <w:rFonts w:ascii="Times New Roman" w:hAnsi="Times New Roman"/>
          <w:sz w:val="28"/>
          <w:szCs w:val="28"/>
        </w:rPr>
        <w:t xml:space="preserve"> № </w:t>
      </w:r>
      <w:r>
        <w:rPr>
          <w:rFonts w:ascii="Times New Roman" w:hAnsi="Times New Roman"/>
          <w:sz w:val="28"/>
          <w:szCs w:val="28"/>
          <w:u w:val="single"/>
        </w:rPr>
        <w:t>30</w:t>
      </w:r>
    </w:p>
    <w:p w:rsidR="00D272D5" w:rsidRDefault="00D272D5" w:rsidP="00647C61">
      <w:pPr>
        <w:spacing w:after="0" w:line="240" w:lineRule="auto"/>
        <w:ind w:left="5670"/>
        <w:rPr>
          <w:rFonts w:ascii="Times New Roman" w:hAnsi="Times New Roman"/>
          <w:sz w:val="28"/>
          <w:szCs w:val="28"/>
        </w:rPr>
      </w:pPr>
    </w:p>
    <w:p w:rsidR="00D272D5" w:rsidRDefault="00D272D5" w:rsidP="00647C61">
      <w:pPr>
        <w:spacing w:after="0" w:line="240" w:lineRule="auto"/>
        <w:ind w:left="5670"/>
        <w:rPr>
          <w:rFonts w:ascii="Times New Roman" w:hAnsi="Times New Roman"/>
          <w:sz w:val="28"/>
          <w:szCs w:val="28"/>
        </w:rPr>
      </w:pPr>
    </w:p>
    <w:p w:rsidR="00D272D5" w:rsidRDefault="00D272D5" w:rsidP="00647C61">
      <w:pPr>
        <w:spacing w:after="0" w:line="240" w:lineRule="auto"/>
        <w:jc w:val="center"/>
        <w:rPr>
          <w:rFonts w:ascii="Times New Roman" w:hAnsi="Times New Roman"/>
          <w:b/>
          <w:sz w:val="28"/>
        </w:rPr>
      </w:pPr>
      <w:r>
        <w:rPr>
          <w:rFonts w:ascii="Times New Roman" w:hAnsi="Times New Roman"/>
          <w:b/>
          <w:sz w:val="28"/>
        </w:rPr>
        <w:t xml:space="preserve">Порядок </w:t>
      </w:r>
    </w:p>
    <w:p w:rsidR="00D272D5" w:rsidRDefault="00D272D5" w:rsidP="00647C61">
      <w:pPr>
        <w:spacing w:after="0" w:line="240" w:lineRule="auto"/>
        <w:jc w:val="center"/>
        <w:rPr>
          <w:rFonts w:ascii="Times New Roman" w:hAnsi="Times New Roman"/>
          <w:b/>
          <w:sz w:val="28"/>
          <w:szCs w:val="28"/>
        </w:rPr>
      </w:pPr>
      <w:r>
        <w:rPr>
          <w:rFonts w:ascii="Times New Roman" w:hAnsi="Times New Roman"/>
          <w:b/>
          <w:sz w:val="28"/>
        </w:rPr>
        <w:t>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в</w:t>
      </w:r>
      <w:r>
        <w:rPr>
          <w:rFonts w:ascii="Times New Roman" w:hAnsi="Times New Roman"/>
          <w:b/>
          <w:sz w:val="28"/>
          <w:szCs w:val="28"/>
        </w:rPr>
        <w:t xml:space="preserve"> Преображенском сельском поселении Малмыжского района Кировской области</w:t>
      </w:r>
    </w:p>
    <w:p w:rsidR="00D272D5" w:rsidRDefault="00D272D5" w:rsidP="00647C61">
      <w:pPr>
        <w:spacing w:after="0" w:line="240" w:lineRule="auto"/>
        <w:jc w:val="center"/>
        <w:rPr>
          <w:rFonts w:ascii="Times New Roman" w:hAnsi="Times New Roman"/>
          <w:b/>
          <w:sz w:val="28"/>
          <w:szCs w:val="28"/>
        </w:rPr>
      </w:pPr>
    </w:p>
    <w:p w:rsidR="00D272D5" w:rsidRDefault="00D272D5" w:rsidP="00647C61">
      <w:pPr>
        <w:spacing w:after="0" w:line="240" w:lineRule="auto"/>
        <w:jc w:val="center"/>
        <w:rPr>
          <w:rFonts w:ascii="Times New Roman" w:hAnsi="Times New Roman"/>
          <w:b/>
          <w:sz w:val="28"/>
          <w:szCs w:val="28"/>
        </w:rPr>
      </w:pPr>
    </w:p>
    <w:p w:rsidR="00D272D5" w:rsidRDefault="00D272D5" w:rsidP="00647C61">
      <w:pPr>
        <w:spacing w:after="0" w:line="240" w:lineRule="auto"/>
        <w:jc w:val="center"/>
        <w:rPr>
          <w:rFonts w:ascii="Times New Roman" w:hAnsi="Times New Roman"/>
          <w:b/>
          <w:sz w:val="28"/>
          <w:szCs w:val="28"/>
        </w:rPr>
      </w:pPr>
      <w:r>
        <w:rPr>
          <w:rFonts w:ascii="Times New Roman" w:hAnsi="Times New Roman"/>
          <w:b/>
          <w:sz w:val="28"/>
          <w:szCs w:val="28"/>
        </w:rPr>
        <w:t>1. Общие положения</w:t>
      </w:r>
    </w:p>
    <w:p w:rsidR="00D272D5" w:rsidRDefault="00D272D5" w:rsidP="00647C61">
      <w:pPr>
        <w:spacing w:after="0" w:line="240" w:lineRule="auto"/>
        <w:jc w:val="center"/>
        <w:rPr>
          <w:rFonts w:ascii="Times New Roman" w:hAnsi="Times New Roman"/>
          <w:b/>
          <w:sz w:val="28"/>
          <w:szCs w:val="28"/>
        </w:rPr>
      </w:pPr>
    </w:p>
    <w:p w:rsidR="00D272D5" w:rsidRDefault="00D272D5" w:rsidP="0043009A">
      <w:pPr>
        <w:spacing w:after="0" w:line="240" w:lineRule="auto"/>
        <w:ind w:firstLine="709"/>
        <w:jc w:val="both"/>
        <w:rPr>
          <w:rFonts w:ascii="Times New Roman" w:hAnsi="Times New Roman"/>
          <w:sz w:val="28"/>
          <w:szCs w:val="28"/>
        </w:rPr>
      </w:pPr>
      <w:r>
        <w:rPr>
          <w:rFonts w:ascii="Times New Roman" w:hAnsi="Times New Roman"/>
          <w:sz w:val="28"/>
          <w:szCs w:val="28"/>
        </w:rPr>
        <w:t>1. Настоящее Положение разработано в соответствии со статьей 17 Федерального закона от 06 октября 2003 года № 131-ФЗ «Об общих принципах организации местного самоуправления в Российской Федерации», Уставом муниципального образования Преображенское сельское поселение Малмыжского района Кировской области, и определяет порядок привлечения граждан Преображенского сельского поселения Малмыжского района Кировской области к выполнению на добровольной основе социально значимых работ (в том числе дежурств) в целях решения вопросов местного значения.</w:t>
      </w:r>
    </w:p>
    <w:p w:rsidR="00D272D5" w:rsidRDefault="00D272D5" w:rsidP="0043009A">
      <w:pPr>
        <w:spacing w:after="0" w:line="240" w:lineRule="auto"/>
        <w:ind w:firstLine="709"/>
        <w:jc w:val="both"/>
        <w:rPr>
          <w:rFonts w:ascii="Times New Roman" w:hAnsi="Times New Roman"/>
          <w:sz w:val="28"/>
          <w:szCs w:val="28"/>
        </w:rPr>
      </w:pPr>
      <w:r>
        <w:rPr>
          <w:rFonts w:ascii="Times New Roman" w:hAnsi="Times New Roman"/>
          <w:sz w:val="28"/>
          <w:szCs w:val="28"/>
        </w:rPr>
        <w:t>Настоящее Положение не распространяется на случаи мобилизации трудоспособного населения муниципального образования для проведения аварийно-спасательных и других неотложных работ, осуществляемой при введении на всей территории Российской Федерации или в её отдельных местностях, включая территорию муниципального образования, режима чрезвычайного положения по основаниям и в порядке, установленном Федеральным конституционным законом от 30 мая 2001 года № 3-ФКЗ «О чрезвычайном положении».</w:t>
      </w:r>
    </w:p>
    <w:p w:rsidR="00D272D5" w:rsidRDefault="00D272D5" w:rsidP="0043009A">
      <w:pPr>
        <w:spacing w:after="0" w:line="240" w:lineRule="auto"/>
        <w:ind w:firstLine="709"/>
        <w:jc w:val="both"/>
        <w:rPr>
          <w:rFonts w:ascii="Times New Roman" w:hAnsi="Times New Roman"/>
          <w:sz w:val="28"/>
          <w:szCs w:val="28"/>
        </w:rPr>
      </w:pPr>
      <w:r>
        <w:rPr>
          <w:rFonts w:ascii="Times New Roman" w:hAnsi="Times New Roman"/>
          <w:sz w:val="28"/>
          <w:szCs w:val="28"/>
        </w:rPr>
        <w:t>2. Целями привлечения местного населения к выполнению социально значимых работ являются:</w:t>
      </w:r>
    </w:p>
    <w:p w:rsidR="00D272D5" w:rsidRDefault="00D272D5" w:rsidP="0043009A">
      <w:pPr>
        <w:spacing w:after="0" w:line="240" w:lineRule="auto"/>
        <w:ind w:firstLine="709"/>
        <w:jc w:val="both"/>
        <w:rPr>
          <w:rFonts w:ascii="Times New Roman" w:hAnsi="Times New Roman"/>
          <w:sz w:val="28"/>
          <w:szCs w:val="28"/>
        </w:rPr>
      </w:pPr>
      <w:r>
        <w:rPr>
          <w:rFonts w:ascii="Times New Roman" w:hAnsi="Times New Roman"/>
          <w:sz w:val="28"/>
          <w:szCs w:val="28"/>
        </w:rPr>
        <w:t>2.1. удовлетворение потребностей населения муниципального образования в создании и (или) поддержании безопасных условий жизнедеятельности и благоприятной среды обитания;</w:t>
      </w:r>
    </w:p>
    <w:p w:rsidR="00D272D5" w:rsidRDefault="00D272D5" w:rsidP="0043009A">
      <w:pPr>
        <w:spacing w:after="0" w:line="240" w:lineRule="auto"/>
        <w:ind w:firstLine="709"/>
        <w:jc w:val="both"/>
        <w:rPr>
          <w:rFonts w:ascii="Times New Roman" w:hAnsi="Times New Roman"/>
          <w:sz w:val="28"/>
          <w:szCs w:val="28"/>
        </w:rPr>
      </w:pPr>
      <w:r>
        <w:rPr>
          <w:rFonts w:ascii="Times New Roman" w:hAnsi="Times New Roman"/>
          <w:sz w:val="28"/>
          <w:szCs w:val="28"/>
        </w:rPr>
        <w:t>2.2. повышение уровня социальной активности и социальной ответственности местного населения;</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2.3. сознательное участие местного населения в решении вопросов местного значения в интересах муниципального образования при минимизации затрат.</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3. Под социально значимыми работами (в том числе дежурствами) в настоящем Положении понимаются работы, не требующие специальной профессиональной подготовки, осуществляемые в целях решения следующих вопросов местного значения:</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3.1. участие в профилактике терроризма и экстремизма, а также в минимизации и (или) ликвидации последствий проявления терроризма и экстремизма в границах муниципального образования;</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3.2.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3.3. участие в предупреждении и ликвидации последствий чрезвычайных ситуаций в границах муниципального образования;</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3.4. обеспечение первичных мер пожарной безопасности в границах населенных пунктов муниципального образования;</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3.5.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272D5" w:rsidRPr="001830E9"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 xml:space="preserve">3.6. </w:t>
      </w:r>
      <w:r w:rsidRPr="001830E9">
        <w:rPr>
          <w:rFonts w:ascii="Times New Roman" w:hAnsi="Times New Roman"/>
          <w:sz w:val="28"/>
          <w:szCs w:val="28"/>
        </w:rPr>
        <w:t>организация благоустройства и озеленения территории муниципального образования,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 xml:space="preserve"> 4. Привлечение граждан к работам, осуществляемым в целях решения иных вопросов местного значения муниципального образования, не допускается.</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5. Население муниципального образования не может привлекаться к опасным для жизни и здоровья работам.</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6. Привлечение граждан к выполнению социально значимых работ основывается на принципах законности, добровольности, гласности, безвозмездности, соблюдения прав и свобод человека и гражданина.</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К выполнению на добровольной основе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D272D5" w:rsidRDefault="00D272D5" w:rsidP="00707542">
      <w:pPr>
        <w:spacing w:after="0" w:line="240" w:lineRule="auto"/>
        <w:ind w:firstLine="709"/>
        <w:jc w:val="both"/>
        <w:rPr>
          <w:rFonts w:ascii="Times New Roman" w:hAnsi="Times New Roman"/>
          <w:sz w:val="28"/>
          <w:szCs w:val="28"/>
        </w:rPr>
      </w:pPr>
      <w:r>
        <w:rPr>
          <w:rFonts w:ascii="Times New Roman" w:hAnsi="Times New Roman"/>
          <w:sz w:val="28"/>
          <w:szCs w:val="28"/>
        </w:rPr>
        <w:t>7. Финансирование расходов по организации и проведению социально значимых работ осуществляется за счет средств местного бюджета.</w:t>
      </w:r>
    </w:p>
    <w:p w:rsidR="00D272D5" w:rsidRDefault="00D272D5" w:rsidP="00910B7D">
      <w:pPr>
        <w:spacing w:after="0" w:line="240" w:lineRule="auto"/>
        <w:jc w:val="center"/>
        <w:rPr>
          <w:rFonts w:ascii="Times New Roman" w:hAnsi="Times New Roman"/>
          <w:b/>
          <w:sz w:val="28"/>
          <w:szCs w:val="28"/>
        </w:rPr>
      </w:pPr>
      <w:r w:rsidRPr="00910B7D">
        <w:rPr>
          <w:rFonts w:ascii="Times New Roman" w:hAnsi="Times New Roman"/>
          <w:b/>
          <w:sz w:val="28"/>
          <w:szCs w:val="28"/>
        </w:rPr>
        <w:t xml:space="preserve">2. Порядок принятия решения о проведении </w:t>
      </w:r>
    </w:p>
    <w:p w:rsidR="00D272D5" w:rsidRDefault="00D272D5" w:rsidP="00910B7D">
      <w:pPr>
        <w:spacing w:after="0" w:line="240" w:lineRule="auto"/>
        <w:jc w:val="center"/>
        <w:rPr>
          <w:rFonts w:ascii="Times New Roman" w:hAnsi="Times New Roman"/>
          <w:b/>
          <w:sz w:val="28"/>
          <w:szCs w:val="28"/>
        </w:rPr>
      </w:pPr>
      <w:r w:rsidRPr="00910B7D">
        <w:rPr>
          <w:rFonts w:ascii="Times New Roman" w:hAnsi="Times New Roman"/>
          <w:b/>
          <w:sz w:val="28"/>
          <w:szCs w:val="28"/>
        </w:rPr>
        <w:t>социально значимых работ</w:t>
      </w:r>
    </w:p>
    <w:p w:rsidR="00D272D5" w:rsidRDefault="00D272D5" w:rsidP="00910B7D">
      <w:pPr>
        <w:spacing w:after="0" w:line="240" w:lineRule="auto"/>
        <w:jc w:val="center"/>
        <w:rPr>
          <w:rFonts w:ascii="Times New Roman" w:hAnsi="Times New Roman"/>
          <w:b/>
          <w:sz w:val="28"/>
          <w:szCs w:val="28"/>
        </w:rPr>
      </w:pP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8. Решение о привлечении местного населения к выполнению на добровольной основе социально значимых работ принимается по собственной инициативе:</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8.1. Преображенской сельской Думой;</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8.2. администрацией Преображенского сельского поселения.</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9. Решение о привлечении местного населения к выполнению на добровольной основе социально значимых работ может быть принято органами, указанными в пункте 8 настоящего Положения, на основании обращения органов местного самоуправления муниципального образования, органов территориального общественного самоуправления, граждан, проживающих на территории муниципального образования, по результатам проведения собраний (конференций) либо инициативной группы граждан численностью не менее 10 человек.</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10. При рассмотрении вопроса о принятии решения о привлечении местного населения к выполнению социально значимых работ органы, указанные в п. 8 настоящего Положения:</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10.1. выявляют потребности муниципального образования в выполнении отдельных видов социально значимых работ;</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10.2. выясняют и учитывают мнение населения относительно необходимости проведения конкретных социально значимых работ и на этой основе определяют целесообразность и перспективность привлечения к ним местного населения.  Выявление и учет мнения населения может осуществляться в форме опроса граждан;</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10.3. определяют объем и источники финансирования и материально-технического обеспечения социально значимых работ, а также условия их организации и проведения;</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10.4. прогнозируют социальные и экономические результаты привлечения местного населения к социально значимым работам.</w:t>
      </w:r>
    </w:p>
    <w:p w:rsidR="00D272D5" w:rsidRDefault="00D272D5" w:rsidP="0062262C">
      <w:pPr>
        <w:spacing w:after="0" w:line="240" w:lineRule="auto"/>
        <w:ind w:firstLine="709"/>
        <w:jc w:val="both"/>
        <w:rPr>
          <w:rFonts w:ascii="Times New Roman" w:hAnsi="Times New Roman"/>
          <w:sz w:val="28"/>
          <w:szCs w:val="28"/>
        </w:rPr>
      </w:pPr>
      <w:r>
        <w:rPr>
          <w:rFonts w:ascii="Times New Roman" w:hAnsi="Times New Roman"/>
          <w:sz w:val="28"/>
          <w:szCs w:val="28"/>
        </w:rPr>
        <w:t>11. Решение о привлечении граждан к выполнению на добровольной основе социально значимых работ оформляется муниципальным правовым актом соответствующего органа местного самоуправления, принявшего данное решение.</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12. Решение о привлечении граждан к выполнению на добровольной основе социально значимых работ должно содержать:</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12.1. наименование вопроса местного значения, для решения которого организуются социально значимые работы;</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12.2. виды и объемы социально значимых работ;</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12.3. время, место, планируемые сроки их проведения;</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12.4. объем затрат на их организацию и проведение, порядок и источники финансирования;</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12.5. должностные лица, ответственные за организационное и материально-техническое обеспечение социально значимых работ.</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 xml:space="preserve"> Решение о привлечении граждан к выполнению социально значимых работ может содержать план мероприятий по привлечению граждан к выполнению социально значимых работ.</w:t>
      </w:r>
    </w:p>
    <w:p w:rsidR="00D272D5" w:rsidRDefault="00D272D5" w:rsidP="00520F0B">
      <w:pPr>
        <w:spacing w:after="0" w:line="240" w:lineRule="auto"/>
        <w:ind w:firstLine="709"/>
        <w:jc w:val="both"/>
        <w:rPr>
          <w:rFonts w:ascii="Times New Roman" w:hAnsi="Times New Roman"/>
          <w:sz w:val="28"/>
          <w:szCs w:val="28"/>
        </w:rPr>
      </w:pPr>
      <w:r>
        <w:rPr>
          <w:rFonts w:ascii="Times New Roman" w:hAnsi="Times New Roman"/>
          <w:sz w:val="28"/>
          <w:szCs w:val="28"/>
        </w:rPr>
        <w:t>13. Решение о привлечении граждан к выполнению социально значимых работ для муниципального образования вступает в силу после его официального опубликования.</w:t>
      </w:r>
    </w:p>
    <w:p w:rsidR="00D272D5" w:rsidRDefault="00D272D5" w:rsidP="00520F0B">
      <w:pPr>
        <w:spacing w:after="0" w:line="240" w:lineRule="auto"/>
        <w:ind w:firstLine="709"/>
        <w:jc w:val="both"/>
        <w:rPr>
          <w:rFonts w:ascii="Times New Roman" w:hAnsi="Times New Roman"/>
          <w:sz w:val="28"/>
          <w:szCs w:val="28"/>
        </w:rPr>
      </w:pPr>
    </w:p>
    <w:p w:rsidR="00D272D5" w:rsidRDefault="00D272D5" w:rsidP="00177429">
      <w:pPr>
        <w:spacing w:after="0" w:line="240" w:lineRule="auto"/>
        <w:jc w:val="center"/>
        <w:rPr>
          <w:rFonts w:ascii="Times New Roman" w:hAnsi="Times New Roman"/>
          <w:b/>
          <w:sz w:val="28"/>
          <w:szCs w:val="28"/>
        </w:rPr>
      </w:pPr>
      <w:r w:rsidRPr="00177429">
        <w:rPr>
          <w:rFonts w:ascii="Times New Roman" w:hAnsi="Times New Roman"/>
          <w:b/>
          <w:sz w:val="28"/>
          <w:szCs w:val="28"/>
        </w:rPr>
        <w:t>3. Организация и проведение социально значимых работ</w:t>
      </w:r>
    </w:p>
    <w:p w:rsidR="00D272D5" w:rsidRDefault="00D272D5" w:rsidP="00177429">
      <w:pPr>
        <w:spacing w:after="0" w:line="240" w:lineRule="auto"/>
        <w:jc w:val="center"/>
        <w:rPr>
          <w:rFonts w:ascii="Times New Roman" w:hAnsi="Times New Roman"/>
          <w:b/>
          <w:sz w:val="28"/>
          <w:szCs w:val="28"/>
        </w:rPr>
      </w:pP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14. Организация и материально-техническое обеспечение проведения социально значимых работ осуществляется администрацией муниципального образования.</w:t>
      </w: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15. Администрация муниципального образования:</w:t>
      </w: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15.1. обеспечивает оповещение жителей муниципального образования о видах социально значимых работ, времени и местах их проведения, местах сбора граждан;</w:t>
      </w: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15.2. принимает заявки граждан на участие в социально значимых работах;</w:t>
      </w: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15.3. осуществляет регистрацию участников социально значимых работ, проверяя соблюдение требований, предусмотренных настоящим Положением;</w:t>
      </w: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15.4. определяет участникам конкретный вид и объем социально значимых работ;</w:t>
      </w: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15.5. обеспечивает участников социально значимых работ необходимым инвентарем;</w:t>
      </w:r>
    </w:p>
    <w:p w:rsidR="00D272D5"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15.6. организует проведение инструктажа по технике безопасности;</w:t>
      </w:r>
    </w:p>
    <w:p w:rsidR="00D272D5" w:rsidRDefault="00D272D5" w:rsidP="009D3358">
      <w:pPr>
        <w:spacing w:after="0" w:line="240" w:lineRule="auto"/>
        <w:ind w:firstLine="709"/>
        <w:jc w:val="both"/>
        <w:rPr>
          <w:rFonts w:ascii="Times New Roman" w:hAnsi="Times New Roman"/>
          <w:sz w:val="28"/>
          <w:szCs w:val="28"/>
        </w:rPr>
      </w:pPr>
      <w:r>
        <w:rPr>
          <w:rFonts w:ascii="Times New Roman" w:hAnsi="Times New Roman"/>
          <w:sz w:val="28"/>
          <w:szCs w:val="28"/>
        </w:rPr>
        <w:t>15.7. осуществляет непосредственный контроль хода проведения социально значимых работ.</w:t>
      </w:r>
    </w:p>
    <w:p w:rsidR="00D272D5" w:rsidRDefault="00D272D5" w:rsidP="009D3358">
      <w:pPr>
        <w:spacing w:after="0" w:line="240" w:lineRule="auto"/>
        <w:ind w:firstLine="709"/>
        <w:jc w:val="both"/>
        <w:rPr>
          <w:rFonts w:ascii="Times New Roman" w:hAnsi="Times New Roman"/>
          <w:sz w:val="28"/>
          <w:szCs w:val="28"/>
        </w:rPr>
      </w:pPr>
      <w:r>
        <w:rPr>
          <w:rFonts w:ascii="Times New Roman" w:hAnsi="Times New Roman"/>
          <w:sz w:val="28"/>
          <w:szCs w:val="28"/>
        </w:rPr>
        <w:t>16. При определении индивидуальной трудовой функции привлекаемых к участию в социально значимых работах граждан учитываются состояние здоровья, возрастные, профессиональные и иные их личностные особенности.</w:t>
      </w:r>
    </w:p>
    <w:p w:rsidR="00D272D5" w:rsidRDefault="00D272D5" w:rsidP="009D3358">
      <w:pPr>
        <w:spacing w:after="0" w:line="240" w:lineRule="auto"/>
        <w:ind w:firstLine="709"/>
        <w:jc w:val="both"/>
        <w:rPr>
          <w:rFonts w:ascii="Times New Roman" w:hAnsi="Times New Roman"/>
          <w:sz w:val="28"/>
          <w:szCs w:val="28"/>
        </w:rPr>
      </w:pPr>
      <w:r>
        <w:rPr>
          <w:rFonts w:ascii="Times New Roman" w:hAnsi="Times New Roman"/>
          <w:sz w:val="28"/>
          <w:szCs w:val="28"/>
        </w:rPr>
        <w:t>17. При привлечении местного населения к социально значимым работам должностные лица администрации муниципального образования руководствуются законодательством Российской Федерации о труде в части установленных правил охраны труда и ограничений применения труда некоторых категорий граждан на работах отдельных видов.</w:t>
      </w:r>
    </w:p>
    <w:p w:rsidR="00D272D5" w:rsidRDefault="00D272D5" w:rsidP="009D3358">
      <w:pPr>
        <w:spacing w:after="0" w:line="240" w:lineRule="auto"/>
        <w:ind w:firstLine="709"/>
        <w:jc w:val="both"/>
        <w:rPr>
          <w:rFonts w:ascii="Times New Roman" w:hAnsi="Times New Roman"/>
          <w:sz w:val="28"/>
          <w:szCs w:val="28"/>
        </w:rPr>
      </w:pPr>
      <w:r>
        <w:rPr>
          <w:rFonts w:ascii="Times New Roman" w:hAnsi="Times New Roman"/>
          <w:sz w:val="28"/>
          <w:szCs w:val="28"/>
        </w:rPr>
        <w:t>18. Информация об итогах проведения социально значимых работ подлежит опубликованию в официальном печатном издании, а также может быть размещена на официальном сайте органа, принявшего решение о проведение социально значимых работ.</w:t>
      </w:r>
    </w:p>
    <w:p w:rsidR="00D272D5" w:rsidRPr="00177429" w:rsidRDefault="00D272D5" w:rsidP="00177429">
      <w:pPr>
        <w:spacing w:after="0" w:line="240" w:lineRule="auto"/>
        <w:ind w:firstLine="709"/>
        <w:jc w:val="both"/>
        <w:rPr>
          <w:rFonts w:ascii="Times New Roman" w:hAnsi="Times New Roman"/>
          <w:sz w:val="28"/>
          <w:szCs w:val="28"/>
        </w:rPr>
      </w:pPr>
      <w:r>
        <w:rPr>
          <w:rFonts w:ascii="Times New Roman" w:hAnsi="Times New Roman"/>
          <w:sz w:val="28"/>
          <w:szCs w:val="28"/>
        </w:rPr>
        <w:t xml:space="preserve">19. По результатам выполнения социально значимых работ жители могут быть поощрены органами, принявшими решение о проведении социально значимых работ. </w:t>
      </w:r>
    </w:p>
    <w:sectPr w:rsidR="00D272D5" w:rsidRPr="00177429" w:rsidSect="00D47B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7636"/>
    <w:rsid w:val="000126CB"/>
    <w:rsid w:val="0005159B"/>
    <w:rsid w:val="000E39BB"/>
    <w:rsid w:val="001221F7"/>
    <w:rsid w:val="00150102"/>
    <w:rsid w:val="00167713"/>
    <w:rsid w:val="00177429"/>
    <w:rsid w:val="001830E9"/>
    <w:rsid w:val="001C4C7A"/>
    <w:rsid w:val="002478A6"/>
    <w:rsid w:val="003C5E3A"/>
    <w:rsid w:val="003D289E"/>
    <w:rsid w:val="003E7D70"/>
    <w:rsid w:val="0043009A"/>
    <w:rsid w:val="00467636"/>
    <w:rsid w:val="004732B9"/>
    <w:rsid w:val="00520F0B"/>
    <w:rsid w:val="0062262C"/>
    <w:rsid w:val="00647326"/>
    <w:rsid w:val="00647C61"/>
    <w:rsid w:val="006563F4"/>
    <w:rsid w:val="006D0F60"/>
    <w:rsid w:val="00707542"/>
    <w:rsid w:val="00743027"/>
    <w:rsid w:val="00761F09"/>
    <w:rsid w:val="00763F61"/>
    <w:rsid w:val="00797E23"/>
    <w:rsid w:val="007C5B4F"/>
    <w:rsid w:val="00873021"/>
    <w:rsid w:val="008B607C"/>
    <w:rsid w:val="008D02F5"/>
    <w:rsid w:val="00910B7D"/>
    <w:rsid w:val="00953E2C"/>
    <w:rsid w:val="00962585"/>
    <w:rsid w:val="0097655A"/>
    <w:rsid w:val="009D3358"/>
    <w:rsid w:val="00AB1DA6"/>
    <w:rsid w:val="00BE4824"/>
    <w:rsid w:val="00C377E3"/>
    <w:rsid w:val="00C52EAD"/>
    <w:rsid w:val="00C818E5"/>
    <w:rsid w:val="00CD16CD"/>
    <w:rsid w:val="00D14E73"/>
    <w:rsid w:val="00D272D5"/>
    <w:rsid w:val="00D46341"/>
    <w:rsid w:val="00D47B75"/>
    <w:rsid w:val="00D547F0"/>
    <w:rsid w:val="00D63A3B"/>
    <w:rsid w:val="00E16F32"/>
    <w:rsid w:val="00E70BEC"/>
    <w:rsid w:val="00F611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B7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331</TotalTime>
  <Pages>5</Pages>
  <Words>1571</Words>
  <Characters>8957</Characters>
  <Application>Microsoft Office Outlook</Application>
  <DocSecurity>0</DocSecurity>
  <Lines>0</Lines>
  <Paragraphs>0</Paragraphs>
  <ScaleCrop>false</ScaleCrop>
  <Company>Преображенское СП</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cp:revision>
  <dcterms:created xsi:type="dcterms:W3CDTF">2014-06-06T04:13:00Z</dcterms:created>
  <dcterms:modified xsi:type="dcterms:W3CDTF">2014-11-20T07:02:00Z</dcterms:modified>
</cp:coreProperties>
</file>