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1B" w:rsidRPr="00B05A1B" w:rsidRDefault="00B05A1B" w:rsidP="00B05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b/>
          <w:bCs/>
          <w:color w:val="1F282C"/>
          <w:sz w:val="24"/>
          <w:szCs w:val="24"/>
          <w:lang w:eastAsia="ru-RU"/>
        </w:rPr>
        <w:t>Телефоны доверия по противодействию коррупции</w:t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5A1B" w:rsidRPr="00B05A1B" w:rsidRDefault="00B05A1B" w:rsidP="00B05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Филиал ФГБУ «ФКП </w:t>
      </w:r>
      <w:proofErr w:type="spellStart"/>
      <w:r w:rsidRPr="00B05A1B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Росреестра</w:t>
      </w:r>
      <w:proofErr w:type="spellEnd"/>
      <w:r w:rsidRPr="00B05A1B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» по Кировской области (Кадастровая палата) напоминает о работе "Телефона доверия" Кадастровой палаты</w:t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5A1B" w:rsidRPr="00B05A1B" w:rsidRDefault="00B05A1B" w:rsidP="00B05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 «Телефон доверия» организован в целях оперативного реагирования на возможные коррупционные проявления в деятельности работников и принятия мер, направленных на восстановление или защиту нарушения прав, свобод и законных интересов граждан.  «Телефон доверия» работает в круглосуточном автоматическом режиме с системой записи и долгосрочного хранения поступающих обращений. По телефону принимается и рассматривается информация о фактах:</w:t>
      </w:r>
    </w:p>
    <w:p w:rsidR="00B05A1B" w:rsidRPr="00B05A1B" w:rsidRDefault="00B05A1B" w:rsidP="00B05A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- коррупционных проявлений работников Кадастровой палаты;</w:t>
      </w:r>
    </w:p>
    <w:p w:rsidR="00B05A1B" w:rsidRPr="00B05A1B" w:rsidRDefault="00B05A1B" w:rsidP="00B05A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- конфликта интересов в действиях работников;</w:t>
      </w:r>
    </w:p>
    <w:p w:rsidR="00B05A1B" w:rsidRPr="00B05A1B" w:rsidRDefault="00B05A1B" w:rsidP="00B05A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- несоблюдения работниками ограничений и запретов, в отношении которых законодательством Российской Федерации такие запреты и ограничения установлены.</w:t>
      </w:r>
    </w:p>
    <w:p w:rsidR="00B05A1B" w:rsidRPr="00B05A1B" w:rsidRDefault="00B05A1B" w:rsidP="00B05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эффективного реагирования и обеспечения обратной связи, в сообщении необходимо указать свои данные: Ф.И.О., домашний адрес и номер контактного телефона</w:t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существо деяния или ставшего известным факта коррупции. </w:t>
      </w:r>
      <w:r w:rsidRPr="00B05A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05A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сообщения, замечания и предложения внимательно изучат, проанализируют, по ним будут приняты соответствующие меры</w:t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реагирования в соответствии с действующим законодательством. </w:t>
      </w:r>
      <w:r w:rsidRPr="00B05A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 (8332)76-10-96 –  филиал ФГБУ «ФКП </w:t>
      </w:r>
      <w:proofErr w:type="spellStart"/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Кировской области (г. Киров) </w:t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 (495) 982-79-79 доб.6070 – ФГБУ «ФКП </w:t>
      </w:r>
      <w:proofErr w:type="spellStart"/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(г. Москва) </w:t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 (8332) 67-35-44 – Управление </w:t>
      </w:r>
      <w:proofErr w:type="spellStart"/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(г. Киров) </w:t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 (495) 917-38-25 – центральный аппарат </w:t>
      </w:r>
      <w:proofErr w:type="spellStart"/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Москва</w:t>
      </w:r>
      <w:proofErr w:type="gramEnd"/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Адреса, по которым можно направить сообщение о коррупционных правонарушениях: </w:t>
      </w: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Почтовой связью или лично: 610020 г. Киров, ул. Преображенская, д. 8 .</w:t>
      </w:r>
    </w:p>
    <w:p w:rsidR="00B05A1B" w:rsidRPr="00B05A1B" w:rsidRDefault="00B05A1B" w:rsidP="00B05A1B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Факсимильной связью: +7 (8332) 35-39-59 , Электронной почтой: </w:t>
      </w:r>
      <w:hyperlink r:id="rId5" w:history="1">
        <w:r w:rsidRPr="00B05A1B">
          <w:rPr>
            <w:rFonts w:ascii="Times New Roman" w:eastAsia="Times New Roman" w:hAnsi="Times New Roman" w:cs="Times New Roman"/>
            <w:color w:val="2A5885"/>
            <w:sz w:val="24"/>
            <w:szCs w:val="24"/>
            <w:u w:val="single"/>
            <w:lang w:eastAsia="ru-RU"/>
          </w:rPr>
          <w:t>antikor@kadastr.r</w:t>
        </w:r>
        <w:r w:rsidRPr="00B05A1B">
          <w:rPr>
            <w:rFonts w:ascii="Segoe UI" w:eastAsia="Times New Roman" w:hAnsi="Segoe UI" w:cs="Segoe UI"/>
            <w:color w:val="2A5885"/>
            <w:sz w:val="28"/>
            <w:szCs w:val="28"/>
            <w:u w:val="single"/>
            <w:lang w:eastAsia="ru-RU"/>
          </w:rPr>
          <w:t>u</w:t>
        </w:r>
      </w:hyperlink>
    </w:p>
    <w:p w:rsidR="00B05A1B" w:rsidRPr="00B05A1B" w:rsidRDefault="00B05A1B" w:rsidP="00B05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5A1B" w:rsidRPr="00B05A1B" w:rsidRDefault="00B05A1B" w:rsidP="00B05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Segoe UI" w:eastAsia="Times New Roman" w:hAnsi="Segoe UI" w:cs="Segoe UI"/>
          <w:b/>
          <w:bCs/>
          <w:color w:val="1F282C"/>
          <w:sz w:val="28"/>
          <w:szCs w:val="28"/>
          <w:lang w:eastAsia="ru-RU"/>
        </w:rPr>
        <w:t> </w:t>
      </w:r>
    </w:p>
    <w:p w:rsidR="00B05A1B" w:rsidRPr="00B05A1B" w:rsidRDefault="00B05A1B" w:rsidP="00B05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761865" cy="3321050"/>
                <wp:effectExtent l="0" t="0" r="0" b="0"/>
                <wp:docPr id="1" name="Прямоугольник 1" descr="https://malmyzh43.ru/images/ulup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1865" cy="332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almyzh43.ru/images/ulupny.jpg" style="width:374.95pt;height:2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B05A1B" w:rsidRPr="00B05A1B" w:rsidRDefault="00B05A1B" w:rsidP="00B05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5A1B" w:rsidRPr="00B05A1B" w:rsidRDefault="00B05A1B" w:rsidP="00B05A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b/>
          <w:bCs/>
          <w:color w:val="030000"/>
          <w:sz w:val="27"/>
          <w:szCs w:val="27"/>
          <w:u w:val="single"/>
          <w:lang w:eastAsia="ru-RU"/>
        </w:rPr>
        <w:t>Обратная связь для сообщений о фактах коррупции:</w:t>
      </w:r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</w:p>
    <w:p w:rsidR="00B05A1B" w:rsidRPr="00B05A1B" w:rsidRDefault="00B05A1B" w:rsidP="00B05A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8(83347) 2-26-02, 102  МО МВД России   по </w:t>
      </w:r>
      <w:proofErr w:type="spellStart"/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Малмыжскому</w:t>
      </w:r>
      <w:proofErr w:type="spellEnd"/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району  </w:t>
      </w:r>
    </w:p>
    <w:p w:rsidR="00B05A1B" w:rsidRPr="00B05A1B" w:rsidRDefault="00B05A1B" w:rsidP="00B05A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8(83347) 2-15-79 </w:t>
      </w:r>
      <w:proofErr w:type="spellStart"/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Вятскополянская</w:t>
      </w:r>
      <w:proofErr w:type="spellEnd"/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межрайонная прокуратура. </w:t>
      </w:r>
    </w:p>
    <w:p w:rsidR="00B05A1B" w:rsidRPr="00B05A1B" w:rsidRDefault="00B05A1B" w:rsidP="00B05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8(83334) 6-23-29 отделение УФСБ России по Кировской области в г. Вятские Поляны </w:t>
      </w:r>
    </w:p>
    <w:p w:rsidR="00B05A1B" w:rsidRPr="00B05A1B" w:rsidRDefault="00B05A1B" w:rsidP="00B05A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5A1B" w:rsidRPr="00B05A1B" w:rsidRDefault="00B05A1B" w:rsidP="00B05A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b/>
          <w:bCs/>
          <w:color w:val="030000"/>
          <w:sz w:val="24"/>
          <w:szCs w:val="24"/>
          <w:u w:val="single"/>
          <w:lang w:eastAsia="ru-RU"/>
        </w:rPr>
        <w:t>О фактах проявления коррупции необходимо сообщить:</w:t>
      </w:r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</w:p>
    <w:p w:rsidR="00B05A1B" w:rsidRPr="00B05A1B" w:rsidRDefault="00B05A1B" w:rsidP="00B05A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Телефоны доверия: </w:t>
      </w:r>
    </w:p>
    <w:p w:rsidR="00B05A1B" w:rsidRPr="00B05A1B" w:rsidRDefault="00B05A1B" w:rsidP="00B05A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bdr w:val="none" w:sz="0" w:space="0" w:color="auto" w:frame="1"/>
          <w:lang w:eastAsia="ru-RU"/>
        </w:rPr>
        <w:t xml:space="preserve">(83347) 2-29-73 - отдел  по правовым  кадровым вопросам, делопроизводства и контроля   администрации Малмыжского района </w:t>
      </w:r>
    </w:p>
    <w:p w:rsidR="00B05A1B" w:rsidRPr="00B05A1B" w:rsidRDefault="00B05A1B" w:rsidP="00B05A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(8332) 63-73-38 Государственная инспекция труда в Кировской области с понедельника по пятницу с 9:00 до 12:00 и с 13:00 до 16:00.</w:t>
      </w:r>
    </w:p>
    <w:p w:rsidR="00F23435" w:rsidRDefault="00F23435">
      <w:bookmarkStart w:id="0" w:name="_GoBack"/>
      <w:bookmarkEnd w:id="0"/>
    </w:p>
    <w:sectPr w:rsidR="00F2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35"/>
    <w:rsid w:val="00B05A1B"/>
    <w:rsid w:val="00F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A1B"/>
    <w:rPr>
      <w:b/>
      <w:bCs/>
    </w:rPr>
  </w:style>
  <w:style w:type="character" w:customStyle="1" w:styleId="apple-converted-space">
    <w:name w:val="apple-converted-space"/>
    <w:basedOn w:val="a0"/>
    <w:rsid w:val="00B05A1B"/>
  </w:style>
  <w:style w:type="character" w:customStyle="1" w:styleId="-">
    <w:name w:val="-"/>
    <w:basedOn w:val="a0"/>
    <w:rsid w:val="00B05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A1B"/>
    <w:rPr>
      <w:b/>
      <w:bCs/>
    </w:rPr>
  </w:style>
  <w:style w:type="character" w:customStyle="1" w:styleId="apple-converted-space">
    <w:name w:val="apple-converted-space"/>
    <w:basedOn w:val="a0"/>
    <w:rsid w:val="00B05A1B"/>
  </w:style>
  <w:style w:type="character" w:customStyle="1" w:styleId="-">
    <w:name w:val="-"/>
    <w:basedOn w:val="a0"/>
    <w:rsid w:val="00B0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ikor@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2023-02-10T12:33:00Z</dcterms:created>
  <dcterms:modified xsi:type="dcterms:W3CDTF">2023-02-10T12:33:00Z</dcterms:modified>
</cp:coreProperties>
</file>