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DF5" w:rsidRDefault="003A6A9C">
      <w:pPr>
        <w:pStyle w:val="Web"/>
        <w:keepNext/>
        <w:tabs>
          <w:tab w:val="center" w:pos="10453"/>
        </w:tabs>
        <w:ind w:left="5233" w:hanging="13"/>
      </w:pPr>
      <w:r>
        <w:rPr>
          <w:rStyle w:val="hl41"/>
          <w:rFonts w:ascii="Times New Roman" w:hAnsi="Times New Roman"/>
          <w:b w:val="0"/>
          <w:sz w:val="28"/>
          <w:szCs w:val="28"/>
        </w:rPr>
        <w:t>Приложение № 6</w:t>
      </w:r>
    </w:p>
    <w:p w:rsidR="00730DF5" w:rsidRDefault="003A6A9C">
      <w:pPr>
        <w:pStyle w:val="ConsNormal"/>
        <w:keepNext/>
        <w:ind w:left="5233" w:firstLine="0"/>
      </w:pPr>
      <w:r>
        <w:rPr>
          <w:rFonts w:ascii="Times New Roman" w:hAnsi="Times New Roman"/>
          <w:sz w:val="28"/>
          <w:szCs w:val="28"/>
        </w:rPr>
        <w:t xml:space="preserve">к решению Ральниковской </w:t>
      </w:r>
    </w:p>
    <w:p w:rsidR="00730DF5" w:rsidRDefault="003A6A9C">
      <w:pPr>
        <w:pStyle w:val="ConsNormal"/>
        <w:spacing w:line="240" w:lineRule="exact"/>
        <w:ind w:left="5236" w:firstLine="0"/>
      </w:pPr>
      <w:r>
        <w:rPr>
          <w:rFonts w:ascii="Times New Roman" w:hAnsi="Times New Roman"/>
          <w:sz w:val="28"/>
          <w:szCs w:val="28"/>
        </w:rPr>
        <w:t>сельской Думы</w:t>
      </w:r>
    </w:p>
    <w:p w:rsidR="00730DF5" w:rsidRDefault="003A6A9C">
      <w:pPr>
        <w:pStyle w:val="a0"/>
        <w:jc w:val="center"/>
      </w:pPr>
      <w:r>
        <w:t xml:space="preserve">                                                  от </w:t>
      </w:r>
      <w:r>
        <w:rPr>
          <w:u w:val="single"/>
        </w:rPr>
        <w:t>31.07.2015 г</w:t>
      </w:r>
      <w:r>
        <w:t xml:space="preserve">.  </w:t>
      </w:r>
      <w:r>
        <w:rPr>
          <w:u w:val="single"/>
        </w:rPr>
        <w:t>№18/4</w:t>
      </w:r>
    </w:p>
    <w:p w:rsidR="00730DF5" w:rsidRDefault="00730DF5">
      <w:pPr>
        <w:pStyle w:val="a0"/>
        <w:jc w:val="center"/>
      </w:pPr>
    </w:p>
    <w:p w:rsidR="00730DF5" w:rsidRDefault="00730DF5">
      <w:pPr>
        <w:pStyle w:val="a0"/>
        <w:jc w:val="center"/>
      </w:pPr>
    </w:p>
    <w:p w:rsidR="00730DF5" w:rsidRDefault="003A6A9C">
      <w:pPr>
        <w:pStyle w:val="a0"/>
        <w:jc w:val="center"/>
      </w:pPr>
      <w:r>
        <w:rPr>
          <w:b/>
        </w:rPr>
        <w:t xml:space="preserve">Ведомственная структура  расходов бюджета поселения на 2015 год </w:t>
      </w:r>
    </w:p>
    <w:p w:rsidR="00730DF5" w:rsidRDefault="00730DF5">
      <w:pPr>
        <w:pStyle w:val="a0"/>
        <w:jc w:val="center"/>
      </w:pPr>
    </w:p>
    <w:tbl>
      <w:tblPr>
        <w:tblW w:w="0" w:type="auto"/>
        <w:tblInd w:w="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3405"/>
        <w:gridCol w:w="1765"/>
        <w:gridCol w:w="1333"/>
        <w:gridCol w:w="1122"/>
        <w:gridCol w:w="514"/>
        <w:gridCol w:w="1167"/>
        <w:gridCol w:w="54"/>
      </w:tblGrid>
      <w:tr w:rsidR="00730DF5">
        <w:trPr>
          <w:trHeight w:val="537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  <w:jc w:val="center"/>
            </w:pPr>
            <w:r>
              <w:t>Наименование расхода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30DF5" w:rsidRDefault="003A6A9C">
            <w:pPr>
              <w:pStyle w:val="a0"/>
              <w:jc w:val="center"/>
            </w:pPr>
            <w:r>
              <w:t>Код гл. распорядителя</w:t>
            </w:r>
          </w:p>
        </w:tc>
        <w:tc>
          <w:tcPr>
            <w:tcW w:w="144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30DF5" w:rsidRDefault="003A6A9C">
            <w:pPr>
              <w:pStyle w:val="a0"/>
              <w:jc w:val="center"/>
            </w:pPr>
            <w:r>
              <w:t>Раздел, подраздел</w:t>
            </w:r>
          </w:p>
        </w:tc>
        <w:tc>
          <w:tcPr>
            <w:tcW w:w="125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30DF5" w:rsidRDefault="003A6A9C">
            <w:pPr>
              <w:pStyle w:val="a0"/>
              <w:jc w:val="center"/>
            </w:pPr>
            <w:r>
              <w:t>ЦСР</w:t>
            </w: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  <w:jc w:val="center"/>
            </w:pPr>
            <w:r>
              <w:t>ВР</w:t>
            </w:r>
          </w:p>
        </w:tc>
        <w:tc>
          <w:tcPr>
            <w:tcW w:w="16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2"/>
            </w:pPr>
            <w:r>
              <w:rPr>
                <w:sz w:val="28"/>
                <w:szCs w:val="28"/>
              </w:rPr>
              <w:t>Сумма</w:t>
            </w:r>
          </w:p>
          <w:p w:rsidR="00730DF5" w:rsidRDefault="003A6A9C">
            <w:pPr>
              <w:pStyle w:val="a0"/>
              <w:jc w:val="center"/>
            </w:pPr>
            <w:r>
              <w:t>(тыс. руб.)</w:t>
            </w:r>
          </w:p>
          <w:p w:rsidR="00730DF5" w:rsidRDefault="00730DF5">
            <w:pPr>
              <w:pStyle w:val="a0"/>
              <w:jc w:val="center"/>
            </w:pPr>
          </w:p>
        </w:tc>
      </w:tr>
      <w:tr w:rsidR="00730DF5">
        <w:trPr>
          <w:trHeight w:val="235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1</w:t>
            </w:r>
          </w:p>
        </w:tc>
        <w:tc>
          <w:tcPr>
            <w:tcW w:w="620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2</w:t>
            </w:r>
          </w:p>
        </w:tc>
        <w:tc>
          <w:tcPr>
            <w:tcW w:w="1440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3</w:t>
            </w:r>
          </w:p>
        </w:tc>
        <w:tc>
          <w:tcPr>
            <w:tcW w:w="1251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4</w:t>
            </w: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5</w:t>
            </w:r>
          </w:p>
        </w:tc>
        <w:tc>
          <w:tcPr>
            <w:tcW w:w="1618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6</w:t>
            </w:r>
          </w:p>
        </w:tc>
      </w:tr>
      <w:tr w:rsidR="00730DF5">
        <w:trPr>
          <w:trHeight w:val="443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 xml:space="preserve">Муниципальное казенное учреждение администрация Ральниковского сельского поселения </w:t>
            </w:r>
          </w:p>
        </w:tc>
        <w:tc>
          <w:tcPr>
            <w:tcW w:w="620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0000</w:t>
            </w:r>
          </w:p>
        </w:tc>
        <w:tc>
          <w:tcPr>
            <w:tcW w:w="1251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0000000</w:t>
            </w: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618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2257,4</w:t>
            </w:r>
          </w:p>
        </w:tc>
      </w:tr>
      <w:tr w:rsidR="00730DF5">
        <w:trPr>
          <w:trHeight w:val="443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0100</w:t>
            </w:r>
          </w:p>
        </w:tc>
        <w:tc>
          <w:tcPr>
            <w:tcW w:w="1251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0000000</w:t>
            </w: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618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C5295D">
            <w:pPr>
              <w:pStyle w:val="a0"/>
              <w:jc w:val="center"/>
            </w:pPr>
            <w:r>
              <w:t>1210,3</w:t>
            </w: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0102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0000000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392,9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Муниципальная программа "Организация деятельности администрации Ральниковского  сельского поселения" на 2014-2016 гг.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0102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0100000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392,9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0102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0100100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392,9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Глава муниципального образования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0102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0100104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392,9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lastRenderedPageBreak/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0102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0100104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392,9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0104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0000000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725,6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Муниципальная программа "Организация деятельности администрации Ральниковского  сельского поселения" на 2014-2016 гг.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0104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0100000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725,6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0104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0100100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725,6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Органы местного самоуправления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0104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0100108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725,6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0104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0100108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621,9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0104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0100108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94,5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0104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0100108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800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9,2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0113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0000000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91,9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Муниципальная программа "Организация деятельности администрации Ральниковского  сельского поселения" на 2014-2016 гг.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0113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0100000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91,9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730DF5" w:rsidRDefault="003A6A9C">
            <w:pPr>
              <w:pStyle w:val="a0"/>
            </w:pPr>
            <w:r>
              <w:t xml:space="preserve">Мероприятия в </w:t>
            </w:r>
            <w:r>
              <w:lastRenderedPageBreak/>
              <w:t>установленной сфере деятельности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730DF5" w:rsidRDefault="003A6A9C">
            <w:pPr>
              <w:pStyle w:val="a0"/>
              <w:jc w:val="center"/>
            </w:pPr>
            <w:r>
              <w:lastRenderedPageBreak/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730DF5" w:rsidRDefault="003A6A9C">
            <w:pPr>
              <w:pStyle w:val="a0"/>
              <w:jc w:val="center"/>
            </w:pPr>
            <w:r>
              <w:t>0113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730DF5" w:rsidRDefault="003A6A9C">
            <w:pPr>
              <w:pStyle w:val="a0"/>
            </w:pPr>
            <w:r>
              <w:t>0100900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91,9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730DF5" w:rsidRDefault="003A6A9C">
            <w:pPr>
              <w:pStyle w:val="a0"/>
            </w:pPr>
            <w:r>
              <w:lastRenderedPageBreak/>
              <w:t>Расходы на содержание прочего персонала учреждений культуры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730DF5" w:rsidRDefault="003A6A9C">
            <w:pPr>
              <w:pStyle w:val="a0"/>
              <w:jc w:val="center"/>
            </w:pPr>
            <w:r>
              <w:t>0113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730DF5" w:rsidRDefault="003A6A9C">
            <w:pPr>
              <w:pStyle w:val="a0"/>
            </w:pPr>
            <w:r>
              <w:t>0100909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91,9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0113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0100909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69,9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0113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0100909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800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22,0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Национальная оборона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0200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0000000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49,8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0203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0000000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49,8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Муниципальная программа "Организация деятельности администрации Ральниковского  сельского поселения" на 2014-2016 гг.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0203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0100000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49,8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0203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0105118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49,8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0203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0105118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49,8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0300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0000000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1,00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 xml:space="preserve">Защита населения и </w:t>
            </w:r>
            <w:r>
              <w:lastRenderedPageBreak/>
              <w:t>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lastRenderedPageBreak/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0309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0000000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1,00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lastRenderedPageBreak/>
              <w:t>Муниципальная программа "Организация деятельности администрации Ральниковского  сельского поселения" на 2014-2016 гг.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0309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0100000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1,00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Мероприятия в установленной сфере деятельности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0309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0100900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1,00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Мероприятия  по защите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0309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0100907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1,00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0309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0100907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1,00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0400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0000000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246,6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Дорожное хозяйство (дорожные фонды)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0409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0000000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136,6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Муниципальная программа "Организация деятельности администрации Ральниковского  сельского поселения" на 2014-2016 гг.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0409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0100000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136,6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Дорожное хозяйство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0409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0100500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136,6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Поддержка дорожного хозяйства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0409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0100501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136,6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0409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0100501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136,6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0412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000000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110,0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Муниципальная программа "Организация деятельности администрации Ральниковского  сельского поселения" на 2014-2016 гг.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0412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110,0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 xml:space="preserve">Мероприятия в </w:t>
            </w:r>
            <w:r>
              <w:lastRenderedPageBreak/>
              <w:t xml:space="preserve">установленной сфере деятельности </w:t>
            </w:r>
          </w:p>
          <w:p w:rsidR="00730DF5" w:rsidRDefault="00730DF5">
            <w:pPr>
              <w:pStyle w:val="a0"/>
            </w:pP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lastRenderedPageBreak/>
              <w:t>000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0412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0100900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110,0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lastRenderedPageBreak/>
              <w:t>Расходы на разработку генерального плана сельского поселения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0412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0100910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110,0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0412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0100910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110,0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0500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0000000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134,2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Благоустройство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0503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0000000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134,2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Муниципальная программа "Организация деятельности администрации Ральниковского  сельского поселения" на 2014-2016 гг.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0503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0100000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134,2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Благоустройство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0503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0100700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134,2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Прочие мероприятия по благоустройству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0503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0100704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134,2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9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0503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0100704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134,2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Культура и кинематография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0800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0000000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C5295D">
            <w:pPr>
              <w:pStyle w:val="a0"/>
              <w:jc w:val="center"/>
            </w:pPr>
            <w:r>
              <w:t>546,8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Культура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0801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0000000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C5295D">
            <w:pPr>
              <w:pStyle w:val="a0"/>
              <w:jc w:val="center"/>
            </w:pPr>
            <w:r>
              <w:t>546,8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 xml:space="preserve">  Муниципальная программа "Организация деятельности администрации Ральниковского  сельского поселения" на 2014-2016 гг.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0801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0100000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C5295D">
            <w:pPr>
              <w:pStyle w:val="a0"/>
              <w:jc w:val="center"/>
            </w:pPr>
            <w:r>
              <w:t>546,8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Учреждения культуры и мероприятия в сфере культуры и кинематографии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0801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0100800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C5295D">
            <w:pPr>
              <w:pStyle w:val="a0"/>
              <w:jc w:val="center"/>
            </w:pPr>
            <w:r>
              <w:t>546,8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lastRenderedPageBreak/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0801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0100800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432,7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0801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0100800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53,5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0801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0100800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800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C5295D">
            <w:pPr>
              <w:pStyle w:val="a0"/>
              <w:jc w:val="center"/>
            </w:pPr>
            <w:r>
              <w:t>60,6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Социальная политика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1000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0000000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68,7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Пенсионное обеспечение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1001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0000000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68,7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Муниципальная программа "Организация деятельности администрации Ральниковского  сельского поселения" на 2014-2016 гг.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1001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0100000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68,7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Предоставление мер социальной поддержки муниципальных служащих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1001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0100400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68,7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50"/>
        </w:trPr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983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1001</w:t>
            </w:r>
          </w:p>
        </w:tc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</w:pPr>
            <w:r>
              <w:t>0100400</w:t>
            </w:r>
          </w:p>
        </w:tc>
        <w:tc>
          <w:tcPr>
            <w:tcW w:w="59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30DF5" w:rsidRDefault="003A6A9C">
            <w:pPr>
              <w:pStyle w:val="a0"/>
              <w:jc w:val="center"/>
            </w:pPr>
            <w:r>
              <w:t>300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730DF5" w:rsidRDefault="003A6A9C">
            <w:pPr>
              <w:pStyle w:val="a0"/>
              <w:jc w:val="center"/>
            </w:pPr>
            <w:r>
              <w:t>68,7</w:t>
            </w:r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  <w:tr w:rsidR="00730DF5">
        <w:trPr>
          <w:trHeight w:val="173"/>
        </w:trPr>
        <w:tc>
          <w:tcPr>
            <w:tcW w:w="949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30DF5" w:rsidRDefault="003A6A9C">
            <w:pPr>
              <w:pStyle w:val="a0"/>
            </w:pPr>
            <w:r>
              <w:t xml:space="preserve">Всего расходов                                                                    </w:t>
            </w:r>
            <w:r w:rsidR="00C5295D">
              <w:t xml:space="preserve">                          2257,3</w:t>
            </w:r>
            <w:bookmarkStart w:id="0" w:name="_GoBack"/>
            <w:bookmarkEnd w:id="0"/>
          </w:p>
        </w:tc>
        <w:tc>
          <w:tcPr>
            <w:tcW w:w="8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30DF5" w:rsidRDefault="00730DF5">
            <w:pPr>
              <w:pStyle w:val="a0"/>
              <w:jc w:val="right"/>
            </w:pPr>
          </w:p>
        </w:tc>
      </w:tr>
    </w:tbl>
    <w:p w:rsidR="00730DF5" w:rsidRDefault="00730DF5">
      <w:pPr>
        <w:pStyle w:val="a0"/>
      </w:pPr>
    </w:p>
    <w:sectPr w:rsidR="00730DF5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30DF5"/>
    <w:rsid w:val="003A6A9C"/>
    <w:rsid w:val="00730DF5"/>
    <w:rsid w:val="00C5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0"/>
    <w:pPr>
      <w:keepNext/>
      <w:jc w:val="center"/>
      <w:outlineLvl w:val="1"/>
    </w:pPr>
    <w:rPr>
      <w:sz w:val="10"/>
      <w:szCs w:val="1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Базовый"/>
    <w:pPr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hl41">
    <w:name w:val="hl41"/>
    <w:rPr>
      <w:b/>
      <w:bCs/>
      <w:sz w:val="20"/>
      <w:szCs w:val="20"/>
    </w:rPr>
  </w:style>
  <w:style w:type="character" w:customStyle="1" w:styleId="20">
    <w:name w:val="Заголовок 2 Знак"/>
    <w:basedOn w:val="a1"/>
    <w:rPr>
      <w:rFonts w:ascii="Times New Roman" w:eastAsia="Times New Roman" w:hAnsi="Times New Roman" w:cs="Times New Roman"/>
      <w:sz w:val="28"/>
      <w:szCs w:val="10"/>
      <w:lang w:eastAsia="ru-RU"/>
    </w:rPr>
  </w:style>
  <w:style w:type="paragraph" w:customStyle="1" w:styleId="a4">
    <w:name w:val="Заголовок"/>
    <w:basedOn w:val="a0"/>
    <w:next w:val="a5"/>
    <w:pPr>
      <w:keepNext/>
      <w:spacing w:before="240" w:after="120"/>
    </w:pPr>
    <w:rPr>
      <w:rFonts w:ascii="Arial" w:eastAsia="Microsoft YaHei" w:hAnsi="Arial" w:cs="Mangal"/>
    </w:rPr>
  </w:style>
  <w:style w:type="paragraph" w:styleId="a5">
    <w:name w:val="Body Text"/>
    <w:basedOn w:val="a0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0"/>
    <w:pPr>
      <w:suppressLineNumbers/>
    </w:pPr>
    <w:rPr>
      <w:rFonts w:cs="Mangal"/>
    </w:rPr>
  </w:style>
  <w:style w:type="paragraph" w:customStyle="1" w:styleId="ConsNormal">
    <w:name w:val="ConsNormal"/>
    <w:pPr>
      <w:suppressAutoHyphens/>
      <w:spacing w:after="0" w:line="100" w:lineRule="atLeast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Web">
    <w:name w:val="Обычный (Web)"/>
    <w:basedOn w:val="a0"/>
    <w:pPr>
      <w:spacing w:before="28" w:after="28"/>
    </w:pPr>
    <w:rPr>
      <w:rFonts w:ascii="Arial Unicode MS" w:eastAsia="Arial Unicode MS" w:hAnsi="Arial Unicode MS" w:cs="Arial Unicode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6</Pages>
  <Words>997</Words>
  <Characters>5684</Characters>
  <Application>Microsoft Office Word</Application>
  <DocSecurity>0</DocSecurity>
  <Lines>47</Lines>
  <Paragraphs>13</Paragraphs>
  <ScaleCrop>false</ScaleCrop>
  <Company/>
  <LinksUpToDate>false</LinksUpToDate>
  <CharactersWithSpaces>6668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50</cp:revision>
  <cp:lastPrinted>2015-03-03T12:27:00Z</cp:lastPrinted>
  <dcterms:created xsi:type="dcterms:W3CDTF">2014-02-25T12:59:00Z</dcterms:created>
  <dcterms:modified xsi:type="dcterms:W3CDTF">2015-08-10T12:33:00Z</dcterms:modified>
</cp:coreProperties>
</file>