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57F" w:rsidRDefault="00A9557F" w:rsidP="00A9557F">
      <w:pPr>
        <w:pStyle w:val="ConsPlusTitle"/>
        <w:pageBreakBefore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АДМИНИСТРАЦИЯ  </w:t>
      </w:r>
    </w:p>
    <w:p w:rsidR="00A9557F" w:rsidRDefault="00A9557F" w:rsidP="00A9557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РОЖКИНСКОГО СЕЛЬСКОГО ПОСЕЛЕНИЯ</w:t>
      </w:r>
    </w:p>
    <w:p w:rsidR="00A9557F" w:rsidRDefault="00A9557F" w:rsidP="00A9557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МАЛМЫЖСКОГО РАЙОНА КИРОВСКОЙ ОБЛАСТИ</w:t>
      </w:r>
    </w:p>
    <w:p w:rsidR="00A9557F" w:rsidRDefault="00A9557F" w:rsidP="00A9557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A9557F" w:rsidRDefault="00A9557F" w:rsidP="00A9557F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9557F" w:rsidRDefault="002272F5" w:rsidP="00A9557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A9557F">
        <w:rPr>
          <w:rFonts w:ascii="Times New Roman" w:hAnsi="Times New Roman" w:cs="Times New Roman"/>
          <w:sz w:val="28"/>
          <w:szCs w:val="28"/>
        </w:rPr>
        <w:t xml:space="preserve">.08.2018 </w:t>
      </w:r>
      <w:r w:rsidR="00A9557F">
        <w:rPr>
          <w:rFonts w:ascii="Times New Roman" w:hAnsi="Times New Roman" w:cs="Times New Roman"/>
          <w:sz w:val="28"/>
          <w:szCs w:val="28"/>
        </w:rPr>
        <w:tab/>
      </w:r>
      <w:r w:rsidR="00A9557F">
        <w:rPr>
          <w:rFonts w:ascii="Times New Roman" w:hAnsi="Times New Roman" w:cs="Times New Roman"/>
          <w:sz w:val="28"/>
          <w:szCs w:val="28"/>
        </w:rPr>
        <w:tab/>
      </w:r>
      <w:r w:rsidR="00A9557F">
        <w:rPr>
          <w:rFonts w:ascii="Times New Roman" w:hAnsi="Times New Roman" w:cs="Times New Roman"/>
          <w:sz w:val="28"/>
          <w:szCs w:val="28"/>
        </w:rPr>
        <w:tab/>
      </w:r>
      <w:r w:rsidR="00A9557F">
        <w:rPr>
          <w:rFonts w:ascii="Times New Roman" w:hAnsi="Times New Roman" w:cs="Times New Roman"/>
          <w:sz w:val="28"/>
          <w:szCs w:val="28"/>
        </w:rPr>
        <w:tab/>
      </w:r>
      <w:r w:rsidR="00A9557F">
        <w:rPr>
          <w:rFonts w:ascii="Times New Roman" w:hAnsi="Times New Roman" w:cs="Times New Roman"/>
          <w:sz w:val="28"/>
          <w:szCs w:val="28"/>
        </w:rPr>
        <w:tab/>
      </w:r>
      <w:r w:rsidR="00A9557F">
        <w:rPr>
          <w:rFonts w:ascii="Times New Roman" w:hAnsi="Times New Roman" w:cs="Times New Roman"/>
          <w:sz w:val="28"/>
          <w:szCs w:val="28"/>
        </w:rPr>
        <w:tab/>
      </w:r>
      <w:r w:rsidR="00A9557F">
        <w:rPr>
          <w:rFonts w:ascii="Times New Roman" w:hAnsi="Times New Roman" w:cs="Times New Roman"/>
          <w:sz w:val="28"/>
          <w:szCs w:val="28"/>
        </w:rPr>
        <w:tab/>
        <w:t xml:space="preserve">                             </w:t>
      </w:r>
      <w:r w:rsidR="00A9557F">
        <w:rPr>
          <w:rFonts w:ascii="Times New Roman" w:hAnsi="Times New Roman" w:cs="Times New Roman"/>
          <w:sz w:val="28"/>
          <w:szCs w:val="28"/>
        </w:rPr>
        <w:tab/>
        <w:t xml:space="preserve">     №  21</w:t>
      </w:r>
    </w:p>
    <w:p w:rsidR="00A9557F" w:rsidRDefault="00A9557F" w:rsidP="00A9557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ожки</w:t>
      </w:r>
    </w:p>
    <w:p w:rsidR="00A9557F" w:rsidRDefault="00A9557F" w:rsidP="00A9557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  утверждении Программы формирования  современной городской  среды</w:t>
      </w:r>
    </w:p>
    <w:p w:rsidR="00A9557F" w:rsidRDefault="00A9557F" w:rsidP="00A9557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pStyle w:val="ConsPlusNormal"/>
        <w:widowControl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 соответствии Постановлением Правительства  Российской  Федерации  от 10.02.2017 года   № 169 ,   в целях реализации мероприятий приоритетного проекта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формирования  современной городской  среды, администрация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сельского поселения ПОСТАНОВЛЯЕТ:</w:t>
      </w:r>
    </w:p>
    <w:p w:rsidR="00A9557F" w:rsidRDefault="00A9557F" w:rsidP="00A9557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557F" w:rsidRDefault="00A9557F" w:rsidP="00A9557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МУНИЦИПАЛЬНУЮ  ПРОГРАММУ «Формирование современной городской среды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 на 2018 -2022 годы».</w:t>
      </w:r>
    </w:p>
    <w:p w:rsidR="00A9557F" w:rsidRDefault="00A9557F" w:rsidP="00A9557F">
      <w:pPr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  Считать  утратившим силу  постановление  администрации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поселения  от 29.12.2017  № 41 «Об утверждении Программы формирования современной городской среды».</w:t>
      </w:r>
    </w:p>
    <w:p w:rsidR="00A9557F" w:rsidRDefault="00A9557F" w:rsidP="00A955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Опубликовать   постановление в информационном бюллетене  органов местного самоуправления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</w:p>
    <w:p w:rsidR="00A9557F" w:rsidRDefault="00A9557F" w:rsidP="00A9557F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A9557F" w:rsidRDefault="00A9557F" w:rsidP="00A955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сельского поселения   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Г.Кучков</w:t>
      </w:r>
      <w:proofErr w:type="spellEnd"/>
    </w:p>
    <w:p w:rsidR="00A9557F" w:rsidRDefault="00A9557F" w:rsidP="00A9557F">
      <w:pPr>
        <w:rPr>
          <w:color w:val="FF0000"/>
          <w:sz w:val="28"/>
          <w:szCs w:val="28"/>
        </w:rPr>
      </w:pPr>
    </w:p>
    <w:p w:rsidR="00A9557F" w:rsidRDefault="00A9557F" w:rsidP="00A955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tabs>
          <w:tab w:val="left" w:pos="1860"/>
        </w:tabs>
        <w:spacing w:after="100" w:afterAutospacing="1"/>
        <w:jc w:val="both"/>
        <w:rPr>
          <w:rFonts w:ascii="Times New Roman" w:hAnsi="Times New Roman" w:cs="Times New Roman"/>
          <w:sz w:val="36"/>
          <w:szCs w:val="36"/>
        </w:rPr>
      </w:pPr>
    </w:p>
    <w:p w:rsidR="00A9557F" w:rsidRDefault="00A9557F" w:rsidP="00A9557F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A9557F" w:rsidRDefault="00A9557F" w:rsidP="00A955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ПОДГОТОВЛЕНО:</w:t>
      </w:r>
    </w:p>
    <w:p w:rsidR="00A9557F" w:rsidRDefault="00A9557F" w:rsidP="00A955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2 категории</w:t>
      </w:r>
    </w:p>
    <w:p w:rsidR="00A9557F" w:rsidRDefault="00A9557F" w:rsidP="00A955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по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С.А.Солодянкина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557F" w:rsidRDefault="00A9557F" w:rsidP="00A955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Разослать  по  1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экз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 в дело, в министерство энергетики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>
        <w:rPr>
          <w:rFonts w:ascii="Times New Roman" w:hAnsi="Times New Roman" w:cs="Times New Roman"/>
          <w:sz w:val="28"/>
          <w:szCs w:val="28"/>
        </w:rPr>
        <w:t>- коммунального хозяйства Кировской области., в прокуратуру</w:t>
      </w:r>
    </w:p>
    <w:p w:rsidR="00A9557F" w:rsidRDefault="00A9557F" w:rsidP="00A955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557F" w:rsidRDefault="00A9557F" w:rsidP="00A955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557F" w:rsidRDefault="00A9557F" w:rsidP="00A955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557F" w:rsidRDefault="00A9557F" w:rsidP="00A955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557F" w:rsidRDefault="00A9557F" w:rsidP="00A955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УТВЕРЖДЕНА</w:t>
      </w:r>
    </w:p>
    <w:p w:rsidR="00A9557F" w:rsidRDefault="00A9557F" w:rsidP="00A9557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постановлением администрации</w:t>
      </w:r>
    </w:p>
    <w:p w:rsidR="00A9557F" w:rsidRDefault="00A9557F" w:rsidP="00A9557F">
      <w:pPr>
        <w:tabs>
          <w:tab w:val="left" w:pos="5565"/>
          <w:tab w:val="left" w:pos="636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Рожкинского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A9557F" w:rsidRDefault="002272F5" w:rsidP="00A9557F">
      <w:pPr>
        <w:tabs>
          <w:tab w:val="left" w:pos="556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  20</w:t>
      </w:r>
      <w:r w:rsidR="00A9557F">
        <w:rPr>
          <w:rFonts w:ascii="Times New Roman" w:hAnsi="Times New Roman" w:cs="Times New Roman"/>
          <w:sz w:val="24"/>
          <w:szCs w:val="24"/>
        </w:rPr>
        <w:t>.08.2018       №  21</w:t>
      </w:r>
    </w:p>
    <w:p w:rsidR="00A9557F" w:rsidRDefault="00A9557F" w:rsidP="00A9557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9557F" w:rsidRDefault="00A9557F" w:rsidP="00A9557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9557F" w:rsidRDefault="00A9557F" w:rsidP="00A9557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9557F" w:rsidRDefault="00A9557F" w:rsidP="00A9557F">
      <w:pPr>
        <w:tabs>
          <w:tab w:val="left" w:pos="1860"/>
        </w:tabs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МУНИЦИПАЛЬНАЯ ПРОГРАММА</w:t>
      </w:r>
    </w:p>
    <w:p w:rsidR="00A9557F" w:rsidRDefault="00A9557F" w:rsidP="00A9557F">
      <w:pPr>
        <w:tabs>
          <w:tab w:val="left" w:pos="1860"/>
        </w:tabs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«Формирование современной городской среды муниципального образования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Рожкинское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Малмыжского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района Кировской области на 2018 -2022 годы</w:t>
      </w:r>
    </w:p>
    <w:p w:rsidR="00A9557F" w:rsidRDefault="00A9557F" w:rsidP="00A9557F">
      <w:pPr>
        <w:tabs>
          <w:tab w:val="left" w:pos="1860"/>
        </w:tabs>
        <w:spacing w:after="100" w:afterAutospacing="1"/>
        <w:jc w:val="center"/>
        <w:rPr>
          <w:rFonts w:ascii="Times New Roman" w:hAnsi="Times New Roman" w:cs="Times New Roman"/>
          <w:sz w:val="36"/>
          <w:szCs w:val="36"/>
        </w:rPr>
      </w:pPr>
    </w:p>
    <w:p w:rsidR="00A9557F" w:rsidRDefault="00A9557F" w:rsidP="00A9557F">
      <w:pPr>
        <w:jc w:val="both"/>
        <w:rPr>
          <w:rFonts w:ascii="Times New Roman" w:hAnsi="Times New Roman" w:cs="Times New Roman"/>
          <w:sz w:val="36"/>
          <w:szCs w:val="36"/>
        </w:rPr>
      </w:pPr>
    </w:p>
    <w:p w:rsidR="00A9557F" w:rsidRDefault="00A9557F" w:rsidP="00A9557F">
      <w:pPr>
        <w:jc w:val="both"/>
        <w:rPr>
          <w:rFonts w:ascii="Times New Roman" w:hAnsi="Times New Roman" w:cs="Times New Roman"/>
          <w:sz w:val="36"/>
          <w:szCs w:val="36"/>
        </w:rPr>
      </w:pPr>
    </w:p>
    <w:p w:rsidR="00A9557F" w:rsidRDefault="00A9557F" w:rsidP="00A9557F">
      <w:pPr>
        <w:jc w:val="both"/>
        <w:rPr>
          <w:rFonts w:ascii="Times New Roman" w:hAnsi="Times New Roman" w:cs="Times New Roman"/>
          <w:sz w:val="36"/>
          <w:szCs w:val="36"/>
        </w:rPr>
      </w:pPr>
    </w:p>
    <w:p w:rsidR="00A9557F" w:rsidRDefault="00A9557F" w:rsidP="00A9557F">
      <w:pPr>
        <w:jc w:val="both"/>
        <w:rPr>
          <w:rFonts w:ascii="Times New Roman" w:hAnsi="Times New Roman" w:cs="Times New Roman"/>
          <w:sz w:val="36"/>
          <w:szCs w:val="36"/>
        </w:rPr>
      </w:pPr>
    </w:p>
    <w:p w:rsidR="00A9557F" w:rsidRDefault="00A9557F" w:rsidP="00A9557F">
      <w:pPr>
        <w:jc w:val="both"/>
        <w:rPr>
          <w:rFonts w:ascii="Times New Roman" w:hAnsi="Times New Roman" w:cs="Times New Roman"/>
          <w:sz w:val="36"/>
          <w:szCs w:val="36"/>
        </w:rPr>
      </w:pPr>
    </w:p>
    <w:p w:rsidR="00A9557F" w:rsidRDefault="00A9557F" w:rsidP="00A9557F">
      <w:pPr>
        <w:jc w:val="both"/>
        <w:rPr>
          <w:rFonts w:ascii="Times New Roman" w:hAnsi="Times New Roman" w:cs="Times New Roman"/>
          <w:sz w:val="36"/>
          <w:szCs w:val="36"/>
        </w:rPr>
      </w:pPr>
    </w:p>
    <w:p w:rsidR="00A9557F" w:rsidRDefault="00A9557F" w:rsidP="00A9557F">
      <w:pPr>
        <w:jc w:val="both"/>
        <w:rPr>
          <w:rFonts w:ascii="Times New Roman" w:hAnsi="Times New Roman" w:cs="Times New Roman"/>
          <w:sz w:val="36"/>
          <w:szCs w:val="36"/>
        </w:rPr>
      </w:pPr>
    </w:p>
    <w:p w:rsidR="00A9557F" w:rsidRDefault="00A9557F" w:rsidP="00A9557F">
      <w:pPr>
        <w:jc w:val="both"/>
        <w:rPr>
          <w:sz w:val="36"/>
          <w:szCs w:val="36"/>
        </w:rPr>
      </w:pPr>
    </w:p>
    <w:p w:rsidR="00A9557F" w:rsidRDefault="00A9557F" w:rsidP="00A9557F">
      <w:pPr>
        <w:jc w:val="both"/>
        <w:rPr>
          <w:sz w:val="36"/>
          <w:szCs w:val="36"/>
        </w:rPr>
      </w:pPr>
    </w:p>
    <w:p w:rsidR="00A9557F" w:rsidRDefault="00A9557F" w:rsidP="00A9557F">
      <w:pPr>
        <w:jc w:val="both"/>
        <w:rPr>
          <w:sz w:val="36"/>
          <w:szCs w:val="36"/>
        </w:rPr>
      </w:pPr>
    </w:p>
    <w:p w:rsidR="00A9557F" w:rsidRDefault="00A9557F" w:rsidP="00A9557F">
      <w:pPr>
        <w:spacing w:after="0"/>
        <w:jc w:val="both"/>
        <w:rPr>
          <w:sz w:val="36"/>
          <w:szCs w:val="36"/>
        </w:rPr>
      </w:pPr>
    </w:p>
    <w:p w:rsidR="00A9557F" w:rsidRDefault="00A9557F" w:rsidP="00A9557F">
      <w:pPr>
        <w:jc w:val="both"/>
        <w:rPr>
          <w:rFonts w:ascii="Times New Roman" w:hAnsi="Times New Roman" w:cs="Times New Roman"/>
          <w:sz w:val="36"/>
          <w:szCs w:val="36"/>
        </w:rPr>
      </w:pPr>
    </w:p>
    <w:p w:rsidR="00A9557F" w:rsidRPr="006B1A75" w:rsidRDefault="00A9557F" w:rsidP="00A9557F">
      <w:pPr>
        <w:tabs>
          <w:tab w:val="left" w:pos="259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1A7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Муниципальная программа «Формирование современной городской среды муниципального образования </w:t>
      </w:r>
      <w:proofErr w:type="spellStart"/>
      <w:r w:rsidRPr="006B1A75">
        <w:rPr>
          <w:rFonts w:ascii="Times New Roman" w:hAnsi="Times New Roman" w:cs="Times New Roman"/>
          <w:b/>
          <w:sz w:val="28"/>
          <w:szCs w:val="28"/>
        </w:rPr>
        <w:t>Рожкинское</w:t>
      </w:r>
      <w:proofErr w:type="spellEnd"/>
      <w:r w:rsidRPr="006B1A75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</w:t>
      </w:r>
      <w:proofErr w:type="spellStart"/>
      <w:r w:rsidRPr="006B1A75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Pr="006B1A75">
        <w:rPr>
          <w:rFonts w:ascii="Times New Roman" w:hAnsi="Times New Roman" w:cs="Times New Roman"/>
          <w:b/>
          <w:sz w:val="28"/>
          <w:szCs w:val="28"/>
        </w:rPr>
        <w:t xml:space="preserve"> района                    Кировской области» на 2018 – 2022 годы</w:t>
      </w:r>
    </w:p>
    <w:p w:rsidR="00A9557F" w:rsidRPr="006B1A75" w:rsidRDefault="00A9557F" w:rsidP="00A9557F">
      <w:pPr>
        <w:pStyle w:val="a5"/>
        <w:tabs>
          <w:tab w:val="left" w:pos="2040"/>
        </w:tabs>
        <w:spacing w:after="0"/>
        <w:ind w:left="2400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sz w:val="28"/>
          <w:szCs w:val="28"/>
        </w:rPr>
        <w:t>1.</w:t>
      </w:r>
      <w:r w:rsidRPr="006B1A7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B1A75">
        <w:rPr>
          <w:rFonts w:ascii="Times New Roman" w:hAnsi="Times New Roman" w:cs="Times New Roman"/>
          <w:sz w:val="28"/>
          <w:szCs w:val="28"/>
        </w:rPr>
        <w:t>Паспорт муниципальной программы</w:t>
      </w:r>
    </w:p>
    <w:tbl>
      <w:tblPr>
        <w:tblW w:w="9600" w:type="dxa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65"/>
        <w:gridCol w:w="6135"/>
      </w:tblGrid>
      <w:tr w:rsidR="00A9557F" w:rsidRPr="006B1A75" w:rsidTr="00C76D22">
        <w:trPr>
          <w:trHeight w:val="1005"/>
        </w:trPr>
        <w:tc>
          <w:tcPr>
            <w:tcW w:w="3465" w:type="dxa"/>
          </w:tcPr>
          <w:p w:rsidR="00A9557F" w:rsidRPr="006B1A75" w:rsidRDefault="00A9557F" w:rsidP="00C76D22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135" w:type="dxa"/>
          </w:tcPr>
          <w:p w:rsidR="00A9557F" w:rsidRPr="006B1A75" w:rsidRDefault="00A9557F" w:rsidP="00C76D22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современной городской среды муниципального образования </w:t>
            </w:r>
            <w:proofErr w:type="spellStart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Рожкинское</w:t>
            </w:r>
            <w:proofErr w:type="spellEnd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 xml:space="preserve"> района Кировской области на 2018 – 2022 годы (далее муниципальная программа)</w:t>
            </w:r>
          </w:p>
        </w:tc>
      </w:tr>
      <w:tr w:rsidR="00A9557F" w:rsidRPr="006B1A75" w:rsidTr="00C76D22">
        <w:trPr>
          <w:trHeight w:val="1200"/>
        </w:trPr>
        <w:tc>
          <w:tcPr>
            <w:tcW w:w="3465" w:type="dxa"/>
          </w:tcPr>
          <w:p w:rsidR="00A9557F" w:rsidRPr="006B1A75" w:rsidRDefault="00A9557F" w:rsidP="00C76D22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Наименование заказчика муниципальной программы (субъекта бюджетного планирования)</w:t>
            </w:r>
          </w:p>
        </w:tc>
        <w:tc>
          <w:tcPr>
            <w:tcW w:w="6135" w:type="dxa"/>
          </w:tcPr>
          <w:p w:rsidR="00A9557F" w:rsidRPr="006B1A75" w:rsidRDefault="00A9557F" w:rsidP="00C76D22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Рожкинское</w:t>
            </w:r>
            <w:proofErr w:type="spellEnd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</w:tr>
      <w:tr w:rsidR="00A9557F" w:rsidRPr="006B1A75" w:rsidTr="00C76D22">
        <w:trPr>
          <w:trHeight w:val="705"/>
        </w:trPr>
        <w:tc>
          <w:tcPr>
            <w:tcW w:w="3465" w:type="dxa"/>
          </w:tcPr>
          <w:p w:rsidR="00A9557F" w:rsidRPr="006B1A75" w:rsidRDefault="00A9557F" w:rsidP="00C76D22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135" w:type="dxa"/>
          </w:tcPr>
          <w:p w:rsidR="00A9557F" w:rsidRPr="006B1A75" w:rsidRDefault="00A9557F" w:rsidP="00C76D22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Рожкинского</w:t>
            </w:r>
            <w:proofErr w:type="spellEnd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A9557F" w:rsidRPr="006B1A75" w:rsidTr="00C76D22">
        <w:trPr>
          <w:trHeight w:val="1086"/>
        </w:trPr>
        <w:tc>
          <w:tcPr>
            <w:tcW w:w="3465" w:type="dxa"/>
          </w:tcPr>
          <w:p w:rsidR="00A9557F" w:rsidRPr="006B1A75" w:rsidRDefault="00A9557F" w:rsidP="00C76D22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135" w:type="dxa"/>
          </w:tcPr>
          <w:p w:rsidR="00A9557F" w:rsidRPr="006B1A75" w:rsidRDefault="00A9557F" w:rsidP="00C76D22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уровня благоустройства дворовой территории многоквартирного дома №1 по                      ул. Газовиков </w:t>
            </w:r>
            <w:proofErr w:type="spellStart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Рожкинского</w:t>
            </w:r>
            <w:proofErr w:type="spellEnd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A9557F" w:rsidRPr="006B1A75" w:rsidTr="00C76D22">
        <w:trPr>
          <w:trHeight w:val="1425"/>
        </w:trPr>
        <w:tc>
          <w:tcPr>
            <w:tcW w:w="3465" w:type="dxa"/>
          </w:tcPr>
          <w:p w:rsidR="00A9557F" w:rsidRPr="006B1A75" w:rsidRDefault="00A9557F" w:rsidP="00C76D22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135" w:type="dxa"/>
          </w:tcPr>
          <w:p w:rsidR="00A9557F" w:rsidRPr="006B1A75" w:rsidRDefault="00A9557F" w:rsidP="00C76D22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 xml:space="preserve">1.Организация мероприятий по благоустройству дворовой территории многоквартирного дома №1 по ул. Газовиков </w:t>
            </w:r>
            <w:proofErr w:type="spellStart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Рожкинского</w:t>
            </w:r>
            <w:proofErr w:type="spellEnd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поселения.</w:t>
            </w:r>
          </w:p>
          <w:p w:rsidR="00A9557F" w:rsidRPr="006B1A75" w:rsidRDefault="00A9557F" w:rsidP="00C76D22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 xml:space="preserve">2. Повышение уровня вовлеченности заинтересованных граждан, организаций в реализацию мероприятий по благоустройству нуждающегося в ремонте дворовой территории многоквартирного дома №1 по ул. Газовиков </w:t>
            </w:r>
            <w:proofErr w:type="spellStart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Рожкинского</w:t>
            </w:r>
            <w:proofErr w:type="spellEnd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поселения.</w:t>
            </w:r>
          </w:p>
        </w:tc>
      </w:tr>
      <w:tr w:rsidR="00A9557F" w:rsidRPr="006B1A75" w:rsidTr="00C76D22">
        <w:trPr>
          <w:trHeight w:val="1770"/>
        </w:trPr>
        <w:tc>
          <w:tcPr>
            <w:tcW w:w="3465" w:type="dxa"/>
          </w:tcPr>
          <w:p w:rsidR="00A9557F" w:rsidRPr="006B1A75" w:rsidRDefault="00A9557F" w:rsidP="00C76D22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Целевые индикаторы и показатели Программы</w:t>
            </w:r>
          </w:p>
        </w:tc>
        <w:tc>
          <w:tcPr>
            <w:tcW w:w="6135" w:type="dxa"/>
          </w:tcPr>
          <w:p w:rsidR="00A9557F" w:rsidRPr="006B1A75" w:rsidRDefault="00A9557F" w:rsidP="00C76D22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- доля дворовых территорий МКД, в отношении которых проведены работы по благоустройству, от общего количества дворовых территорий МКД;</w:t>
            </w:r>
          </w:p>
          <w:p w:rsidR="00A9557F" w:rsidRPr="006B1A75" w:rsidRDefault="00A9557F" w:rsidP="00C76D22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- доля участия населения в мероприятиях, проводимых в рамках Программы.</w:t>
            </w:r>
          </w:p>
        </w:tc>
      </w:tr>
      <w:tr w:rsidR="00A9557F" w:rsidRPr="006B1A75" w:rsidTr="00C76D22">
        <w:trPr>
          <w:trHeight w:val="840"/>
        </w:trPr>
        <w:tc>
          <w:tcPr>
            <w:tcW w:w="3465" w:type="dxa"/>
          </w:tcPr>
          <w:p w:rsidR="00A9557F" w:rsidRPr="006B1A75" w:rsidRDefault="00A9557F" w:rsidP="00C76D22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6135" w:type="dxa"/>
          </w:tcPr>
          <w:p w:rsidR="00A9557F" w:rsidRPr="006B1A75" w:rsidRDefault="00A9557F" w:rsidP="00C76D22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 xml:space="preserve"> 2018-2022</w:t>
            </w:r>
          </w:p>
          <w:p w:rsidR="00A9557F" w:rsidRPr="006B1A75" w:rsidRDefault="00A9557F" w:rsidP="00C76D22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557F" w:rsidRPr="006B1A75" w:rsidTr="00C76D22">
        <w:trPr>
          <w:trHeight w:val="6227"/>
        </w:trPr>
        <w:tc>
          <w:tcPr>
            <w:tcW w:w="3465" w:type="dxa"/>
          </w:tcPr>
          <w:p w:rsidR="00A9557F" w:rsidRPr="006B1A75" w:rsidRDefault="00A9557F" w:rsidP="00C76D22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муниципальной программы</w:t>
            </w:r>
          </w:p>
        </w:tc>
        <w:tc>
          <w:tcPr>
            <w:tcW w:w="6135" w:type="dxa"/>
          </w:tcPr>
          <w:p w:rsidR="00A9557F" w:rsidRPr="006B1A75" w:rsidRDefault="00A9557F" w:rsidP="00C76D22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В 2018 году:</w:t>
            </w:r>
          </w:p>
          <w:p w:rsidR="00A9557F" w:rsidRPr="006B1A75" w:rsidRDefault="00A9557F" w:rsidP="00C76D22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Всего за счет источников финансирования – тыс</w:t>
            </w:r>
            <w:proofErr w:type="gramStart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A9557F" w:rsidRPr="006B1A75" w:rsidRDefault="00A9557F" w:rsidP="00C76D22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 xml:space="preserve">1.Всего за счет бюджета муниципального образования </w:t>
            </w:r>
            <w:proofErr w:type="spellStart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Рожкинское</w:t>
            </w:r>
            <w:proofErr w:type="spellEnd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– тыс</w:t>
            </w:r>
            <w:proofErr w:type="gramStart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уб. в том числе:</w:t>
            </w:r>
          </w:p>
          <w:p w:rsidR="00A9557F" w:rsidRPr="006B1A75" w:rsidRDefault="00A9557F" w:rsidP="00C76D22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 xml:space="preserve">1.1 За счет собственных доходов бюджета муниципального образования </w:t>
            </w:r>
            <w:proofErr w:type="spellStart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Рожкинское</w:t>
            </w:r>
            <w:proofErr w:type="spellEnd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– тыс</w:t>
            </w:r>
            <w:proofErr w:type="gramStart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A9557F" w:rsidRPr="006B1A75" w:rsidRDefault="00A9557F" w:rsidP="00C76D22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A9557F" w:rsidRPr="006B1A75" w:rsidRDefault="00A9557F" w:rsidP="00C76D22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В 2019 году:</w:t>
            </w:r>
          </w:p>
          <w:p w:rsidR="00A9557F" w:rsidRPr="006B1A75" w:rsidRDefault="00A9557F" w:rsidP="00C76D22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Всего за счет источников финансирования – тыс</w:t>
            </w:r>
            <w:proofErr w:type="gramStart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A9557F" w:rsidRPr="006B1A75" w:rsidRDefault="00A9557F" w:rsidP="00C76D22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 xml:space="preserve">1.Всего за счет бюджета муниципального образования </w:t>
            </w:r>
            <w:proofErr w:type="spellStart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Рожкинское</w:t>
            </w:r>
            <w:proofErr w:type="spellEnd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– тыс</w:t>
            </w:r>
            <w:proofErr w:type="gramStart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уб. в том числе:</w:t>
            </w:r>
          </w:p>
          <w:p w:rsidR="00A9557F" w:rsidRPr="006B1A75" w:rsidRDefault="00A9557F" w:rsidP="00C76D22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 xml:space="preserve">1.1 За счет собственных доходов бюджета муниципального образования </w:t>
            </w:r>
            <w:proofErr w:type="spellStart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Рожкинское</w:t>
            </w:r>
            <w:proofErr w:type="spellEnd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– тыс</w:t>
            </w:r>
            <w:proofErr w:type="gramStart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A9557F" w:rsidRPr="006B1A75" w:rsidRDefault="00A9557F" w:rsidP="00C76D22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9557F" w:rsidRPr="006B1A75" w:rsidRDefault="00A9557F" w:rsidP="00C76D22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В 2020 году:</w:t>
            </w:r>
          </w:p>
          <w:p w:rsidR="00A9557F" w:rsidRPr="006B1A75" w:rsidRDefault="00A9557F" w:rsidP="00C76D22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Всего за счет источников финансирования – 1167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A9557F" w:rsidRPr="006B1A75" w:rsidRDefault="00A9557F" w:rsidP="00C76D22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 xml:space="preserve">1.Всего за счет бюджета муниципального образования </w:t>
            </w:r>
            <w:proofErr w:type="spellStart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Рожкинское</w:t>
            </w:r>
            <w:proofErr w:type="spellEnd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– 50 тыс</w:t>
            </w:r>
            <w:proofErr w:type="gramStart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уб. в том числе:</w:t>
            </w:r>
          </w:p>
          <w:p w:rsidR="00A9557F" w:rsidRPr="006B1A75" w:rsidRDefault="00A9557F" w:rsidP="00C76D22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 xml:space="preserve">1.1 За счет собственных доходов бюджета муниципального образования </w:t>
            </w:r>
            <w:proofErr w:type="spellStart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Рожкинское</w:t>
            </w:r>
            <w:proofErr w:type="spellEnd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– 50 тыс</w:t>
            </w:r>
            <w:proofErr w:type="gramStart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A9557F" w:rsidRPr="006B1A75" w:rsidRDefault="00A9557F" w:rsidP="00C76D22">
            <w:pPr>
              <w:tabs>
                <w:tab w:val="left" w:pos="202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2. За счет межбюджетных трансфертов из федерального бюджета -   1117 тыс.  рублей;</w:t>
            </w:r>
          </w:p>
          <w:p w:rsidR="00A9557F" w:rsidRPr="006B1A75" w:rsidRDefault="00A9557F" w:rsidP="00C76D22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557F" w:rsidRPr="006B1A75" w:rsidRDefault="00A9557F" w:rsidP="00C76D22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В 2021 году:</w:t>
            </w:r>
          </w:p>
          <w:p w:rsidR="00A9557F" w:rsidRPr="006B1A75" w:rsidRDefault="00A9557F" w:rsidP="00C76D22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Всего за счет источников финансирования – тыс</w:t>
            </w:r>
            <w:proofErr w:type="gramStart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A9557F" w:rsidRPr="006B1A75" w:rsidRDefault="00A9557F" w:rsidP="00C76D22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 xml:space="preserve">1.Всего за счет бюджета муниципального </w:t>
            </w:r>
            <w:r w:rsidRPr="006B1A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образования </w:t>
            </w:r>
            <w:proofErr w:type="spellStart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Рожкинское</w:t>
            </w:r>
            <w:proofErr w:type="spellEnd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– тыс</w:t>
            </w:r>
            <w:proofErr w:type="gramStart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уб. в том числе:</w:t>
            </w:r>
          </w:p>
          <w:p w:rsidR="00A9557F" w:rsidRPr="006B1A75" w:rsidRDefault="00A9557F" w:rsidP="00C76D22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 xml:space="preserve">1.1 За счет собственных доходов бюджета муниципального образования </w:t>
            </w:r>
            <w:proofErr w:type="spellStart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Рожкинское</w:t>
            </w:r>
            <w:proofErr w:type="spellEnd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– тыс</w:t>
            </w:r>
            <w:proofErr w:type="gramStart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A9557F" w:rsidRPr="006B1A75" w:rsidRDefault="00A9557F" w:rsidP="00C76D22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9557F" w:rsidRPr="006B1A75" w:rsidRDefault="00A9557F" w:rsidP="00C76D22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В 2022 году:</w:t>
            </w:r>
          </w:p>
          <w:p w:rsidR="00A9557F" w:rsidRPr="006B1A75" w:rsidRDefault="00A9557F" w:rsidP="00C76D22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Всего за счет источников финансирования – тыс</w:t>
            </w:r>
            <w:proofErr w:type="gramStart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A9557F" w:rsidRPr="006B1A75" w:rsidRDefault="00A9557F" w:rsidP="00C76D22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 xml:space="preserve">1.Всего за счет бюджета муниципального образования </w:t>
            </w:r>
            <w:proofErr w:type="spellStart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Рожкинское</w:t>
            </w:r>
            <w:proofErr w:type="spellEnd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– тыс</w:t>
            </w:r>
            <w:proofErr w:type="gramStart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уб. в том числе:</w:t>
            </w:r>
          </w:p>
          <w:p w:rsidR="00A9557F" w:rsidRPr="006B1A75" w:rsidRDefault="00A9557F" w:rsidP="00C76D22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 xml:space="preserve">1.1 За счет собственных доходов бюджета муниципального образования </w:t>
            </w:r>
            <w:proofErr w:type="spellStart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Рожкинское</w:t>
            </w:r>
            <w:proofErr w:type="spellEnd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– тыс</w:t>
            </w:r>
            <w:proofErr w:type="gramStart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 xml:space="preserve">уб. </w:t>
            </w:r>
          </w:p>
        </w:tc>
      </w:tr>
      <w:tr w:rsidR="00A9557F" w:rsidRPr="006B1A75" w:rsidTr="00C76D22">
        <w:trPr>
          <w:trHeight w:val="480"/>
        </w:trPr>
        <w:tc>
          <w:tcPr>
            <w:tcW w:w="3465" w:type="dxa"/>
            <w:vMerge w:val="restart"/>
          </w:tcPr>
          <w:p w:rsidR="00A9557F" w:rsidRPr="006B1A75" w:rsidRDefault="00A9557F" w:rsidP="00C76D22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итоги реализации муниципальной программы</w:t>
            </w:r>
          </w:p>
        </w:tc>
        <w:tc>
          <w:tcPr>
            <w:tcW w:w="6135" w:type="dxa"/>
          </w:tcPr>
          <w:p w:rsidR="00A9557F" w:rsidRPr="006B1A75" w:rsidRDefault="00A9557F" w:rsidP="00C76D22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дворовых территорий-1ед.</w:t>
            </w:r>
          </w:p>
        </w:tc>
      </w:tr>
      <w:tr w:rsidR="00A9557F" w:rsidRPr="006B1A75" w:rsidTr="00C76D22">
        <w:trPr>
          <w:trHeight w:val="570"/>
        </w:trPr>
        <w:tc>
          <w:tcPr>
            <w:tcW w:w="3465" w:type="dxa"/>
            <w:vMerge/>
          </w:tcPr>
          <w:p w:rsidR="00A9557F" w:rsidRPr="006B1A75" w:rsidRDefault="00A9557F" w:rsidP="00C76D22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35" w:type="dxa"/>
          </w:tcPr>
          <w:p w:rsidR="00A9557F" w:rsidRPr="006B1A75" w:rsidRDefault="00A9557F" w:rsidP="00C76D22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Доля благоустроенных дворовых территорий от общего количества дворовых территорий- 100%</w:t>
            </w:r>
          </w:p>
        </w:tc>
      </w:tr>
      <w:tr w:rsidR="00A9557F" w:rsidRPr="006B1A75" w:rsidTr="00C76D22">
        <w:trPr>
          <w:trHeight w:val="840"/>
        </w:trPr>
        <w:tc>
          <w:tcPr>
            <w:tcW w:w="3465" w:type="dxa"/>
            <w:vMerge/>
          </w:tcPr>
          <w:p w:rsidR="00A9557F" w:rsidRPr="006B1A75" w:rsidRDefault="00A9557F" w:rsidP="00C76D22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35" w:type="dxa"/>
          </w:tcPr>
          <w:p w:rsidR="00A9557F" w:rsidRPr="006B1A75" w:rsidRDefault="00A9557F" w:rsidP="00C76D22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Охват населения благоустроенными дворовыми территориями (доля населения, проживающего в жилищном фонде с благоустроенными дворовыми территориями от общей численности населения муниципального образования)-5 %</w:t>
            </w:r>
          </w:p>
        </w:tc>
      </w:tr>
      <w:tr w:rsidR="00A9557F" w:rsidRPr="006B1A75" w:rsidTr="00C76D22">
        <w:trPr>
          <w:trHeight w:val="510"/>
        </w:trPr>
        <w:tc>
          <w:tcPr>
            <w:tcW w:w="3465" w:type="dxa"/>
            <w:vMerge/>
          </w:tcPr>
          <w:p w:rsidR="00A9557F" w:rsidRPr="006B1A75" w:rsidRDefault="00A9557F" w:rsidP="00C76D22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35" w:type="dxa"/>
          </w:tcPr>
          <w:p w:rsidR="00A9557F" w:rsidRPr="006B1A75" w:rsidRDefault="00A9557F" w:rsidP="00C76D22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муниципальных территорий общего пользования- 1ед.</w:t>
            </w:r>
          </w:p>
        </w:tc>
      </w:tr>
      <w:tr w:rsidR="00A9557F" w:rsidRPr="006B1A75" w:rsidTr="00C76D22">
        <w:trPr>
          <w:trHeight w:val="510"/>
        </w:trPr>
        <w:tc>
          <w:tcPr>
            <w:tcW w:w="3465" w:type="dxa"/>
            <w:vMerge/>
          </w:tcPr>
          <w:p w:rsidR="00A9557F" w:rsidRPr="006B1A75" w:rsidRDefault="00A9557F" w:rsidP="00C76D22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35" w:type="dxa"/>
          </w:tcPr>
          <w:p w:rsidR="00A9557F" w:rsidRPr="006B1A75" w:rsidRDefault="00A9557F" w:rsidP="00C76D22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 xml:space="preserve">Доля финансового участия заинтересованных лиц в выполнении минимального перечня работ по благоустройству </w:t>
            </w:r>
            <w:proofErr w:type="gramStart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дворовой</w:t>
            </w:r>
            <w:proofErr w:type="gramEnd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территории-10%</w:t>
            </w:r>
          </w:p>
        </w:tc>
      </w:tr>
      <w:tr w:rsidR="00A9557F" w:rsidRPr="006B1A75" w:rsidTr="00C76D22">
        <w:trPr>
          <w:trHeight w:val="495"/>
        </w:trPr>
        <w:tc>
          <w:tcPr>
            <w:tcW w:w="3465" w:type="dxa"/>
            <w:vMerge/>
          </w:tcPr>
          <w:p w:rsidR="00A9557F" w:rsidRPr="006B1A75" w:rsidRDefault="00A9557F" w:rsidP="00C76D22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35" w:type="dxa"/>
          </w:tcPr>
          <w:p w:rsidR="00A9557F" w:rsidRPr="006B1A75" w:rsidRDefault="00A9557F" w:rsidP="00C76D22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 xml:space="preserve"> Доля финансового участия заинтересованных лиц в выполнении дополнительного перечня работ по благоустройству дворовых территорий-30 %</w:t>
            </w:r>
          </w:p>
        </w:tc>
      </w:tr>
      <w:tr w:rsidR="00A9557F" w:rsidRPr="006B1A75" w:rsidTr="00C76D22">
        <w:trPr>
          <w:trHeight w:val="495"/>
        </w:trPr>
        <w:tc>
          <w:tcPr>
            <w:tcW w:w="3465" w:type="dxa"/>
            <w:vMerge/>
          </w:tcPr>
          <w:p w:rsidR="00A9557F" w:rsidRPr="006B1A75" w:rsidRDefault="00A9557F" w:rsidP="00C76D22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35" w:type="dxa"/>
          </w:tcPr>
          <w:p w:rsidR="00A9557F" w:rsidRPr="006B1A75" w:rsidRDefault="00A9557F" w:rsidP="00C76D22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 xml:space="preserve">Доля трудового участия заинтересованных лиц в выполнении минимального перечня работ по благоустройству дворовых территорий (от количества зарегистрированных лиц в </w:t>
            </w:r>
            <w:r w:rsidRPr="006B1A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многоквартирном доме)-50%</w:t>
            </w:r>
          </w:p>
        </w:tc>
      </w:tr>
      <w:tr w:rsidR="00A9557F" w:rsidRPr="006B1A75" w:rsidTr="00C76D22">
        <w:trPr>
          <w:trHeight w:val="525"/>
        </w:trPr>
        <w:tc>
          <w:tcPr>
            <w:tcW w:w="3465" w:type="dxa"/>
            <w:vMerge/>
          </w:tcPr>
          <w:p w:rsidR="00A9557F" w:rsidRPr="006B1A75" w:rsidRDefault="00A9557F" w:rsidP="00C76D22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35" w:type="dxa"/>
          </w:tcPr>
          <w:p w:rsidR="00A9557F" w:rsidRPr="006B1A75" w:rsidRDefault="00A9557F" w:rsidP="00C76D22">
            <w:pPr>
              <w:tabs>
                <w:tab w:val="left" w:pos="2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Доля трудового участия заинтересованных лиц в выполнении дополнительного перечня работ по благоустройству дворовых территорий (от количества зарегистрированных лиц в многоквартирном доме)-50%</w:t>
            </w:r>
          </w:p>
        </w:tc>
      </w:tr>
    </w:tbl>
    <w:p w:rsidR="00A9557F" w:rsidRPr="006B1A75" w:rsidRDefault="00A9557F" w:rsidP="00A9557F">
      <w:pPr>
        <w:tabs>
          <w:tab w:val="left" w:pos="20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Pr="006B1A75" w:rsidRDefault="00A9557F" w:rsidP="00A9557F">
      <w:pPr>
        <w:tabs>
          <w:tab w:val="left" w:pos="20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sz w:val="28"/>
          <w:szCs w:val="28"/>
        </w:rPr>
        <w:t xml:space="preserve">                 2.  Характеристика сферы реализации муниципальной программы</w:t>
      </w:r>
    </w:p>
    <w:p w:rsidR="00A9557F" w:rsidRPr="006B1A75" w:rsidRDefault="00A9557F" w:rsidP="00A955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sz w:val="28"/>
          <w:szCs w:val="28"/>
        </w:rPr>
        <w:t xml:space="preserve">       Дворовые территории являются важнейшей составной частью транспортной системы. От уровня транспортно-эксплуатационного состояния дворовых территорий  многоквартирных домов и проездов к дворовым территориям во многом зависит качество жизни населения.</w:t>
      </w:r>
    </w:p>
    <w:p w:rsidR="00A9557F" w:rsidRPr="006B1A75" w:rsidRDefault="00A9557F" w:rsidP="00A955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sz w:val="28"/>
          <w:szCs w:val="28"/>
        </w:rPr>
        <w:t xml:space="preserve">      Степень благоустройства дворовых территорий в муниципальном образовании </w:t>
      </w:r>
      <w:proofErr w:type="spellStart"/>
      <w:r w:rsidRPr="006B1A75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Pr="006B1A75">
        <w:rPr>
          <w:rFonts w:ascii="Times New Roman" w:hAnsi="Times New Roman" w:cs="Times New Roman"/>
          <w:sz w:val="28"/>
          <w:szCs w:val="28"/>
        </w:rPr>
        <w:t xml:space="preserve"> сельское поселение по состоянию на 01.09.2017 оценивается по следующим показателям:</w:t>
      </w:r>
    </w:p>
    <w:p w:rsidR="00A9557F" w:rsidRPr="006B1A75" w:rsidRDefault="00A9557F" w:rsidP="00A955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sz w:val="28"/>
          <w:szCs w:val="28"/>
        </w:rPr>
        <w:t xml:space="preserve">      - всего дворовых территорий -1</w:t>
      </w:r>
    </w:p>
    <w:p w:rsidR="00A9557F" w:rsidRPr="006B1A75" w:rsidRDefault="00A9557F" w:rsidP="00A955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sz w:val="28"/>
          <w:szCs w:val="28"/>
        </w:rPr>
        <w:t xml:space="preserve">      - количество благоустроенных дворовых территорий -0</w:t>
      </w:r>
    </w:p>
    <w:p w:rsidR="00A9557F" w:rsidRPr="006B1A75" w:rsidRDefault="00A9557F" w:rsidP="00A955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sz w:val="28"/>
          <w:szCs w:val="28"/>
        </w:rPr>
        <w:t xml:space="preserve">      - доля благоустроенных дворовых территорий от общего количества дворовых территорий -0%</w:t>
      </w:r>
    </w:p>
    <w:p w:rsidR="00A9557F" w:rsidRPr="006B1A75" w:rsidRDefault="00A9557F" w:rsidP="00A955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sz w:val="28"/>
          <w:szCs w:val="28"/>
        </w:rPr>
        <w:t xml:space="preserve">     - 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муниципального образования) -5% </w:t>
      </w:r>
    </w:p>
    <w:p w:rsidR="00A9557F" w:rsidRPr="006B1A75" w:rsidRDefault="00A9557F" w:rsidP="00A955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9557F" w:rsidRPr="006B1A75" w:rsidRDefault="00A9557F" w:rsidP="00A955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sz w:val="28"/>
          <w:szCs w:val="28"/>
        </w:rPr>
        <w:t xml:space="preserve">      Текущее состояние дворовой территории не соответствует современным требованиям к местам проживания граждан, обусловленными нормами Градостроительного и Жилищного кодексов  Российской Федерации, а именно: значительная часть асфальтобетонного покрытия дорожки к подъезду имеет высокую степень износа, так как, срок службы дорожных покрытий с момента постройки многоквартирного дома истек. А также плохо оборудована детская и спортивная площадка. Существующее положение обусловлено рядом факторов: нарушение градостроительных норм при </w:t>
      </w:r>
      <w:proofErr w:type="gramStart"/>
      <w:r w:rsidRPr="006B1A75">
        <w:rPr>
          <w:rFonts w:ascii="Times New Roman" w:hAnsi="Times New Roman" w:cs="Times New Roman"/>
          <w:sz w:val="28"/>
          <w:szCs w:val="28"/>
        </w:rPr>
        <w:t>застройке дома</w:t>
      </w:r>
      <w:proofErr w:type="gramEnd"/>
      <w:r w:rsidRPr="006B1A75">
        <w:rPr>
          <w:rFonts w:ascii="Times New Roman" w:hAnsi="Times New Roman" w:cs="Times New Roman"/>
          <w:sz w:val="28"/>
          <w:szCs w:val="28"/>
        </w:rPr>
        <w:t>, введение новых современных требований к благоустройству и содержанию территорий, недостаточное финансирование программных мероприятий в предыдущие годы, отсутствие комплексного подхода к решению проблемы формирования и обеспечения среды, комфортной и благоприятной для проживания населения.</w:t>
      </w:r>
    </w:p>
    <w:p w:rsidR="00A9557F" w:rsidRPr="006B1A75" w:rsidRDefault="00A9557F" w:rsidP="00A955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Pr="006B1A75" w:rsidRDefault="00A9557F" w:rsidP="00A955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sz w:val="28"/>
          <w:szCs w:val="28"/>
        </w:rPr>
        <w:lastRenderedPageBreak/>
        <w:t xml:space="preserve">      При выполнении работ по благоустройству необходимо учитывать мнение жителей и сложившуюся инфраструктуру территорий дворов для определения функциональных зон и выполнения других мероприятий. Комплексный подход позволяет наиболее полно и в тоже время детально охватить весь объем проблем, решение которых может обеспечить комфортные условия проживания всего населения. К этим условиям относятся чистые улицы, благоустроенные дворы и дома, зеленые насаждения, необходимый уровень освещенности дворов в темное время суток.</w:t>
      </w:r>
    </w:p>
    <w:p w:rsidR="00A9557F" w:rsidRPr="006B1A75" w:rsidRDefault="00A9557F" w:rsidP="00A955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sz w:val="28"/>
          <w:szCs w:val="28"/>
        </w:rPr>
        <w:t xml:space="preserve">     Благоустройство дворовой территории многоквартирного дома создаст наиболее благоприятные условия для жизни. Основными элементами благоустройства будут являться: организация системы дорожек к жилым подъездам, установки скамеек у подъездов, обновление палисадников у подъездов, оборудование детской площадки, озеленение дворовой территории, освещение уличной территории.</w:t>
      </w:r>
    </w:p>
    <w:p w:rsidR="00A9557F" w:rsidRPr="006B1A75" w:rsidRDefault="00A9557F" w:rsidP="00A955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sz w:val="28"/>
          <w:szCs w:val="28"/>
        </w:rPr>
        <w:t xml:space="preserve">      Предложения заинтересованных лиц о включении дворовой территории многоквартирного дома в муниципальную программу осуществляется путем реализации следующих этапов:</w:t>
      </w:r>
    </w:p>
    <w:p w:rsidR="00A9557F" w:rsidRPr="006B1A75" w:rsidRDefault="00A9557F" w:rsidP="00A955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sz w:val="28"/>
          <w:szCs w:val="28"/>
        </w:rPr>
        <w:t xml:space="preserve">    - общественные обсуждения проекта муниципальной программы регламентируются порядком общественного обсуждения проекта муниципальной программы;</w:t>
      </w:r>
    </w:p>
    <w:p w:rsidR="00A9557F" w:rsidRPr="006B1A75" w:rsidRDefault="00A9557F" w:rsidP="00A955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sz w:val="28"/>
          <w:szCs w:val="28"/>
        </w:rPr>
        <w:t xml:space="preserve">    - рассмотрение и оценки предложений заинтересованных лиц на включение дворовой территории многоквартирного дома в муниципальную программу проводятся в соответствии с Порядком и сроками представления, рассмотрения и оценки предложений граждан.</w:t>
      </w:r>
    </w:p>
    <w:p w:rsidR="00A9557F" w:rsidRPr="006B1A75" w:rsidRDefault="00A9557F" w:rsidP="00A955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sz w:val="28"/>
          <w:szCs w:val="28"/>
        </w:rPr>
        <w:t xml:space="preserve">     В ходе проведения мониторинга состояния дворовых территорий, а также на основании обращения граждан, поступивших в администрацию </w:t>
      </w:r>
      <w:proofErr w:type="spellStart"/>
      <w:r w:rsidRPr="006B1A75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 w:rsidRPr="006B1A75">
        <w:rPr>
          <w:rFonts w:ascii="Times New Roman" w:hAnsi="Times New Roman" w:cs="Times New Roman"/>
          <w:sz w:val="28"/>
          <w:szCs w:val="28"/>
        </w:rPr>
        <w:t xml:space="preserve"> сельского поселения, выбрана дворовая территория многоквартирного дома №1 по ул. Газовиков нуждающаяся в ремонте по состоянию на 15.09.2017г.</w:t>
      </w:r>
    </w:p>
    <w:p w:rsidR="00A9557F" w:rsidRPr="006B1A75" w:rsidRDefault="00A9557F" w:rsidP="00A955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sz w:val="28"/>
          <w:szCs w:val="28"/>
        </w:rPr>
        <w:t xml:space="preserve">     Использование программно-целевого метода для решения </w:t>
      </w:r>
      <w:proofErr w:type="gramStart"/>
      <w:r w:rsidRPr="006B1A75">
        <w:rPr>
          <w:rFonts w:ascii="Times New Roman" w:hAnsi="Times New Roman" w:cs="Times New Roman"/>
          <w:sz w:val="28"/>
          <w:szCs w:val="28"/>
        </w:rPr>
        <w:t>проблемы благоустройства дворовой территории многоквартирного дома муниципального образования</w:t>
      </w:r>
      <w:proofErr w:type="gramEnd"/>
      <w:r w:rsidRPr="006B1A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1A75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Pr="006B1A75">
        <w:rPr>
          <w:rFonts w:ascii="Times New Roman" w:hAnsi="Times New Roman" w:cs="Times New Roman"/>
          <w:sz w:val="28"/>
          <w:szCs w:val="28"/>
        </w:rPr>
        <w:t xml:space="preserve"> сельское поселение позволит создать условия для максимально эффективного управления ресурсами, в том числе финансовыми, для достижения поставленной в рамках настоящей Программы  цели.</w:t>
      </w:r>
    </w:p>
    <w:p w:rsidR="00A9557F" w:rsidRPr="006B1A75" w:rsidRDefault="00A9557F" w:rsidP="00A955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sz w:val="28"/>
          <w:szCs w:val="28"/>
        </w:rPr>
        <w:t xml:space="preserve">     План реализации муниципальной программы «Формирование современной городской среды муниципального образования </w:t>
      </w:r>
      <w:proofErr w:type="spellStart"/>
      <w:r w:rsidRPr="006B1A75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Pr="006B1A75">
        <w:rPr>
          <w:rFonts w:ascii="Times New Roman" w:hAnsi="Times New Roman" w:cs="Times New Roman"/>
          <w:sz w:val="28"/>
          <w:szCs w:val="28"/>
        </w:rPr>
        <w:t xml:space="preserve"> сельское поселение» на 2018-2022 годы представлен в приложении</w:t>
      </w:r>
    </w:p>
    <w:p w:rsidR="00A9557F" w:rsidRPr="006B1A75" w:rsidRDefault="00A9557F" w:rsidP="00A955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sz w:val="28"/>
          <w:szCs w:val="28"/>
        </w:rPr>
        <w:lastRenderedPageBreak/>
        <w:t xml:space="preserve">     Задачи, показатели эффективности реализации муниципальной программы отражены в таблице «Перечень ключевых показателей эффективности реализации муниципальной программы «Формирование современной городской среды муниципального образования </w:t>
      </w:r>
      <w:proofErr w:type="spellStart"/>
      <w:r w:rsidRPr="006B1A75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Pr="006B1A75">
        <w:rPr>
          <w:rFonts w:ascii="Times New Roman" w:hAnsi="Times New Roman" w:cs="Times New Roman"/>
          <w:sz w:val="28"/>
          <w:szCs w:val="28"/>
        </w:rPr>
        <w:t xml:space="preserve"> сельское поселение»» на 2018-2020 годы.</w:t>
      </w:r>
    </w:p>
    <w:p w:rsidR="00A9557F" w:rsidRPr="006B1A75" w:rsidRDefault="00A9557F" w:rsidP="00A955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Pr="006B1A75" w:rsidRDefault="00A9557F" w:rsidP="00A955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sz w:val="28"/>
          <w:szCs w:val="28"/>
        </w:rPr>
        <w:t xml:space="preserve">                                 3. Цели,  задачи и сроки реализации программы</w:t>
      </w:r>
    </w:p>
    <w:p w:rsidR="00A9557F" w:rsidRPr="006B1A75" w:rsidRDefault="00A9557F" w:rsidP="00A955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Pr="006B1A75" w:rsidRDefault="00A9557F" w:rsidP="00A955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sz w:val="28"/>
          <w:szCs w:val="28"/>
        </w:rPr>
        <w:t xml:space="preserve">    Муниципальная программа разработана в соответствие с основными приоритетами государственной политики в сфере благоустройства, стратегическими документами по формированию комфортной городской среды федерального уровня, стратегией развития Кировской области.</w:t>
      </w:r>
    </w:p>
    <w:p w:rsidR="00A9557F" w:rsidRPr="006B1A75" w:rsidRDefault="00A9557F" w:rsidP="00A955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sz w:val="28"/>
          <w:szCs w:val="28"/>
        </w:rPr>
        <w:t xml:space="preserve">     Основной целью муниципальной программы является повышение уровня благоустройства дворовой территории многоквартирного дома№1 по ул. Газовиков </w:t>
      </w:r>
      <w:proofErr w:type="spellStart"/>
      <w:r w:rsidRPr="006B1A75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 w:rsidRPr="006B1A75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A9557F" w:rsidRPr="006B1A75" w:rsidRDefault="00A9557F" w:rsidP="00A955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sz w:val="28"/>
          <w:szCs w:val="28"/>
        </w:rPr>
        <w:t xml:space="preserve">      Для достижения поставленной цели необходимо решить следующие задачи:</w:t>
      </w:r>
    </w:p>
    <w:p w:rsidR="00A9557F" w:rsidRPr="006B1A75" w:rsidRDefault="00A9557F" w:rsidP="00A9557F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sz w:val="28"/>
          <w:szCs w:val="28"/>
        </w:rPr>
        <w:t xml:space="preserve">Организация мероприятий по благоустройству дворовой территории многоквартирного дома  №1 по ул. Газовиков </w:t>
      </w:r>
      <w:proofErr w:type="spellStart"/>
      <w:r w:rsidRPr="006B1A75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 w:rsidRPr="006B1A75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A9557F" w:rsidRPr="006B1A75" w:rsidRDefault="00A9557F" w:rsidP="00A9557F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sz w:val="28"/>
          <w:szCs w:val="28"/>
        </w:rPr>
        <w:t xml:space="preserve">Повышение уровня вовлеченности заинтересованных граждан, организаций в реализацию мероприятий по благоустройству нуждающейся в ремонте дворовой территории многоквартирного дома №1 по ул. Газовиков в </w:t>
      </w:r>
      <w:proofErr w:type="spellStart"/>
      <w:r w:rsidRPr="006B1A75">
        <w:rPr>
          <w:rFonts w:ascii="Times New Roman" w:hAnsi="Times New Roman" w:cs="Times New Roman"/>
          <w:sz w:val="28"/>
          <w:szCs w:val="28"/>
        </w:rPr>
        <w:t>Рожкинском</w:t>
      </w:r>
      <w:proofErr w:type="spellEnd"/>
      <w:r w:rsidRPr="006B1A75">
        <w:rPr>
          <w:rFonts w:ascii="Times New Roman" w:hAnsi="Times New Roman" w:cs="Times New Roman"/>
          <w:sz w:val="28"/>
          <w:szCs w:val="28"/>
        </w:rPr>
        <w:t xml:space="preserve"> сельском поселении.</w:t>
      </w:r>
    </w:p>
    <w:p w:rsidR="00A9557F" w:rsidRPr="006B1A75" w:rsidRDefault="00A9557F" w:rsidP="00A955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sz w:val="28"/>
          <w:szCs w:val="28"/>
        </w:rPr>
        <w:t xml:space="preserve">      Муниципальная программа разработана на 1год. Сроки реализации программыс:2018-2022 годы.</w:t>
      </w:r>
    </w:p>
    <w:p w:rsidR="00A9557F" w:rsidRPr="006B1A75" w:rsidRDefault="00A9557F" w:rsidP="00A955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Pr="006B1A75" w:rsidRDefault="00A9557F" w:rsidP="00A9557F">
      <w:pPr>
        <w:tabs>
          <w:tab w:val="left" w:pos="18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sz w:val="28"/>
          <w:szCs w:val="28"/>
        </w:rPr>
        <w:t xml:space="preserve">                                  4.Описание мероприятий муниципальной программы</w:t>
      </w:r>
    </w:p>
    <w:p w:rsidR="00A9557F" w:rsidRPr="006B1A75" w:rsidRDefault="00A9557F" w:rsidP="00A9557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sz w:val="28"/>
          <w:szCs w:val="28"/>
        </w:rPr>
        <w:t xml:space="preserve">В ходе реализации муниципальной программы предусматривается организация и проведение основных мероприятий по благоустройству дворовой территории многоквартирного дома №1 по ул. Газовиков. Дворовая территория за многолетний период эксплуатации пришла в ветхое </w:t>
      </w:r>
      <w:proofErr w:type="gramStart"/>
      <w:r w:rsidRPr="006B1A75">
        <w:rPr>
          <w:rFonts w:ascii="Times New Roman" w:hAnsi="Times New Roman" w:cs="Times New Roman"/>
          <w:sz w:val="28"/>
          <w:szCs w:val="28"/>
        </w:rPr>
        <w:t>состояние</w:t>
      </w:r>
      <w:proofErr w:type="gramEnd"/>
      <w:r w:rsidRPr="006B1A75">
        <w:rPr>
          <w:rFonts w:ascii="Times New Roman" w:hAnsi="Times New Roman" w:cs="Times New Roman"/>
          <w:sz w:val="28"/>
          <w:szCs w:val="28"/>
        </w:rPr>
        <w:t xml:space="preserve"> и не отвечает современным требованиям. </w:t>
      </w:r>
    </w:p>
    <w:p w:rsidR="00A9557F" w:rsidRPr="006B1A75" w:rsidRDefault="00A9557F" w:rsidP="00A9557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sz w:val="28"/>
          <w:szCs w:val="28"/>
        </w:rPr>
        <w:t>Пришло в негодность асфальтобетонное покрытие дорожек к подъездам, значительная часть покрытия имеет максимальную степень разрушения. Отсутствие площадки для парковки автотранспортных средств. Скамейки и урны у подъездов пришли в ветхое состояние. Детская площадка не обустроена. Нет должного уличного освещения.</w:t>
      </w:r>
    </w:p>
    <w:p w:rsidR="00A9557F" w:rsidRPr="006B1A75" w:rsidRDefault="00A9557F" w:rsidP="00A9557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A9557F" w:rsidRPr="006B1A75" w:rsidRDefault="00A9557F" w:rsidP="00A9557F">
      <w:pPr>
        <w:tabs>
          <w:tab w:val="left" w:pos="2025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sz w:val="28"/>
          <w:szCs w:val="28"/>
        </w:rPr>
        <w:lastRenderedPageBreak/>
        <w:t xml:space="preserve">          5. Объемы средств, необходимых на реализацию программы.</w:t>
      </w:r>
    </w:p>
    <w:p w:rsidR="00A9557F" w:rsidRPr="006B1A75" w:rsidRDefault="00A9557F" w:rsidP="00A9557F">
      <w:pPr>
        <w:tabs>
          <w:tab w:val="left" w:pos="202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sz w:val="28"/>
          <w:szCs w:val="28"/>
        </w:rPr>
        <w:t xml:space="preserve">             Финансирование программы планируется за счет межбюджетных трансфертов из областного бюджета, межбюджетных трансфертов из федерального бюджета, бюджета муниципального образования Администрация </w:t>
      </w:r>
      <w:proofErr w:type="spellStart"/>
      <w:r w:rsidRPr="006B1A75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 w:rsidRPr="006B1A75">
        <w:rPr>
          <w:rFonts w:ascii="Times New Roman" w:hAnsi="Times New Roman" w:cs="Times New Roman"/>
          <w:sz w:val="28"/>
          <w:szCs w:val="28"/>
        </w:rPr>
        <w:t xml:space="preserve"> сельского поселения, а также внебюджетных источников при принятии собственниками помещений многоквартирного дома решения по </w:t>
      </w:r>
      <w:proofErr w:type="spellStart"/>
      <w:r w:rsidRPr="006B1A75">
        <w:rPr>
          <w:rFonts w:ascii="Times New Roman" w:hAnsi="Times New Roman" w:cs="Times New Roman"/>
          <w:sz w:val="28"/>
          <w:szCs w:val="28"/>
        </w:rPr>
        <w:t>софинансированию</w:t>
      </w:r>
      <w:proofErr w:type="spellEnd"/>
      <w:r w:rsidRPr="006B1A75">
        <w:rPr>
          <w:rFonts w:ascii="Times New Roman" w:hAnsi="Times New Roman" w:cs="Times New Roman"/>
          <w:sz w:val="28"/>
          <w:szCs w:val="28"/>
        </w:rPr>
        <w:t xml:space="preserve"> дополнительных работ по ремонту дворовой территории.</w:t>
      </w:r>
    </w:p>
    <w:p w:rsidR="00A9557F" w:rsidRPr="006B1A75" w:rsidRDefault="00A9557F" w:rsidP="00A9557F">
      <w:pPr>
        <w:tabs>
          <w:tab w:val="left" w:pos="2025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sz w:val="28"/>
          <w:szCs w:val="28"/>
        </w:rPr>
        <w:t>Общий объем финансирования муниципальной программы  составит  -1167 тыс</w:t>
      </w:r>
      <w:proofErr w:type="gramStart"/>
      <w:r w:rsidRPr="006B1A7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B1A75">
        <w:rPr>
          <w:rFonts w:ascii="Times New Roman" w:hAnsi="Times New Roman" w:cs="Times New Roman"/>
          <w:sz w:val="28"/>
          <w:szCs w:val="28"/>
        </w:rPr>
        <w:t>ублей, в том числе:</w:t>
      </w:r>
    </w:p>
    <w:p w:rsidR="00A9557F" w:rsidRPr="006B1A75" w:rsidRDefault="00A9557F" w:rsidP="00A9557F">
      <w:pPr>
        <w:tabs>
          <w:tab w:val="left" w:pos="2025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sz w:val="28"/>
          <w:szCs w:val="28"/>
        </w:rPr>
        <w:t>- за счет межбюджетных трансфертов из федерального бюджета -   1117 тыс.  рублей;</w:t>
      </w:r>
    </w:p>
    <w:p w:rsidR="00A9557F" w:rsidRPr="006B1A75" w:rsidRDefault="00A9557F" w:rsidP="00A9557F">
      <w:pPr>
        <w:tabs>
          <w:tab w:val="left" w:pos="2025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sz w:val="28"/>
          <w:szCs w:val="28"/>
        </w:rPr>
        <w:t>- за счет межбюджетных трансфертов из областного бюджета -   тыс. рублей;</w:t>
      </w:r>
    </w:p>
    <w:p w:rsidR="00A9557F" w:rsidRPr="006B1A75" w:rsidRDefault="00A9557F" w:rsidP="00A9557F">
      <w:pPr>
        <w:tabs>
          <w:tab w:val="left" w:pos="2025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sz w:val="28"/>
          <w:szCs w:val="28"/>
        </w:rPr>
        <w:t xml:space="preserve">- за счет собственных доходов бюджета муниципального образования Администрация </w:t>
      </w:r>
      <w:proofErr w:type="spellStart"/>
      <w:r w:rsidRPr="006B1A75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Pr="006B1A75">
        <w:rPr>
          <w:rFonts w:ascii="Times New Roman" w:hAnsi="Times New Roman" w:cs="Times New Roman"/>
          <w:sz w:val="28"/>
          <w:szCs w:val="28"/>
        </w:rPr>
        <w:t xml:space="preserve"> сельское поселение-  50 тыс</w:t>
      </w:r>
      <w:proofErr w:type="gramStart"/>
      <w:r w:rsidRPr="006B1A7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B1A75">
        <w:rPr>
          <w:rFonts w:ascii="Times New Roman" w:hAnsi="Times New Roman" w:cs="Times New Roman"/>
          <w:sz w:val="28"/>
          <w:szCs w:val="28"/>
        </w:rPr>
        <w:t xml:space="preserve">ублей                                                     </w:t>
      </w:r>
    </w:p>
    <w:p w:rsidR="00A9557F" w:rsidRPr="006B1A75" w:rsidRDefault="00A9557F" w:rsidP="00A9557F">
      <w:pPr>
        <w:tabs>
          <w:tab w:val="left" w:pos="2025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sz w:val="28"/>
          <w:szCs w:val="28"/>
        </w:rPr>
        <w:t>Ресурсное обеспечение реализации муниципальной программы отражено в таблице: «Объемы и источники финансирования муниципальной программы»</w:t>
      </w:r>
    </w:p>
    <w:tbl>
      <w:tblPr>
        <w:tblW w:w="9525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19"/>
        <w:gridCol w:w="2127"/>
        <w:gridCol w:w="776"/>
        <w:gridCol w:w="794"/>
        <w:gridCol w:w="785"/>
        <w:gridCol w:w="776"/>
        <w:gridCol w:w="895"/>
        <w:gridCol w:w="1153"/>
      </w:tblGrid>
      <w:tr w:rsidR="00A9557F" w:rsidRPr="006B1A75" w:rsidTr="00C76D22">
        <w:trPr>
          <w:trHeight w:val="540"/>
        </w:trPr>
        <w:tc>
          <w:tcPr>
            <w:tcW w:w="1954" w:type="dxa"/>
            <w:vMerge w:val="restart"/>
          </w:tcPr>
          <w:p w:rsidR="00A9557F" w:rsidRPr="006B1A75" w:rsidRDefault="00A9557F" w:rsidP="00C76D2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Наименование источника финансирования</w:t>
            </w:r>
          </w:p>
        </w:tc>
        <w:tc>
          <w:tcPr>
            <w:tcW w:w="1865" w:type="dxa"/>
            <w:vMerge w:val="restart"/>
          </w:tcPr>
          <w:p w:rsidR="00A9557F" w:rsidRPr="006B1A75" w:rsidRDefault="00A9557F" w:rsidP="00C76D2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Исполнитель муниципальной программы</w:t>
            </w:r>
          </w:p>
        </w:tc>
        <w:tc>
          <w:tcPr>
            <w:tcW w:w="5706" w:type="dxa"/>
            <w:gridSpan w:val="6"/>
          </w:tcPr>
          <w:p w:rsidR="00A9557F" w:rsidRPr="006B1A75" w:rsidRDefault="00A9557F" w:rsidP="00C76D2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Финансирование по годам реализации муниципальной программы, тыс. руб.</w:t>
            </w:r>
          </w:p>
        </w:tc>
      </w:tr>
      <w:tr w:rsidR="00A9557F" w:rsidRPr="006B1A75" w:rsidTr="00C76D22">
        <w:trPr>
          <w:trHeight w:val="570"/>
        </w:trPr>
        <w:tc>
          <w:tcPr>
            <w:tcW w:w="1954" w:type="dxa"/>
            <w:vMerge/>
          </w:tcPr>
          <w:p w:rsidR="00A9557F" w:rsidRPr="006B1A75" w:rsidRDefault="00A9557F" w:rsidP="00C76D2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5" w:type="dxa"/>
            <w:vMerge/>
          </w:tcPr>
          <w:p w:rsidR="00A9557F" w:rsidRPr="006B1A75" w:rsidRDefault="00A9557F" w:rsidP="00C76D2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A9557F" w:rsidRPr="006B1A75" w:rsidRDefault="00A9557F" w:rsidP="00C76D2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 xml:space="preserve">2018 </w:t>
            </w:r>
          </w:p>
        </w:tc>
        <w:tc>
          <w:tcPr>
            <w:tcW w:w="928" w:type="dxa"/>
          </w:tcPr>
          <w:p w:rsidR="00A9557F" w:rsidRPr="006B1A75" w:rsidRDefault="00A9557F" w:rsidP="00C76D2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850" w:type="dxa"/>
          </w:tcPr>
          <w:p w:rsidR="00A9557F" w:rsidRPr="006B1A75" w:rsidRDefault="00A9557F" w:rsidP="00C76D2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709" w:type="dxa"/>
          </w:tcPr>
          <w:p w:rsidR="00A9557F" w:rsidRPr="006B1A75" w:rsidRDefault="00A9557F" w:rsidP="00C76D2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762" w:type="dxa"/>
          </w:tcPr>
          <w:p w:rsidR="00A9557F" w:rsidRPr="006B1A75" w:rsidRDefault="00A9557F" w:rsidP="00C76D2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221" w:type="dxa"/>
          </w:tcPr>
          <w:p w:rsidR="00A9557F" w:rsidRPr="006B1A75" w:rsidRDefault="00A9557F" w:rsidP="00C76D2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Всего,</w:t>
            </w:r>
          </w:p>
          <w:p w:rsidR="00A9557F" w:rsidRPr="006B1A75" w:rsidRDefault="00A9557F" w:rsidP="00C76D2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</w:tr>
      <w:tr w:rsidR="00A9557F" w:rsidRPr="006B1A75" w:rsidTr="00C76D22">
        <w:trPr>
          <w:trHeight w:val="990"/>
        </w:trPr>
        <w:tc>
          <w:tcPr>
            <w:tcW w:w="1954" w:type="dxa"/>
          </w:tcPr>
          <w:p w:rsidR="00A9557F" w:rsidRPr="006B1A75" w:rsidRDefault="00A9557F" w:rsidP="00C76D2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Всего по муниципальной программе, в том числе:</w:t>
            </w:r>
          </w:p>
        </w:tc>
        <w:tc>
          <w:tcPr>
            <w:tcW w:w="1865" w:type="dxa"/>
          </w:tcPr>
          <w:p w:rsidR="00A9557F" w:rsidRPr="006B1A75" w:rsidRDefault="00A9557F" w:rsidP="00C76D2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A9557F" w:rsidRPr="006B1A75" w:rsidRDefault="00A9557F" w:rsidP="00C76D22">
            <w:pPr>
              <w:spacing w:after="0"/>
              <w:ind w:left="-362" w:firstLine="3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</w:tcPr>
          <w:p w:rsidR="00A9557F" w:rsidRPr="006B1A75" w:rsidRDefault="00A9557F" w:rsidP="00C76D2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9557F" w:rsidRPr="006B1A75" w:rsidRDefault="00A9557F" w:rsidP="00C76D2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1167</w:t>
            </w:r>
          </w:p>
        </w:tc>
        <w:tc>
          <w:tcPr>
            <w:tcW w:w="709" w:type="dxa"/>
          </w:tcPr>
          <w:p w:rsidR="00A9557F" w:rsidRPr="006B1A75" w:rsidRDefault="00A9557F" w:rsidP="00C76D2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2" w:type="dxa"/>
          </w:tcPr>
          <w:p w:rsidR="00A9557F" w:rsidRPr="006B1A75" w:rsidRDefault="00A9557F" w:rsidP="00C76D2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1" w:type="dxa"/>
          </w:tcPr>
          <w:p w:rsidR="00A9557F" w:rsidRPr="006B1A75" w:rsidRDefault="00A9557F" w:rsidP="00C76D2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1167</w:t>
            </w:r>
          </w:p>
        </w:tc>
      </w:tr>
      <w:tr w:rsidR="00A9557F" w:rsidRPr="006B1A75" w:rsidTr="00C76D22">
        <w:trPr>
          <w:trHeight w:val="555"/>
        </w:trPr>
        <w:tc>
          <w:tcPr>
            <w:tcW w:w="1954" w:type="dxa"/>
            <w:vMerge w:val="restart"/>
          </w:tcPr>
          <w:p w:rsidR="00A9557F" w:rsidRPr="006B1A75" w:rsidRDefault="00A9557F" w:rsidP="00C76D2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за счет межбюджетных трансфертов из областного бюджета</w:t>
            </w:r>
          </w:p>
        </w:tc>
        <w:tc>
          <w:tcPr>
            <w:tcW w:w="1865" w:type="dxa"/>
            <w:vMerge w:val="restart"/>
          </w:tcPr>
          <w:p w:rsidR="00A9557F" w:rsidRPr="006B1A75" w:rsidRDefault="00A9557F" w:rsidP="00C76D2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Рожкинского</w:t>
            </w:r>
            <w:proofErr w:type="spellEnd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36" w:type="dxa"/>
          </w:tcPr>
          <w:p w:rsidR="00A9557F" w:rsidRPr="006B1A75" w:rsidRDefault="00A9557F" w:rsidP="00C76D2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</w:tcPr>
          <w:p w:rsidR="00A9557F" w:rsidRPr="006B1A75" w:rsidRDefault="00A9557F" w:rsidP="00C76D2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9557F" w:rsidRPr="006B1A75" w:rsidRDefault="00A9557F" w:rsidP="00C76D2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A9557F" w:rsidRPr="006B1A75" w:rsidRDefault="00A9557F" w:rsidP="00C76D2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2" w:type="dxa"/>
          </w:tcPr>
          <w:p w:rsidR="00A9557F" w:rsidRPr="006B1A75" w:rsidRDefault="00A9557F" w:rsidP="00C76D2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1" w:type="dxa"/>
          </w:tcPr>
          <w:p w:rsidR="00A9557F" w:rsidRPr="006B1A75" w:rsidRDefault="00A9557F" w:rsidP="00C76D2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557F" w:rsidRPr="006B1A75" w:rsidTr="00C76D22">
        <w:trPr>
          <w:trHeight w:val="345"/>
        </w:trPr>
        <w:tc>
          <w:tcPr>
            <w:tcW w:w="1954" w:type="dxa"/>
            <w:vMerge/>
          </w:tcPr>
          <w:p w:rsidR="00A9557F" w:rsidRPr="006B1A75" w:rsidRDefault="00A9557F" w:rsidP="00C76D2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5" w:type="dxa"/>
            <w:vMerge/>
          </w:tcPr>
          <w:p w:rsidR="00A9557F" w:rsidRPr="006B1A75" w:rsidRDefault="00A9557F" w:rsidP="00C76D2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A9557F" w:rsidRPr="006B1A75" w:rsidRDefault="00A9557F" w:rsidP="00C76D2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</w:tcPr>
          <w:p w:rsidR="00A9557F" w:rsidRPr="006B1A75" w:rsidRDefault="00A9557F" w:rsidP="00C76D2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9557F" w:rsidRPr="006B1A75" w:rsidRDefault="00A9557F" w:rsidP="00C76D2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A9557F" w:rsidRPr="006B1A75" w:rsidRDefault="00A9557F" w:rsidP="00C76D2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2" w:type="dxa"/>
          </w:tcPr>
          <w:p w:rsidR="00A9557F" w:rsidRPr="006B1A75" w:rsidRDefault="00A9557F" w:rsidP="00C76D2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1" w:type="dxa"/>
          </w:tcPr>
          <w:p w:rsidR="00A9557F" w:rsidRPr="006B1A75" w:rsidRDefault="00A9557F" w:rsidP="00C76D2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557F" w:rsidRPr="006B1A75" w:rsidTr="00C76D22">
        <w:trPr>
          <w:trHeight w:val="1885"/>
        </w:trPr>
        <w:tc>
          <w:tcPr>
            <w:tcW w:w="1954" w:type="dxa"/>
          </w:tcPr>
          <w:p w:rsidR="00A9557F" w:rsidRPr="006B1A75" w:rsidRDefault="00A9557F" w:rsidP="00C76D2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за счет межбюджетных трансфертов из федерального бюджета</w:t>
            </w:r>
          </w:p>
        </w:tc>
        <w:tc>
          <w:tcPr>
            <w:tcW w:w="1865" w:type="dxa"/>
          </w:tcPr>
          <w:p w:rsidR="00A9557F" w:rsidRPr="006B1A75" w:rsidRDefault="00A9557F" w:rsidP="00C76D2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Рожкинского</w:t>
            </w:r>
            <w:proofErr w:type="spellEnd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36" w:type="dxa"/>
          </w:tcPr>
          <w:p w:rsidR="00A9557F" w:rsidRPr="006B1A75" w:rsidRDefault="00A9557F" w:rsidP="00C76D2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</w:tcPr>
          <w:p w:rsidR="00A9557F" w:rsidRPr="006B1A75" w:rsidRDefault="00A9557F" w:rsidP="00C76D2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9557F" w:rsidRPr="006B1A75" w:rsidRDefault="00A9557F" w:rsidP="00C76D2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1117</w:t>
            </w:r>
          </w:p>
        </w:tc>
        <w:tc>
          <w:tcPr>
            <w:tcW w:w="709" w:type="dxa"/>
          </w:tcPr>
          <w:p w:rsidR="00A9557F" w:rsidRPr="006B1A75" w:rsidRDefault="00A9557F" w:rsidP="00C76D2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2" w:type="dxa"/>
          </w:tcPr>
          <w:p w:rsidR="00A9557F" w:rsidRPr="006B1A75" w:rsidRDefault="00A9557F" w:rsidP="00C76D2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1" w:type="dxa"/>
          </w:tcPr>
          <w:p w:rsidR="00A9557F" w:rsidRPr="006B1A75" w:rsidRDefault="00A9557F" w:rsidP="00C76D2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1117</w:t>
            </w:r>
          </w:p>
        </w:tc>
      </w:tr>
      <w:tr w:rsidR="00A9557F" w:rsidRPr="006B1A75" w:rsidTr="00C76D22">
        <w:trPr>
          <w:trHeight w:val="3569"/>
        </w:trPr>
        <w:tc>
          <w:tcPr>
            <w:tcW w:w="1954" w:type="dxa"/>
          </w:tcPr>
          <w:p w:rsidR="00A9557F" w:rsidRPr="006B1A75" w:rsidRDefault="00A9557F" w:rsidP="00C76D2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 счет собственных доходов бюджета муниципального образования Администрация </w:t>
            </w:r>
            <w:proofErr w:type="spellStart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Рожкинского</w:t>
            </w:r>
            <w:proofErr w:type="spellEnd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65" w:type="dxa"/>
          </w:tcPr>
          <w:p w:rsidR="00A9557F" w:rsidRPr="006B1A75" w:rsidRDefault="00A9557F" w:rsidP="00C76D2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Рожкинского</w:t>
            </w:r>
            <w:proofErr w:type="spellEnd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36" w:type="dxa"/>
          </w:tcPr>
          <w:p w:rsidR="00A9557F" w:rsidRPr="006B1A75" w:rsidRDefault="00A9557F" w:rsidP="00C76D2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</w:tcPr>
          <w:p w:rsidR="00A9557F" w:rsidRPr="006B1A75" w:rsidRDefault="00A9557F" w:rsidP="00C76D2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9557F" w:rsidRPr="006B1A75" w:rsidRDefault="00A9557F" w:rsidP="00C76D2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709" w:type="dxa"/>
          </w:tcPr>
          <w:p w:rsidR="00A9557F" w:rsidRPr="006B1A75" w:rsidRDefault="00A9557F" w:rsidP="00C76D2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2" w:type="dxa"/>
          </w:tcPr>
          <w:p w:rsidR="00A9557F" w:rsidRPr="006B1A75" w:rsidRDefault="00A9557F" w:rsidP="00C76D2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1" w:type="dxa"/>
          </w:tcPr>
          <w:p w:rsidR="00A9557F" w:rsidRPr="006B1A75" w:rsidRDefault="00A9557F" w:rsidP="00C76D2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</w:tbl>
    <w:p w:rsidR="00A9557F" w:rsidRPr="006B1A75" w:rsidRDefault="00A9557F" w:rsidP="00A955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Pr="006B1A75" w:rsidRDefault="00A9557F" w:rsidP="00A955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sz w:val="28"/>
          <w:szCs w:val="28"/>
        </w:rPr>
        <w:t xml:space="preserve">          Решение по выполнению работ по дополнительному перечню работ при выполнении мероприятий по благоустройству дворовой территории многоквартирного дома принимается общим собранием собственников помещений многоквартирного дома и предусматривает финансовое участие собственников помещений в размере 3 % от стоимости дополнительных работ и трудовое участие собственников помещений многоквартирного дома.</w:t>
      </w:r>
    </w:p>
    <w:p w:rsidR="00A9557F" w:rsidRPr="006B1A75" w:rsidRDefault="00A9557F" w:rsidP="00A955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6B1A75">
        <w:rPr>
          <w:rFonts w:ascii="Times New Roman" w:hAnsi="Times New Roman" w:cs="Times New Roman"/>
          <w:sz w:val="28"/>
          <w:szCs w:val="28"/>
        </w:rPr>
        <w:t xml:space="preserve">Форма финансового участия заинтересованных лиц определяется в соответствии с порядком аккумулирования, хранения и распределения средств заинтересованных лиц, направляемых на выполнение минимального и (или) дополнительного перечней работ по благоустройству дворовых территорий, утверждается постановлением администрации </w:t>
      </w:r>
      <w:proofErr w:type="spellStart"/>
      <w:r w:rsidRPr="006B1A75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 w:rsidRPr="006B1A75">
        <w:rPr>
          <w:rFonts w:ascii="Times New Roman" w:hAnsi="Times New Roman" w:cs="Times New Roman"/>
          <w:sz w:val="28"/>
          <w:szCs w:val="28"/>
        </w:rPr>
        <w:t xml:space="preserve"> сельского поселения в соответствии с требованиями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</w:t>
      </w:r>
      <w:proofErr w:type="gramEnd"/>
      <w:r w:rsidRPr="006B1A75">
        <w:rPr>
          <w:rFonts w:ascii="Times New Roman" w:hAnsi="Times New Roman" w:cs="Times New Roman"/>
          <w:sz w:val="28"/>
          <w:szCs w:val="28"/>
        </w:rPr>
        <w:t xml:space="preserve"> муниципальных программ формирования современной городской среды, утвержденных постановлением Правительства Российской Федерации </w:t>
      </w:r>
      <w:r w:rsidR="002E2520">
        <w:rPr>
          <w:rFonts w:ascii="Times New Roman" w:hAnsi="Times New Roman" w:cs="Times New Roman"/>
          <w:sz w:val="28"/>
          <w:szCs w:val="28"/>
        </w:rPr>
        <w:t xml:space="preserve"> </w:t>
      </w:r>
      <w:r w:rsidRPr="006B1A75">
        <w:rPr>
          <w:rFonts w:ascii="Times New Roman" w:hAnsi="Times New Roman" w:cs="Times New Roman"/>
          <w:sz w:val="28"/>
          <w:szCs w:val="28"/>
        </w:rPr>
        <w:t>№</w:t>
      </w:r>
      <w:r w:rsidR="002E2520">
        <w:rPr>
          <w:rFonts w:ascii="Times New Roman" w:hAnsi="Times New Roman" w:cs="Times New Roman"/>
          <w:sz w:val="28"/>
          <w:szCs w:val="28"/>
        </w:rPr>
        <w:t xml:space="preserve"> </w:t>
      </w:r>
      <w:r w:rsidRPr="006B1A75">
        <w:rPr>
          <w:rFonts w:ascii="Times New Roman" w:hAnsi="Times New Roman" w:cs="Times New Roman"/>
          <w:sz w:val="28"/>
          <w:szCs w:val="28"/>
        </w:rPr>
        <w:t>169 от 10.02.2017 г.</w:t>
      </w:r>
    </w:p>
    <w:p w:rsidR="00A9557F" w:rsidRPr="006B1A75" w:rsidRDefault="00A9557F" w:rsidP="00A955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sz w:val="28"/>
          <w:szCs w:val="28"/>
        </w:rPr>
        <w:t xml:space="preserve">          Форма трудового участия заинтересованных лиц обеспечивается трудовым участием собственников помещений многоквартирного дома в реализации мероприятий по благоустройству дворовой территории, например: выполнение жителями работ, не вошедших в дополнительный перечень работ.</w:t>
      </w:r>
    </w:p>
    <w:p w:rsidR="00A9557F" w:rsidRPr="006B1A75" w:rsidRDefault="00A9557F" w:rsidP="00A955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sz w:val="28"/>
          <w:szCs w:val="28"/>
        </w:rPr>
        <w:t xml:space="preserve">           В качестве </w:t>
      </w:r>
      <w:proofErr w:type="gramStart"/>
      <w:r w:rsidRPr="006B1A75">
        <w:rPr>
          <w:rFonts w:ascii="Times New Roman" w:hAnsi="Times New Roman" w:cs="Times New Roman"/>
          <w:sz w:val="28"/>
          <w:szCs w:val="28"/>
        </w:rPr>
        <w:t>подтверждения трудового участия собственников помещений многоквартирного дома</w:t>
      </w:r>
      <w:proofErr w:type="gramEnd"/>
      <w:r w:rsidRPr="006B1A75">
        <w:rPr>
          <w:rFonts w:ascii="Times New Roman" w:hAnsi="Times New Roman" w:cs="Times New Roman"/>
          <w:sz w:val="28"/>
          <w:szCs w:val="28"/>
        </w:rPr>
        <w:t xml:space="preserve"> совет многоквартирного дома, либо организация, осуществляющая управление многоквартирным домом, предоставляет в администрацию </w:t>
      </w:r>
      <w:proofErr w:type="spellStart"/>
      <w:r w:rsidRPr="006B1A75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 w:rsidRPr="006B1A75">
        <w:rPr>
          <w:rFonts w:ascii="Times New Roman" w:hAnsi="Times New Roman" w:cs="Times New Roman"/>
          <w:sz w:val="28"/>
          <w:szCs w:val="28"/>
        </w:rPr>
        <w:t xml:space="preserve"> сельского поселения соответствующий отчет о проделанной работе с участием граждан и приложением к такому отчету фото материалов.</w:t>
      </w:r>
    </w:p>
    <w:p w:rsidR="00A9557F" w:rsidRPr="006B1A75" w:rsidRDefault="00A9557F" w:rsidP="00A955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Pr="006B1A75" w:rsidRDefault="00A9557F" w:rsidP="00A955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sz w:val="28"/>
          <w:szCs w:val="28"/>
        </w:rPr>
        <w:t xml:space="preserve">                 6. Описание ожидаемых результатов реализации муниципальной программы.</w:t>
      </w:r>
    </w:p>
    <w:p w:rsidR="00A9557F" w:rsidRPr="006B1A75" w:rsidRDefault="00A9557F" w:rsidP="00A955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Pr="006B1A75" w:rsidRDefault="00A9557F" w:rsidP="00A955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sz w:val="28"/>
          <w:szCs w:val="28"/>
        </w:rPr>
        <w:t xml:space="preserve">           Муниципальная программа обеспечивает</w:t>
      </w:r>
      <w:proofErr w:type="gramStart"/>
      <w:r w:rsidRPr="006B1A7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6B1A75">
        <w:rPr>
          <w:rFonts w:ascii="Times New Roman" w:hAnsi="Times New Roman" w:cs="Times New Roman"/>
          <w:sz w:val="28"/>
          <w:szCs w:val="28"/>
        </w:rPr>
        <w:t xml:space="preserve"> прежде всего, реализацию комплекса мероприятий, предусмотренных Правилами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среды, утвержденных постановлением Правительства Российской Федерации №169 от 10.02.2017 г. и направлена на развитие городской среды в муниципальном образовании Администрация </w:t>
      </w:r>
      <w:proofErr w:type="spellStart"/>
      <w:r w:rsidRPr="006B1A75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Pr="006B1A75">
        <w:rPr>
          <w:rFonts w:ascii="Times New Roman" w:hAnsi="Times New Roman" w:cs="Times New Roman"/>
          <w:sz w:val="28"/>
          <w:szCs w:val="28"/>
        </w:rPr>
        <w:t xml:space="preserve"> сельское поселение, благоустройства общественных территорий, дворовой территории многоквартирного дома.</w:t>
      </w:r>
    </w:p>
    <w:p w:rsidR="00A9557F" w:rsidRPr="006B1A75" w:rsidRDefault="00A9557F" w:rsidP="00A955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Pr="006B1A75" w:rsidRDefault="00A9557F" w:rsidP="00A955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sz w:val="28"/>
          <w:szCs w:val="28"/>
        </w:rPr>
        <w:t xml:space="preserve">                 7. Описание системы управления реализацией муниципальной программы.</w:t>
      </w:r>
    </w:p>
    <w:p w:rsidR="00A9557F" w:rsidRPr="006B1A75" w:rsidRDefault="00A9557F" w:rsidP="00A955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Pr="006B1A75" w:rsidRDefault="00A9557F" w:rsidP="00A9557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sz w:val="28"/>
          <w:szCs w:val="28"/>
        </w:rPr>
        <w:t xml:space="preserve">Текущее управление реализацией программы осуществляет администрация </w:t>
      </w:r>
      <w:proofErr w:type="spellStart"/>
      <w:r w:rsidRPr="006B1A75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 w:rsidRPr="006B1A7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B1A75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6B1A75"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</w:p>
    <w:p w:rsidR="00A9557F" w:rsidRPr="006B1A75" w:rsidRDefault="00A9557F" w:rsidP="00A9557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sz w:val="28"/>
          <w:szCs w:val="28"/>
        </w:rPr>
        <w:t>Внесение изменений в настоящую программу может быть осуществлено на основании:</w:t>
      </w:r>
    </w:p>
    <w:p w:rsidR="00A9557F" w:rsidRPr="006B1A75" w:rsidRDefault="00A9557F" w:rsidP="00A9557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sz w:val="28"/>
          <w:szCs w:val="28"/>
        </w:rPr>
        <w:t>изменения требований федерального и областного законодательства;</w:t>
      </w:r>
    </w:p>
    <w:p w:rsidR="00A9557F" w:rsidRPr="006B1A75" w:rsidRDefault="00A9557F" w:rsidP="00A9557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sz w:val="28"/>
          <w:szCs w:val="28"/>
        </w:rPr>
        <w:t>роста числа участников программы;</w:t>
      </w:r>
    </w:p>
    <w:p w:rsidR="00A9557F" w:rsidRPr="006B1A75" w:rsidRDefault="00A9557F" w:rsidP="00A9557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1A75">
        <w:rPr>
          <w:rFonts w:ascii="Times New Roman" w:hAnsi="Times New Roman" w:cs="Times New Roman"/>
          <w:sz w:val="28"/>
          <w:szCs w:val="28"/>
        </w:rPr>
        <w:t>форс</w:t>
      </w:r>
      <w:proofErr w:type="gramEnd"/>
      <w:r w:rsidRPr="006B1A75">
        <w:rPr>
          <w:rFonts w:ascii="Times New Roman" w:hAnsi="Times New Roman" w:cs="Times New Roman"/>
          <w:sz w:val="28"/>
          <w:szCs w:val="28"/>
        </w:rPr>
        <w:t>- мажорных обстоятельств.</w:t>
      </w:r>
    </w:p>
    <w:p w:rsidR="00A9557F" w:rsidRPr="006B1A75" w:rsidRDefault="00A9557F" w:rsidP="00A9557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sz w:val="28"/>
          <w:szCs w:val="28"/>
        </w:rPr>
        <w:t>При появлении негативных факторов будут проведены мероприятия по минимизации их влияния на достижение целей программы, в том числе привлечение в установленном порядке дополнительных источников финансирования, принятие нормативных и правовых актов органов местного самоуправления.</w:t>
      </w:r>
    </w:p>
    <w:p w:rsidR="00A9557F" w:rsidRPr="006B1A75" w:rsidRDefault="00A9557F" w:rsidP="00A9557F">
      <w:pPr>
        <w:tabs>
          <w:tab w:val="left" w:pos="129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Pr="006B1A75" w:rsidRDefault="00A9557F" w:rsidP="00A9557F">
      <w:pPr>
        <w:tabs>
          <w:tab w:val="left" w:pos="129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sz w:val="28"/>
          <w:szCs w:val="28"/>
        </w:rPr>
        <w:t xml:space="preserve">  При реализации муниципальной программы могут возникнуть группы рисков.</w:t>
      </w:r>
    </w:p>
    <w:p w:rsidR="00A9557F" w:rsidRPr="006B1A75" w:rsidRDefault="00A9557F" w:rsidP="00A9557F">
      <w:pPr>
        <w:tabs>
          <w:tab w:val="left" w:pos="129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sz w:val="28"/>
          <w:szCs w:val="28"/>
        </w:rPr>
        <w:tab/>
        <w:t>Группы рисков реализации муниципальной программы.</w:t>
      </w:r>
    </w:p>
    <w:tbl>
      <w:tblPr>
        <w:tblW w:w="9435" w:type="dxa"/>
        <w:tblInd w:w="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6"/>
        <w:gridCol w:w="75"/>
        <w:gridCol w:w="4400"/>
        <w:gridCol w:w="44"/>
        <w:gridCol w:w="4270"/>
      </w:tblGrid>
      <w:tr w:rsidR="00A9557F" w:rsidRPr="006B1A75" w:rsidTr="00C76D22">
        <w:trPr>
          <w:trHeight w:val="495"/>
        </w:trPr>
        <w:tc>
          <w:tcPr>
            <w:tcW w:w="553" w:type="dxa"/>
          </w:tcPr>
          <w:p w:rsidR="00A9557F" w:rsidRPr="006B1A75" w:rsidRDefault="00A9557F" w:rsidP="00C76D2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523" w:type="dxa"/>
            <w:gridSpan w:val="2"/>
          </w:tcPr>
          <w:p w:rsidR="00A9557F" w:rsidRPr="006B1A75" w:rsidRDefault="00A9557F" w:rsidP="00C76D2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 xml:space="preserve"> Негативный фактор</w:t>
            </w:r>
          </w:p>
        </w:tc>
        <w:tc>
          <w:tcPr>
            <w:tcW w:w="4359" w:type="dxa"/>
            <w:gridSpan w:val="2"/>
          </w:tcPr>
          <w:p w:rsidR="00A9557F" w:rsidRPr="006B1A75" w:rsidRDefault="00A9557F" w:rsidP="00C76D2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Способы минимизации рисков</w:t>
            </w:r>
          </w:p>
        </w:tc>
      </w:tr>
      <w:tr w:rsidR="00A9557F" w:rsidRPr="006B1A75" w:rsidTr="00C76D22">
        <w:trPr>
          <w:trHeight w:val="870"/>
        </w:trPr>
        <w:tc>
          <w:tcPr>
            <w:tcW w:w="553" w:type="dxa"/>
          </w:tcPr>
          <w:p w:rsidR="00A9557F" w:rsidRPr="006B1A75" w:rsidRDefault="00A9557F" w:rsidP="00C76D2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523" w:type="dxa"/>
            <w:gridSpan w:val="2"/>
          </w:tcPr>
          <w:p w:rsidR="00A9557F" w:rsidRPr="006B1A75" w:rsidRDefault="00A9557F" w:rsidP="00C76D2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Изменение федерального законодательства в сфере реализации муниципальной программы</w:t>
            </w:r>
          </w:p>
        </w:tc>
        <w:tc>
          <w:tcPr>
            <w:tcW w:w="4359" w:type="dxa"/>
            <w:gridSpan w:val="2"/>
          </w:tcPr>
          <w:p w:rsidR="00A9557F" w:rsidRPr="006B1A75" w:rsidRDefault="00A9557F" w:rsidP="00C76D2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Проведение регулярного мониторинга планируемых изменений в федеральном законодательстве и своевременная корректировка нормативно-правовых актов Кировской области</w:t>
            </w:r>
          </w:p>
        </w:tc>
      </w:tr>
      <w:tr w:rsidR="00A9557F" w:rsidRPr="006B1A75" w:rsidTr="00C76D22">
        <w:trPr>
          <w:trHeight w:val="855"/>
        </w:trPr>
        <w:tc>
          <w:tcPr>
            <w:tcW w:w="553" w:type="dxa"/>
          </w:tcPr>
          <w:p w:rsidR="00A9557F" w:rsidRPr="006B1A75" w:rsidRDefault="00A9557F" w:rsidP="00C76D2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23" w:type="dxa"/>
            <w:gridSpan w:val="2"/>
          </w:tcPr>
          <w:p w:rsidR="00A9557F" w:rsidRPr="006B1A75" w:rsidRDefault="00A9557F" w:rsidP="00C76D2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Недостаточное финансирование мероприятий муниципальной программы за счет средств местного бюджета</w:t>
            </w:r>
          </w:p>
        </w:tc>
        <w:tc>
          <w:tcPr>
            <w:tcW w:w="4359" w:type="dxa"/>
            <w:gridSpan w:val="2"/>
          </w:tcPr>
          <w:p w:rsidR="00A9557F" w:rsidRPr="006B1A75" w:rsidRDefault="00A9557F" w:rsidP="00C76D2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определение приоритетов для первоочередного финансирования</w:t>
            </w:r>
          </w:p>
        </w:tc>
      </w:tr>
      <w:tr w:rsidR="00A9557F" w:rsidRPr="006B1A75" w:rsidTr="00C76D22">
        <w:trPr>
          <w:trHeight w:val="1110"/>
        </w:trPr>
        <w:tc>
          <w:tcPr>
            <w:tcW w:w="628" w:type="dxa"/>
            <w:gridSpan w:val="2"/>
          </w:tcPr>
          <w:p w:rsidR="00A9557F" w:rsidRPr="006B1A75" w:rsidRDefault="00A9557F" w:rsidP="00C76D22">
            <w:pPr>
              <w:spacing w:after="0"/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 xml:space="preserve">  3</w:t>
            </w:r>
          </w:p>
        </w:tc>
        <w:tc>
          <w:tcPr>
            <w:tcW w:w="4493" w:type="dxa"/>
            <w:gridSpan w:val="2"/>
          </w:tcPr>
          <w:p w:rsidR="00A9557F" w:rsidRPr="006B1A75" w:rsidRDefault="00A9557F" w:rsidP="00C76D22">
            <w:pPr>
              <w:spacing w:after="0"/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Существенные отклонения фактических параметров инфляции, в том числе цен на энергоресурсы, от параметров, определенных прогнозом социально-экономического развития РФ</w:t>
            </w:r>
          </w:p>
        </w:tc>
        <w:tc>
          <w:tcPr>
            <w:tcW w:w="4314" w:type="dxa"/>
          </w:tcPr>
          <w:p w:rsidR="00A9557F" w:rsidRPr="006B1A75" w:rsidRDefault="00A9557F" w:rsidP="00C76D22">
            <w:pPr>
              <w:spacing w:after="0"/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осуществление прогнозирования развития ситуации в сфере жилищно-коммунального хозяйства с учетом возможного ухудшения экономической ситуации</w:t>
            </w:r>
          </w:p>
        </w:tc>
      </w:tr>
      <w:tr w:rsidR="00A9557F" w:rsidRPr="006B1A75" w:rsidTr="00C76D22">
        <w:trPr>
          <w:trHeight w:val="1335"/>
        </w:trPr>
        <w:tc>
          <w:tcPr>
            <w:tcW w:w="628" w:type="dxa"/>
            <w:gridSpan w:val="2"/>
          </w:tcPr>
          <w:p w:rsidR="00A9557F" w:rsidRPr="006B1A75" w:rsidRDefault="00A9557F" w:rsidP="00C76D22">
            <w:pPr>
              <w:spacing w:after="0"/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</w:p>
        </w:tc>
        <w:tc>
          <w:tcPr>
            <w:tcW w:w="4493" w:type="dxa"/>
            <w:gridSpan w:val="2"/>
          </w:tcPr>
          <w:p w:rsidR="00A9557F" w:rsidRPr="006B1A75" w:rsidRDefault="00A9557F" w:rsidP="00C76D22">
            <w:pPr>
              <w:spacing w:after="0"/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 xml:space="preserve"> Несоответствие (в сторону уменьшения) фактически достигнутых показателей эффективности реализации муниципальной программы </w:t>
            </w:r>
            <w:proofErr w:type="gramStart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запланированным</w:t>
            </w:r>
            <w:proofErr w:type="gramEnd"/>
          </w:p>
        </w:tc>
        <w:tc>
          <w:tcPr>
            <w:tcW w:w="4314" w:type="dxa"/>
          </w:tcPr>
          <w:p w:rsidR="00A9557F" w:rsidRPr="006B1A75" w:rsidRDefault="00A9557F" w:rsidP="00C76D22">
            <w:pPr>
              <w:spacing w:after="0"/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проведение ежегодного мониторинга и оценки эффективности реализации мероприятий муниципальной программы;</w:t>
            </w:r>
          </w:p>
          <w:p w:rsidR="00A9557F" w:rsidRPr="006B1A75" w:rsidRDefault="00A9557F" w:rsidP="00C76D22">
            <w:pPr>
              <w:spacing w:after="0"/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 xml:space="preserve">анализ причин отклонения фактически достигнутых показателей эффективности реализации муниципальной программы </w:t>
            </w:r>
            <w:proofErr w:type="gramStart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6B1A75">
              <w:rPr>
                <w:rFonts w:ascii="Times New Roman" w:hAnsi="Times New Roman" w:cs="Times New Roman"/>
                <w:sz w:val="28"/>
                <w:szCs w:val="28"/>
              </w:rPr>
              <w:t xml:space="preserve"> запланированных;</w:t>
            </w:r>
          </w:p>
          <w:p w:rsidR="00A9557F" w:rsidRPr="006B1A75" w:rsidRDefault="00A9557F" w:rsidP="00C76D22">
            <w:pPr>
              <w:spacing w:after="0"/>
              <w:ind w:left="-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оперативная разработка и реализация комплекса мер, направленных на повышение эффективности реализации мероприятий муниципальной программы</w:t>
            </w:r>
          </w:p>
        </w:tc>
      </w:tr>
    </w:tbl>
    <w:p w:rsidR="00A9557F" w:rsidRPr="006B1A75" w:rsidRDefault="00A9557F" w:rsidP="00A955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Pr="006B1A75" w:rsidRDefault="00A9557F" w:rsidP="00A9557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sz w:val="28"/>
          <w:szCs w:val="28"/>
        </w:rPr>
        <w:t>Реализация мероприятий муниципальной программы будет осуществляться:</w:t>
      </w:r>
    </w:p>
    <w:p w:rsidR="00A9557F" w:rsidRPr="006B1A75" w:rsidRDefault="00A9557F" w:rsidP="00A9557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sz w:val="28"/>
          <w:szCs w:val="28"/>
        </w:rPr>
        <w:t xml:space="preserve">- путем заключения муниципальных контрактов с подрядными организациями в соответствии с нормативно правовыми актами, </w:t>
      </w:r>
      <w:r w:rsidRPr="006B1A75">
        <w:rPr>
          <w:rFonts w:ascii="Times New Roman" w:hAnsi="Times New Roman" w:cs="Times New Roman"/>
          <w:sz w:val="28"/>
          <w:szCs w:val="28"/>
        </w:rPr>
        <w:lastRenderedPageBreak/>
        <w:t>регулирующими вопросы размещения заказов на поставку товаров, выполнение работ.</w:t>
      </w:r>
    </w:p>
    <w:p w:rsidR="00A9557F" w:rsidRPr="006B1A75" w:rsidRDefault="00A9557F" w:rsidP="00A9557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sz w:val="28"/>
          <w:szCs w:val="28"/>
        </w:rPr>
        <w:t>- путем заключения соглашения с министерством строительства и жилищно-коммунального хозяйства Кировской области о предоставлении субсидий местному бюджету из областного бюджета на реализацию соответствующего мероприятия.</w:t>
      </w:r>
    </w:p>
    <w:p w:rsidR="00A9557F" w:rsidRPr="006B1A75" w:rsidRDefault="00A9557F" w:rsidP="00A9557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sz w:val="28"/>
          <w:szCs w:val="28"/>
        </w:rPr>
        <w:t xml:space="preserve">Главным распорядителем бюджетных средств, предусмотренных на реализацию мероприятий муниципальной программы, является администрация </w:t>
      </w:r>
      <w:proofErr w:type="spellStart"/>
      <w:r w:rsidRPr="006B1A75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 w:rsidRPr="006B1A75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A9557F" w:rsidRPr="006B1A75" w:rsidRDefault="00A9557F" w:rsidP="00A9557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sz w:val="28"/>
          <w:szCs w:val="28"/>
        </w:rPr>
        <w:t>Представление аналитической информации о реализации муниципальной программы осуществляют исполнители муниципальной программы.</w:t>
      </w:r>
    </w:p>
    <w:p w:rsidR="00A9557F" w:rsidRPr="006B1A75" w:rsidRDefault="00A9557F" w:rsidP="00A9557F">
      <w:pPr>
        <w:tabs>
          <w:tab w:val="left" w:pos="147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Pr="006B1A75" w:rsidRDefault="00A9557F" w:rsidP="00A9557F">
      <w:pPr>
        <w:tabs>
          <w:tab w:val="left" w:pos="147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557F" w:rsidRPr="006B1A75" w:rsidRDefault="00A9557F" w:rsidP="00A9557F">
      <w:pPr>
        <w:tabs>
          <w:tab w:val="left" w:pos="147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Pr="006B1A75" w:rsidRDefault="00A9557F" w:rsidP="00A9557F">
      <w:pPr>
        <w:tabs>
          <w:tab w:val="left" w:pos="147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Pr="006B1A75" w:rsidRDefault="00A9557F" w:rsidP="00A9557F">
      <w:pPr>
        <w:tabs>
          <w:tab w:val="left" w:pos="147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Pr="006B1A75" w:rsidRDefault="00A9557F" w:rsidP="00A9557F">
      <w:pPr>
        <w:tabs>
          <w:tab w:val="left" w:pos="147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spacing w:after="0" w:line="24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A9557F" w:rsidRDefault="00A9557F" w:rsidP="00A9557F">
      <w:pPr>
        <w:spacing w:after="0" w:line="24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spacing w:after="0" w:line="24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spacing w:after="0" w:line="24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spacing w:after="0" w:line="24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spacing w:after="0" w:line="24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spacing w:after="0" w:line="24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spacing w:after="0" w:line="24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spacing w:after="0" w:line="24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spacing w:after="0" w:line="24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spacing w:after="0" w:line="24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spacing w:after="0" w:line="24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spacing w:after="0" w:line="24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spacing w:after="0" w:line="24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spacing w:after="0" w:line="24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spacing w:after="0" w:line="24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spacing w:after="0" w:line="24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spacing w:after="0" w:line="24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spacing w:after="0" w:line="24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spacing w:after="0" w:line="24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spacing w:after="0" w:line="24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spacing w:after="0" w:line="24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spacing w:after="0" w:line="24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Default="00A9557F" w:rsidP="00A9557F">
      <w:pPr>
        <w:spacing w:after="0" w:line="24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Pr="006B1A75" w:rsidRDefault="00A9557F" w:rsidP="00A9557F">
      <w:pPr>
        <w:spacing w:after="0" w:line="24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</w:t>
      </w:r>
      <w:r w:rsidRPr="006B1A75">
        <w:rPr>
          <w:rFonts w:ascii="Times New Roman" w:hAnsi="Times New Roman" w:cs="Times New Roman"/>
          <w:sz w:val="28"/>
          <w:szCs w:val="28"/>
        </w:rPr>
        <w:t xml:space="preserve">      </w:t>
      </w:r>
      <w:r w:rsidR="002E2520">
        <w:rPr>
          <w:rFonts w:ascii="Times New Roman" w:hAnsi="Times New Roman" w:cs="Times New Roman"/>
          <w:sz w:val="28"/>
          <w:szCs w:val="28"/>
        </w:rPr>
        <w:t xml:space="preserve">     </w:t>
      </w:r>
      <w:r w:rsidRPr="006B1A75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A9557F" w:rsidRPr="006B1A75" w:rsidRDefault="00A9557F" w:rsidP="00A9557F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sz w:val="28"/>
          <w:szCs w:val="28"/>
        </w:rPr>
        <w:t xml:space="preserve">к муниципальной программе «Формирование комфортной городской среды»  </w:t>
      </w:r>
      <w:proofErr w:type="spellStart"/>
      <w:r w:rsidRPr="006B1A75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 w:rsidRPr="006B1A7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B1A75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6B1A75">
        <w:rPr>
          <w:rFonts w:ascii="Times New Roman" w:hAnsi="Times New Roman" w:cs="Times New Roman"/>
          <w:sz w:val="28"/>
          <w:szCs w:val="28"/>
        </w:rPr>
        <w:t xml:space="preserve"> района Кировской области на 2018-2022 годы»</w:t>
      </w:r>
    </w:p>
    <w:p w:rsidR="00A9557F" w:rsidRPr="006B1A75" w:rsidRDefault="00A9557F" w:rsidP="00A9557F">
      <w:pPr>
        <w:tabs>
          <w:tab w:val="left" w:pos="993"/>
          <w:tab w:val="left" w:pos="1260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A9557F" w:rsidRPr="006B1A75" w:rsidRDefault="00A9557F" w:rsidP="00A9557F">
      <w:pPr>
        <w:tabs>
          <w:tab w:val="left" w:pos="993"/>
          <w:tab w:val="left" w:pos="1260"/>
        </w:tabs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6B1A75">
        <w:rPr>
          <w:rFonts w:ascii="Times New Roman" w:hAnsi="Times New Roman" w:cs="Times New Roman"/>
          <w:b/>
          <w:sz w:val="28"/>
          <w:szCs w:val="28"/>
          <w:lang w:eastAsia="ar-SA"/>
        </w:rPr>
        <w:t>Перечень</w:t>
      </w:r>
    </w:p>
    <w:p w:rsidR="00A9557F" w:rsidRPr="006B1A75" w:rsidRDefault="00A9557F" w:rsidP="00A9557F">
      <w:pPr>
        <w:tabs>
          <w:tab w:val="left" w:pos="993"/>
          <w:tab w:val="left" w:pos="1260"/>
        </w:tabs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6B1A75">
        <w:rPr>
          <w:rFonts w:ascii="Times New Roman" w:hAnsi="Times New Roman" w:cs="Times New Roman"/>
          <w:b/>
          <w:sz w:val="28"/>
          <w:szCs w:val="28"/>
          <w:lang w:eastAsia="ar-SA"/>
        </w:rPr>
        <w:t>видов работ по благоустройству дворовой территории</w:t>
      </w:r>
    </w:p>
    <w:p w:rsidR="00A9557F" w:rsidRPr="006B1A75" w:rsidRDefault="00A9557F" w:rsidP="00A9557F">
      <w:pPr>
        <w:tabs>
          <w:tab w:val="left" w:pos="993"/>
          <w:tab w:val="left" w:pos="1260"/>
        </w:tabs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6B1A75">
        <w:rPr>
          <w:rFonts w:ascii="Times New Roman" w:hAnsi="Times New Roman" w:cs="Times New Roman"/>
          <w:b/>
          <w:sz w:val="28"/>
          <w:szCs w:val="28"/>
          <w:lang w:eastAsia="ar-SA"/>
        </w:rPr>
        <w:t>многоквартирного дома</w:t>
      </w:r>
    </w:p>
    <w:p w:rsidR="00A9557F" w:rsidRPr="006B1A75" w:rsidRDefault="00A9557F" w:rsidP="00A9557F">
      <w:pPr>
        <w:tabs>
          <w:tab w:val="left" w:pos="993"/>
          <w:tab w:val="left" w:pos="1260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9557F" w:rsidRPr="006B1A75" w:rsidRDefault="00A9557F" w:rsidP="00A9557F">
      <w:pPr>
        <w:pStyle w:val="a5"/>
        <w:numPr>
          <w:ilvl w:val="0"/>
          <w:numId w:val="2"/>
        </w:numPr>
        <w:tabs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B1A75">
        <w:rPr>
          <w:rFonts w:ascii="Times New Roman" w:hAnsi="Times New Roman" w:cs="Times New Roman"/>
          <w:sz w:val="28"/>
          <w:szCs w:val="28"/>
          <w:lang w:eastAsia="ar-SA"/>
        </w:rPr>
        <w:t>Ремонт дорожек к жилым подъездам.</w:t>
      </w:r>
    </w:p>
    <w:p w:rsidR="00A9557F" w:rsidRPr="006B1A75" w:rsidRDefault="00A9557F" w:rsidP="00A9557F">
      <w:pPr>
        <w:pStyle w:val="a5"/>
        <w:numPr>
          <w:ilvl w:val="0"/>
          <w:numId w:val="2"/>
        </w:numPr>
        <w:tabs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B1A75">
        <w:rPr>
          <w:rFonts w:ascii="Times New Roman" w:hAnsi="Times New Roman" w:cs="Times New Roman"/>
          <w:sz w:val="28"/>
          <w:szCs w:val="28"/>
          <w:lang w:eastAsia="ar-SA"/>
        </w:rPr>
        <w:t>Установка скамеек.</w:t>
      </w:r>
    </w:p>
    <w:p w:rsidR="00A9557F" w:rsidRPr="006B1A75" w:rsidRDefault="00A9557F" w:rsidP="00A9557F">
      <w:pPr>
        <w:pStyle w:val="a5"/>
        <w:numPr>
          <w:ilvl w:val="0"/>
          <w:numId w:val="2"/>
        </w:numPr>
        <w:tabs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B1A75">
        <w:rPr>
          <w:rFonts w:ascii="Times New Roman" w:hAnsi="Times New Roman" w:cs="Times New Roman"/>
          <w:sz w:val="28"/>
          <w:szCs w:val="28"/>
          <w:lang w:eastAsia="ar-SA"/>
        </w:rPr>
        <w:t>Установка урн.</w:t>
      </w:r>
    </w:p>
    <w:p w:rsidR="00A9557F" w:rsidRPr="006B1A75" w:rsidRDefault="00A9557F" w:rsidP="00A9557F">
      <w:pPr>
        <w:pStyle w:val="a5"/>
        <w:numPr>
          <w:ilvl w:val="0"/>
          <w:numId w:val="2"/>
        </w:numPr>
        <w:tabs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B1A75">
        <w:rPr>
          <w:rFonts w:ascii="Times New Roman" w:hAnsi="Times New Roman" w:cs="Times New Roman"/>
          <w:sz w:val="28"/>
          <w:szCs w:val="28"/>
        </w:rPr>
        <w:t>Обеспечение освещения дворовых территорий.</w:t>
      </w:r>
    </w:p>
    <w:p w:rsidR="00A9557F" w:rsidRPr="006B1A75" w:rsidRDefault="00A9557F" w:rsidP="00A9557F">
      <w:pPr>
        <w:pStyle w:val="a5"/>
        <w:numPr>
          <w:ilvl w:val="0"/>
          <w:numId w:val="2"/>
        </w:numPr>
        <w:tabs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B1A75">
        <w:rPr>
          <w:rFonts w:ascii="Times New Roman" w:hAnsi="Times New Roman" w:cs="Times New Roman"/>
          <w:sz w:val="28"/>
          <w:szCs w:val="28"/>
        </w:rPr>
        <w:t xml:space="preserve">Обновление </w:t>
      </w:r>
      <w:proofErr w:type="spellStart"/>
      <w:r w:rsidRPr="006B1A75">
        <w:rPr>
          <w:rFonts w:ascii="Times New Roman" w:hAnsi="Times New Roman" w:cs="Times New Roman"/>
          <w:sz w:val="28"/>
          <w:szCs w:val="28"/>
        </w:rPr>
        <w:t>полисадников</w:t>
      </w:r>
      <w:proofErr w:type="spellEnd"/>
      <w:r w:rsidRPr="006B1A75">
        <w:rPr>
          <w:rFonts w:ascii="Times New Roman" w:hAnsi="Times New Roman" w:cs="Times New Roman"/>
          <w:sz w:val="28"/>
          <w:szCs w:val="28"/>
        </w:rPr>
        <w:t xml:space="preserve"> у подъездов.</w:t>
      </w:r>
    </w:p>
    <w:p w:rsidR="00A9557F" w:rsidRPr="006B1A75" w:rsidRDefault="00A9557F" w:rsidP="00A9557F">
      <w:pPr>
        <w:pStyle w:val="a5"/>
        <w:numPr>
          <w:ilvl w:val="0"/>
          <w:numId w:val="2"/>
        </w:numPr>
        <w:tabs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B1A75">
        <w:rPr>
          <w:rFonts w:ascii="Times New Roman" w:hAnsi="Times New Roman" w:cs="Times New Roman"/>
          <w:sz w:val="28"/>
          <w:szCs w:val="28"/>
        </w:rPr>
        <w:t>Оборудование детской площадки.</w:t>
      </w:r>
    </w:p>
    <w:p w:rsidR="00A9557F" w:rsidRPr="006B1A75" w:rsidRDefault="00A9557F" w:rsidP="00A9557F">
      <w:pPr>
        <w:pStyle w:val="a5"/>
        <w:numPr>
          <w:ilvl w:val="0"/>
          <w:numId w:val="2"/>
        </w:numPr>
        <w:tabs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B1A75">
        <w:rPr>
          <w:rFonts w:ascii="Times New Roman" w:hAnsi="Times New Roman" w:cs="Times New Roman"/>
          <w:sz w:val="28"/>
          <w:szCs w:val="28"/>
        </w:rPr>
        <w:t>Озеленение дворовой территории.</w:t>
      </w:r>
    </w:p>
    <w:p w:rsidR="00A9557F" w:rsidRPr="006B1A75" w:rsidRDefault="00A9557F" w:rsidP="00A955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Pr="006B1A75" w:rsidRDefault="00A9557F" w:rsidP="00A955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Pr="006B1A75" w:rsidRDefault="00A9557F" w:rsidP="00A955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557F" w:rsidRPr="006B1A75" w:rsidRDefault="00A9557F" w:rsidP="00A955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557F" w:rsidRPr="006B1A75" w:rsidRDefault="00A9557F" w:rsidP="00A955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557F" w:rsidRDefault="00A9557F" w:rsidP="00A9557F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1A7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</w:t>
      </w:r>
    </w:p>
    <w:p w:rsidR="00A9557F" w:rsidRDefault="00A9557F" w:rsidP="00A9557F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557F" w:rsidRDefault="00A9557F" w:rsidP="00A9557F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557F" w:rsidRDefault="00A9557F" w:rsidP="00A9557F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557F" w:rsidRDefault="00A9557F" w:rsidP="00A9557F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557F" w:rsidRDefault="00A9557F" w:rsidP="00A9557F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557F" w:rsidRDefault="00A9557F" w:rsidP="00A9557F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557F" w:rsidRDefault="00A9557F" w:rsidP="00A9557F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557F" w:rsidRDefault="00A9557F" w:rsidP="00A9557F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557F" w:rsidRDefault="00A9557F" w:rsidP="00A9557F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557F" w:rsidRDefault="00A9557F" w:rsidP="00A9557F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557F" w:rsidRDefault="00A9557F" w:rsidP="00A9557F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557F" w:rsidRDefault="00A9557F" w:rsidP="00A9557F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557F" w:rsidRDefault="00A9557F" w:rsidP="00A9557F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557F" w:rsidRDefault="00A9557F" w:rsidP="00A9557F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557F" w:rsidRDefault="00A9557F" w:rsidP="00A9557F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557F" w:rsidRDefault="00A9557F" w:rsidP="00A9557F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557F" w:rsidRDefault="00A9557F" w:rsidP="00A9557F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557F" w:rsidRDefault="00A9557F" w:rsidP="00A9557F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557F" w:rsidRDefault="00A9557F" w:rsidP="00A9557F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557F" w:rsidRDefault="00A9557F" w:rsidP="00A9557F">
      <w:pPr>
        <w:spacing w:after="0" w:line="240" w:lineRule="auto"/>
        <w:ind w:right="14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557F" w:rsidRPr="006B1A75" w:rsidRDefault="00A9557F" w:rsidP="00A9557F">
      <w:pPr>
        <w:spacing w:after="0" w:line="24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</w:t>
      </w:r>
      <w:r w:rsidRPr="006B1A7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E2520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6B1A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1A75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A9557F" w:rsidRPr="006B1A75" w:rsidRDefault="00A9557F" w:rsidP="00A9557F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sz w:val="28"/>
          <w:szCs w:val="28"/>
        </w:rPr>
        <w:t xml:space="preserve">к муниципальной программе «Формирование комфортной городской среды»  </w:t>
      </w:r>
      <w:proofErr w:type="spellStart"/>
      <w:r w:rsidRPr="006B1A75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 w:rsidRPr="006B1A7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B1A75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6B1A75">
        <w:rPr>
          <w:rFonts w:ascii="Times New Roman" w:hAnsi="Times New Roman" w:cs="Times New Roman"/>
          <w:sz w:val="28"/>
          <w:szCs w:val="28"/>
        </w:rPr>
        <w:t xml:space="preserve"> района Кировской области на 2018-2022 годы»</w:t>
      </w:r>
    </w:p>
    <w:p w:rsidR="00A9557F" w:rsidRPr="006B1A75" w:rsidRDefault="00A9557F" w:rsidP="00A955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557F" w:rsidRPr="006B1A75" w:rsidRDefault="00A9557F" w:rsidP="00A955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557F" w:rsidRPr="006B1A75" w:rsidRDefault="00A9557F" w:rsidP="00A955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557F" w:rsidRPr="006B1A75" w:rsidRDefault="00A9557F" w:rsidP="00A955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1A75">
        <w:rPr>
          <w:rFonts w:ascii="Times New Roman" w:hAnsi="Times New Roman" w:cs="Times New Roman"/>
          <w:b/>
          <w:sz w:val="28"/>
          <w:szCs w:val="28"/>
        </w:rPr>
        <w:t xml:space="preserve">                                  Визуализированный перечень</w:t>
      </w:r>
    </w:p>
    <w:p w:rsidR="00A9557F" w:rsidRPr="006B1A75" w:rsidRDefault="00A9557F" w:rsidP="00A955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1A75">
        <w:rPr>
          <w:rFonts w:ascii="Times New Roman" w:hAnsi="Times New Roman" w:cs="Times New Roman"/>
          <w:b/>
          <w:sz w:val="28"/>
          <w:szCs w:val="28"/>
        </w:rPr>
        <w:t>образцов элементов благоустройства, предлагаемых к размещению на дворовой территории в соответствии с минимальным перечнем работ по благоустройству</w:t>
      </w:r>
    </w:p>
    <w:tbl>
      <w:tblPr>
        <w:tblpPr w:leftFromText="180" w:rightFromText="180" w:vertAnchor="text" w:tblpY="1"/>
        <w:tblOverlap w:val="never"/>
        <w:tblW w:w="9375" w:type="dxa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24"/>
        <w:gridCol w:w="4356"/>
        <w:gridCol w:w="4495"/>
      </w:tblGrid>
      <w:tr w:rsidR="00A9557F" w:rsidRPr="006B1A75" w:rsidTr="00C76D22">
        <w:trPr>
          <w:trHeight w:val="420"/>
        </w:trPr>
        <w:tc>
          <w:tcPr>
            <w:tcW w:w="524" w:type="dxa"/>
          </w:tcPr>
          <w:p w:rsidR="00A9557F" w:rsidRPr="006B1A75" w:rsidRDefault="00A9557F" w:rsidP="00C76D22">
            <w:pPr>
              <w:tabs>
                <w:tab w:val="left" w:pos="147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356" w:type="dxa"/>
          </w:tcPr>
          <w:p w:rsidR="00A9557F" w:rsidRPr="006B1A75" w:rsidRDefault="00A9557F" w:rsidP="00C76D22">
            <w:pPr>
              <w:tabs>
                <w:tab w:val="left" w:pos="147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 xml:space="preserve"> Визуализированное изображение</w:t>
            </w: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495" w:type="dxa"/>
          </w:tcPr>
          <w:p w:rsidR="00A9557F" w:rsidRPr="006B1A75" w:rsidRDefault="00A9557F" w:rsidP="00C76D22">
            <w:pPr>
              <w:tabs>
                <w:tab w:val="left" w:pos="147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Наименование, характеристики</w:t>
            </w:r>
          </w:p>
        </w:tc>
      </w:tr>
      <w:tr w:rsidR="00A9557F" w:rsidRPr="006B1A75" w:rsidTr="00C76D22">
        <w:trPr>
          <w:trHeight w:val="291"/>
        </w:trPr>
        <w:tc>
          <w:tcPr>
            <w:tcW w:w="524" w:type="dxa"/>
          </w:tcPr>
          <w:p w:rsidR="00A9557F" w:rsidRPr="006B1A75" w:rsidRDefault="00A9557F" w:rsidP="00C76D22">
            <w:pPr>
              <w:tabs>
                <w:tab w:val="left" w:pos="147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56" w:type="dxa"/>
          </w:tcPr>
          <w:p w:rsidR="00A9557F" w:rsidRPr="006B1A75" w:rsidRDefault="00A9557F" w:rsidP="00C76D22">
            <w:pPr>
              <w:tabs>
                <w:tab w:val="left" w:pos="147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Скамья</w:t>
            </w:r>
          </w:p>
        </w:tc>
        <w:tc>
          <w:tcPr>
            <w:tcW w:w="4495" w:type="dxa"/>
          </w:tcPr>
          <w:p w:rsidR="00A9557F" w:rsidRPr="006B1A75" w:rsidRDefault="00A9557F" w:rsidP="00C76D22">
            <w:pPr>
              <w:tabs>
                <w:tab w:val="left" w:pos="147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A9557F" w:rsidRPr="006B1A75" w:rsidTr="00C76D22">
        <w:trPr>
          <w:trHeight w:val="270"/>
        </w:trPr>
        <w:tc>
          <w:tcPr>
            <w:tcW w:w="524" w:type="dxa"/>
          </w:tcPr>
          <w:p w:rsidR="00A9557F" w:rsidRPr="006B1A75" w:rsidRDefault="00A9557F" w:rsidP="00C76D22">
            <w:pPr>
              <w:tabs>
                <w:tab w:val="left" w:pos="147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</w:tcPr>
          <w:p w:rsidR="00A9557F" w:rsidRPr="006B1A75" w:rsidRDefault="00A9557F" w:rsidP="00C76D22">
            <w:pPr>
              <w:tabs>
                <w:tab w:val="left" w:pos="147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000250" cy="1485900"/>
                  <wp:effectExtent l="19050" t="0" r="0" b="0"/>
                  <wp:docPr id="3" name="Рисунок 5" descr="http://xn--c1acdurabhgdz2i.xn--p1ai/catimgs/591c9c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http://xn--c1acdurabhgdz2i.xn--p1ai/catimgs/591c9c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0" cy="148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5" w:type="dxa"/>
          </w:tcPr>
          <w:p w:rsidR="00A9557F" w:rsidRPr="006B1A75" w:rsidRDefault="00A9557F" w:rsidP="00C76D22">
            <w:pPr>
              <w:widowControl w:val="0"/>
              <w:suppressAutoHyphens/>
              <w:autoSpaceDE w:val="0"/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Скамья со спинкой:</w:t>
            </w:r>
          </w:p>
          <w:p w:rsidR="00A9557F" w:rsidRPr="006B1A75" w:rsidRDefault="00A9557F" w:rsidP="00C76D22">
            <w:pPr>
              <w:widowControl w:val="0"/>
              <w:suppressAutoHyphens/>
              <w:autoSpaceDE w:val="0"/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длина скамейки - 1,5 м;</w:t>
            </w:r>
          </w:p>
          <w:p w:rsidR="00A9557F" w:rsidRPr="006B1A75" w:rsidRDefault="00A9557F" w:rsidP="00C76D22">
            <w:pPr>
              <w:widowControl w:val="0"/>
              <w:suppressAutoHyphens/>
              <w:autoSpaceDE w:val="0"/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ширина – 770 мм;</w:t>
            </w:r>
          </w:p>
          <w:p w:rsidR="00A9557F" w:rsidRPr="006B1A75" w:rsidRDefault="00A9557F" w:rsidP="00C76D22">
            <w:pPr>
              <w:tabs>
                <w:tab w:val="left" w:pos="147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высота - 975 мм.</w:t>
            </w:r>
          </w:p>
        </w:tc>
      </w:tr>
      <w:tr w:rsidR="00A9557F" w:rsidRPr="006B1A75" w:rsidTr="00C76D22">
        <w:trPr>
          <w:trHeight w:val="390"/>
        </w:trPr>
        <w:tc>
          <w:tcPr>
            <w:tcW w:w="524" w:type="dxa"/>
          </w:tcPr>
          <w:p w:rsidR="00A9557F" w:rsidRPr="006B1A75" w:rsidRDefault="00A9557F" w:rsidP="00C76D22">
            <w:pPr>
              <w:tabs>
                <w:tab w:val="left" w:pos="147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56" w:type="dxa"/>
          </w:tcPr>
          <w:p w:rsidR="00A9557F" w:rsidRPr="006B1A75" w:rsidRDefault="00A9557F" w:rsidP="00C76D22">
            <w:pPr>
              <w:tabs>
                <w:tab w:val="left" w:pos="147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Урна</w:t>
            </w:r>
          </w:p>
        </w:tc>
        <w:tc>
          <w:tcPr>
            <w:tcW w:w="4495" w:type="dxa"/>
          </w:tcPr>
          <w:p w:rsidR="00A9557F" w:rsidRPr="006B1A75" w:rsidRDefault="00A9557F" w:rsidP="00C76D22">
            <w:pPr>
              <w:tabs>
                <w:tab w:val="left" w:pos="147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557F" w:rsidRPr="006B1A75" w:rsidTr="00C76D22">
        <w:trPr>
          <w:trHeight w:val="2175"/>
        </w:trPr>
        <w:tc>
          <w:tcPr>
            <w:tcW w:w="524" w:type="dxa"/>
          </w:tcPr>
          <w:p w:rsidR="00A9557F" w:rsidRPr="006B1A75" w:rsidRDefault="00A9557F" w:rsidP="00C76D22">
            <w:pPr>
              <w:tabs>
                <w:tab w:val="left" w:pos="147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</w:tcPr>
          <w:p w:rsidR="00A9557F" w:rsidRPr="006B1A75" w:rsidRDefault="00A9557F" w:rsidP="00C76D22">
            <w:pPr>
              <w:tabs>
                <w:tab w:val="left" w:pos="147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431235" cy="1722901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333" cy="1801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5" w:type="dxa"/>
          </w:tcPr>
          <w:p w:rsidR="00A9557F" w:rsidRPr="006B1A75" w:rsidRDefault="00A9557F" w:rsidP="00C76D2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Урна уличная:</w:t>
            </w:r>
          </w:p>
          <w:p w:rsidR="00A9557F" w:rsidRPr="006B1A75" w:rsidRDefault="00A9557F" w:rsidP="00C76D2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высота – 570 мм;</w:t>
            </w:r>
          </w:p>
          <w:p w:rsidR="00A9557F" w:rsidRPr="006B1A75" w:rsidRDefault="00A9557F" w:rsidP="00C76D2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ширина – 480 мм;</w:t>
            </w:r>
          </w:p>
          <w:p w:rsidR="00A9557F" w:rsidRPr="006B1A75" w:rsidRDefault="00A9557F" w:rsidP="00C76D22">
            <w:pPr>
              <w:tabs>
                <w:tab w:val="left" w:pos="147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объем: 40 л.</w:t>
            </w:r>
          </w:p>
        </w:tc>
      </w:tr>
      <w:tr w:rsidR="00A9557F" w:rsidRPr="006B1A75" w:rsidTr="00C76D22">
        <w:trPr>
          <w:trHeight w:val="495"/>
        </w:trPr>
        <w:tc>
          <w:tcPr>
            <w:tcW w:w="524" w:type="dxa"/>
          </w:tcPr>
          <w:p w:rsidR="00A9557F" w:rsidRPr="006B1A75" w:rsidRDefault="00A9557F" w:rsidP="00C76D22">
            <w:pPr>
              <w:tabs>
                <w:tab w:val="left" w:pos="147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56" w:type="dxa"/>
          </w:tcPr>
          <w:p w:rsidR="00A9557F" w:rsidRPr="006B1A75" w:rsidRDefault="00A9557F" w:rsidP="00C76D22">
            <w:pPr>
              <w:tabs>
                <w:tab w:val="left" w:pos="147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noProof/>
                <w:sz w:val="28"/>
                <w:szCs w:val="28"/>
              </w:rPr>
              <w:t>Освещение</w:t>
            </w:r>
          </w:p>
        </w:tc>
        <w:tc>
          <w:tcPr>
            <w:tcW w:w="4495" w:type="dxa"/>
          </w:tcPr>
          <w:p w:rsidR="00A9557F" w:rsidRPr="006B1A75" w:rsidRDefault="00A9557F" w:rsidP="00C76D2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A9557F" w:rsidRPr="006B1A75" w:rsidTr="00C76D22">
        <w:trPr>
          <w:trHeight w:val="1689"/>
        </w:trPr>
        <w:tc>
          <w:tcPr>
            <w:tcW w:w="524" w:type="dxa"/>
          </w:tcPr>
          <w:p w:rsidR="00A9557F" w:rsidRPr="006B1A75" w:rsidRDefault="00A9557F" w:rsidP="00C76D22">
            <w:pPr>
              <w:tabs>
                <w:tab w:val="left" w:pos="147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</w:tcPr>
          <w:p w:rsidR="00A9557F" w:rsidRPr="006B1A75" w:rsidRDefault="00A9557F" w:rsidP="00C76D22">
            <w:pPr>
              <w:tabs>
                <w:tab w:val="left" w:pos="1470"/>
              </w:tabs>
              <w:spacing w:after="0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621280" cy="2255520"/>
                  <wp:effectExtent l="0" t="0" r="7620" b="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1280" cy="2255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5" w:type="dxa"/>
          </w:tcPr>
          <w:p w:rsidR="00A9557F" w:rsidRPr="006B1A75" w:rsidRDefault="00A9557F" w:rsidP="00C76D2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</w:p>
          <w:p w:rsidR="00A9557F" w:rsidRPr="006B1A75" w:rsidRDefault="00A9557F" w:rsidP="00C76D2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6B1A75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Уличный светильник:</w:t>
            </w:r>
          </w:p>
          <w:p w:rsidR="00A9557F" w:rsidRPr="006B1A75" w:rsidRDefault="00A9557F" w:rsidP="00C76D2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Высота – 3000 мм;</w:t>
            </w:r>
          </w:p>
          <w:p w:rsidR="00A9557F" w:rsidRPr="006B1A75" w:rsidRDefault="00A9557F" w:rsidP="00C76D2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</w:p>
        </w:tc>
      </w:tr>
      <w:tr w:rsidR="00A9557F" w:rsidRPr="006B1A75" w:rsidTr="00C76D22">
        <w:trPr>
          <w:trHeight w:val="1665"/>
        </w:trPr>
        <w:tc>
          <w:tcPr>
            <w:tcW w:w="524" w:type="dxa"/>
          </w:tcPr>
          <w:p w:rsidR="00A9557F" w:rsidRPr="006B1A75" w:rsidRDefault="00A9557F" w:rsidP="00C76D22">
            <w:pPr>
              <w:tabs>
                <w:tab w:val="left" w:pos="147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</w:tcPr>
          <w:p w:rsidR="00A9557F" w:rsidRPr="006B1A75" w:rsidRDefault="00A9557F" w:rsidP="00C76D22">
            <w:pPr>
              <w:tabs>
                <w:tab w:val="left" w:pos="147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254751" cy="1876508"/>
                  <wp:effectExtent l="0" t="0" r="0" b="0"/>
                  <wp:docPr id="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9417" cy="18887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5" w:type="dxa"/>
          </w:tcPr>
          <w:p w:rsidR="00A9557F" w:rsidRPr="006B1A75" w:rsidRDefault="00A9557F" w:rsidP="00C76D2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A9557F" w:rsidRPr="006B1A75" w:rsidTr="00C76D22">
        <w:trPr>
          <w:trHeight w:val="485"/>
        </w:trPr>
        <w:tc>
          <w:tcPr>
            <w:tcW w:w="524" w:type="dxa"/>
          </w:tcPr>
          <w:p w:rsidR="00A9557F" w:rsidRPr="006B1A75" w:rsidRDefault="00A9557F" w:rsidP="00C76D22">
            <w:pPr>
              <w:tabs>
                <w:tab w:val="left" w:pos="147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56" w:type="dxa"/>
          </w:tcPr>
          <w:p w:rsidR="00A9557F" w:rsidRPr="006B1A75" w:rsidRDefault="00A9557F" w:rsidP="00C76D22">
            <w:pPr>
              <w:tabs>
                <w:tab w:val="left" w:pos="147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A75">
              <w:rPr>
                <w:rFonts w:ascii="Times New Roman" w:hAnsi="Times New Roman" w:cs="Times New Roman"/>
                <w:sz w:val="28"/>
                <w:szCs w:val="28"/>
              </w:rPr>
              <w:t>Оборудование детской (спортивной) площадки</w:t>
            </w:r>
          </w:p>
        </w:tc>
        <w:tc>
          <w:tcPr>
            <w:tcW w:w="4495" w:type="dxa"/>
          </w:tcPr>
          <w:p w:rsidR="00A9557F" w:rsidRPr="006B1A75" w:rsidRDefault="00A9557F" w:rsidP="00C76D2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A9557F" w:rsidRPr="006B1A75" w:rsidRDefault="00A9557F" w:rsidP="00A9557F">
      <w:pPr>
        <w:tabs>
          <w:tab w:val="left" w:pos="147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A9557F" w:rsidRPr="006B1A75" w:rsidRDefault="00A9557F" w:rsidP="00A955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732915" cy="1152525"/>
            <wp:effectExtent l="19050" t="0" r="635" b="0"/>
            <wp:wrapSquare wrapText="bothSides"/>
            <wp:docPr id="8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91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9557F" w:rsidRPr="006B1A75" w:rsidRDefault="00A9557F" w:rsidP="00A955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Pr="006B1A75" w:rsidRDefault="00A9557F" w:rsidP="00A955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725433" cy="1322386"/>
            <wp:effectExtent l="0" t="0" r="8255" b="0"/>
            <wp:docPr id="9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0007" cy="13565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557F" w:rsidRPr="006B1A75" w:rsidRDefault="00A9557F" w:rsidP="00A955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799607" cy="1701579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547" cy="1717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557F" w:rsidRPr="006B1A75" w:rsidRDefault="00A9557F" w:rsidP="00A955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2170706" cy="1818812"/>
            <wp:effectExtent l="0" t="0" r="127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7228" cy="1832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557F" w:rsidRPr="006B1A75" w:rsidRDefault="00A9557F" w:rsidP="00A955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Pr="006B1A75" w:rsidRDefault="00A9557F" w:rsidP="00A955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Pr="006B1A75" w:rsidRDefault="00A9557F" w:rsidP="00A9557F">
      <w:pPr>
        <w:tabs>
          <w:tab w:val="left" w:pos="9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sz w:val="28"/>
          <w:szCs w:val="28"/>
        </w:rPr>
        <w:tab/>
      </w:r>
      <w:r w:rsidRPr="006B1A7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623048" cy="2091193"/>
            <wp:effectExtent l="0" t="0" r="6350" b="4445"/>
            <wp:docPr id="1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059" cy="2100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557F" w:rsidRPr="006B1A75" w:rsidRDefault="00A9557F" w:rsidP="00A9557F">
      <w:pPr>
        <w:tabs>
          <w:tab w:val="left" w:pos="99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sz w:val="28"/>
          <w:szCs w:val="28"/>
        </w:rPr>
        <w:tab/>
      </w:r>
    </w:p>
    <w:p w:rsidR="00A9557F" w:rsidRPr="006B1A75" w:rsidRDefault="00A9557F" w:rsidP="00A9557F">
      <w:pPr>
        <w:tabs>
          <w:tab w:val="left" w:pos="99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819382" cy="1219200"/>
            <wp:effectExtent l="0" t="0" r="635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0274" cy="1232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557F" w:rsidRPr="006B1A75" w:rsidRDefault="00A9557F" w:rsidP="00A9557F">
      <w:pPr>
        <w:tabs>
          <w:tab w:val="left" w:pos="99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615980" cy="2204715"/>
            <wp:effectExtent l="0" t="0" r="0" b="5715"/>
            <wp:docPr id="1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6782" cy="2230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557F" w:rsidRPr="006B1A75" w:rsidRDefault="00A9557F" w:rsidP="00A9557F">
      <w:pPr>
        <w:tabs>
          <w:tab w:val="left" w:pos="99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Pr="006B1A75" w:rsidRDefault="00A9557F" w:rsidP="00A9557F">
      <w:pPr>
        <w:tabs>
          <w:tab w:val="left" w:pos="99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557F" w:rsidRPr="006B1A75" w:rsidRDefault="00A9557F" w:rsidP="00A9557F">
      <w:pPr>
        <w:tabs>
          <w:tab w:val="left" w:pos="99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557F" w:rsidRPr="006B1A75" w:rsidRDefault="00A9557F" w:rsidP="00A955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1A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___________________</w:t>
      </w:r>
    </w:p>
    <w:sectPr w:rsidR="00A9557F" w:rsidRPr="006B1A75" w:rsidSect="00AB47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333FC"/>
    <w:multiLevelType w:val="hybridMultilevel"/>
    <w:tmpl w:val="1688AE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54B33F1"/>
    <w:multiLevelType w:val="hybridMultilevel"/>
    <w:tmpl w:val="AA4E2760"/>
    <w:lvl w:ilvl="0" w:tplc="135E7D8A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9557F"/>
    <w:rsid w:val="002272F5"/>
    <w:rsid w:val="002E2520"/>
    <w:rsid w:val="00A9557F"/>
    <w:rsid w:val="00AB4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7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9557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ConsPlusNormal">
    <w:name w:val="ConsPlusNormal"/>
    <w:rsid w:val="00A9557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A95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557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A9557F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3160</Words>
  <Characters>18013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4</cp:revision>
  <dcterms:created xsi:type="dcterms:W3CDTF">2018-09-26T09:02:00Z</dcterms:created>
  <dcterms:modified xsi:type="dcterms:W3CDTF">2018-09-26T09:33:00Z</dcterms:modified>
</cp:coreProperties>
</file>