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E16" w:rsidRDefault="00096E16" w:rsidP="00096E1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РОЖКИНСКАЯ  СЕЛЬСКАЯ  ДУМА</w:t>
      </w:r>
    </w:p>
    <w:p w:rsidR="00096E16" w:rsidRDefault="00096E16" w:rsidP="00096E16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МАЛМЫЖСКОГО РАЙОНА КИРОВСКОЙ ОБЛАСТИ</w:t>
      </w:r>
    </w:p>
    <w:p w:rsidR="00096E16" w:rsidRDefault="00096E16" w:rsidP="00096E16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96E16" w:rsidRDefault="00096E16" w:rsidP="00096E16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096E16" w:rsidRDefault="00096E16" w:rsidP="00096E16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096E16" w:rsidRDefault="00096E16" w:rsidP="00096E16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20.11.2015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№  33</w:t>
      </w:r>
    </w:p>
    <w:p w:rsidR="00096E16" w:rsidRDefault="00096E16" w:rsidP="00096E1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с. Рожки   </w:t>
      </w:r>
    </w:p>
    <w:p w:rsidR="00096E16" w:rsidRDefault="00096E16" w:rsidP="00096E1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96E16" w:rsidRDefault="00096E16" w:rsidP="00096E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 внесении изменений  в решение сельской  Думы от 11.12.2008 № 45 а «Об  утверждении </w:t>
      </w:r>
      <w:proofErr w:type="gramStart"/>
      <w:r>
        <w:rPr>
          <w:rFonts w:ascii="Times New Roman" w:hAnsi="Times New Roman"/>
          <w:b/>
          <w:sz w:val="28"/>
          <w:szCs w:val="28"/>
        </w:rPr>
        <w:t>Правил землепользования застройки территории  муниципального  образования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Рожкинское  сельское поселение Малмыжского района  Кировской области»</w:t>
      </w:r>
    </w:p>
    <w:p w:rsidR="00096E16" w:rsidRDefault="00096E16" w:rsidP="00096E1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96E16" w:rsidRDefault="00096E16" w:rsidP="00096E1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В соответствии в Федеральным законом от 06.10.2003 № 131-ФЗ «Об общих принципах организации местного самоуправления в Российской Федерации»,  проток</w:t>
      </w:r>
      <w:r w:rsidR="00157EE6">
        <w:rPr>
          <w:rFonts w:ascii="Times New Roman" w:hAnsi="Times New Roman"/>
          <w:sz w:val="28"/>
          <w:szCs w:val="28"/>
        </w:rPr>
        <w:t>олом  публичных  слушаний от «20» октября</w:t>
      </w:r>
      <w:r>
        <w:rPr>
          <w:rFonts w:ascii="Times New Roman" w:hAnsi="Times New Roman"/>
          <w:sz w:val="28"/>
          <w:szCs w:val="28"/>
        </w:rPr>
        <w:t xml:space="preserve"> 2015  года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 сельская  Дума РЕШИЛА: </w:t>
      </w:r>
    </w:p>
    <w:p w:rsidR="00096E16" w:rsidRDefault="00096E16" w:rsidP="00096E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Внести  изменения  в решение сельской  Думы от 11.12.2008  № 45 а</w:t>
      </w:r>
    </w:p>
    <w:p w:rsidR="00096E16" w:rsidRDefault="00096E16" w:rsidP="00096E16">
      <w:pPr>
        <w:spacing w:after="0"/>
        <w:ind w:left="1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 утверждении </w:t>
      </w:r>
      <w:proofErr w:type="gramStart"/>
      <w:r>
        <w:rPr>
          <w:rFonts w:ascii="Times New Roman" w:hAnsi="Times New Roman"/>
          <w:sz w:val="28"/>
          <w:szCs w:val="28"/>
        </w:rPr>
        <w:t>Правил землепользования застройки территории  муниципального  образования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 Рожкинское  сельское поселение Малмыжского района  Кировской области»; </w:t>
      </w:r>
    </w:p>
    <w:p w:rsidR="00096E16" w:rsidRDefault="00096E16" w:rsidP="00096E1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ввести в  условно разрешенный  вид  использования  земельного  участка и объекта  капитального  строите</w:t>
      </w:r>
      <w:r w:rsidR="00157EE6">
        <w:rPr>
          <w:rFonts w:ascii="Times New Roman" w:hAnsi="Times New Roman"/>
          <w:sz w:val="28"/>
          <w:szCs w:val="28"/>
        </w:rPr>
        <w:t>льства – объект розничной торговли - зоны  парков, (Р-2);</w:t>
      </w:r>
      <w:r>
        <w:rPr>
          <w:rFonts w:ascii="Times New Roman" w:hAnsi="Times New Roman"/>
          <w:sz w:val="28"/>
          <w:szCs w:val="28"/>
        </w:rPr>
        <w:t>.</w:t>
      </w:r>
    </w:p>
    <w:p w:rsidR="00096E16" w:rsidRDefault="00096E16" w:rsidP="00096E1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Дать  разрешение  на условно  разрешенный  вид  использования  земельного  участка  и объекта  капитального  строител</w:t>
      </w:r>
      <w:r w:rsidR="00157EE6">
        <w:rPr>
          <w:rFonts w:ascii="Times New Roman" w:hAnsi="Times New Roman"/>
          <w:sz w:val="28"/>
          <w:szCs w:val="28"/>
        </w:rPr>
        <w:t>ьства – объект розничной торговли - зоны  парков (Р-2),</w:t>
      </w:r>
      <w:r>
        <w:rPr>
          <w:rFonts w:ascii="Times New Roman" w:hAnsi="Times New Roman"/>
          <w:sz w:val="28"/>
          <w:szCs w:val="28"/>
        </w:rPr>
        <w:t xml:space="preserve"> для земельного  участка  с ка</w:t>
      </w:r>
      <w:r w:rsidR="00157EE6">
        <w:rPr>
          <w:rFonts w:ascii="Times New Roman" w:hAnsi="Times New Roman"/>
          <w:sz w:val="28"/>
          <w:szCs w:val="28"/>
        </w:rPr>
        <w:t>дастровым  номером  43:17:170202:ЗУ1,  площадью 77</w:t>
      </w:r>
      <w:r>
        <w:rPr>
          <w:rFonts w:ascii="Times New Roman" w:hAnsi="Times New Roman"/>
          <w:sz w:val="28"/>
          <w:szCs w:val="28"/>
        </w:rPr>
        <w:t xml:space="preserve"> кв.м.,  расположенный  п</w:t>
      </w:r>
      <w:r w:rsidR="00157EE6">
        <w:rPr>
          <w:rFonts w:ascii="Times New Roman" w:hAnsi="Times New Roman"/>
          <w:sz w:val="28"/>
          <w:szCs w:val="28"/>
        </w:rPr>
        <w:t>о  адресу: с</w:t>
      </w:r>
      <w:proofErr w:type="gramStart"/>
      <w:r w:rsidR="00157EE6">
        <w:rPr>
          <w:rFonts w:ascii="Times New Roman" w:hAnsi="Times New Roman"/>
          <w:sz w:val="28"/>
          <w:szCs w:val="28"/>
        </w:rPr>
        <w:t>.Р</w:t>
      </w:r>
      <w:proofErr w:type="gramEnd"/>
      <w:r w:rsidR="00157EE6">
        <w:rPr>
          <w:rFonts w:ascii="Times New Roman" w:hAnsi="Times New Roman"/>
          <w:sz w:val="28"/>
          <w:szCs w:val="28"/>
        </w:rPr>
        <w:t>ожки, ул.Октябрьская</w:t>
      </w:r>
      <w:r>
        <w:rPr>
          <w:rFonts w:ascii="Times New Roman" w:hAnsi="Times New Roman"/>
          <w:sz w:val="28"/>
          <w:szCs w:val="28"/>
        </w:rPr>
        <w:t xml:space="preserve">  Малмыжского  района  Кировской области.</w:t>
      </w:r>
    </w:p>
    <w:p w:rsidR="00096E16" w:rsidRDefault="00096E16" w:rsidP="00096E1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   Опубликовать решение  в информационном  бюллетене  органов  местного  самоуправления  Рожкинского  сельского   поселения Малмыжского района  Кировской области</w:t>
      </w:r>
      <w:proofErr w:type="gramStart"/>
      <w:r>
        <w:rPr>
          <w:rFonts w:ascii="Times New Roman" w:hAnsi="Times New Roman"/>
          <w:sz w:val="28"/>
          <w:szCs w:val="28"/>
        </w:rPr>
        <w:t xml:space="preserve">  .</w:t>
      </w:r>
      <w:proofErr w:type="gramEnd"/>
    </w:p>
    <w:p w:rsidR="00096E16" w:rsidRDefault="00096E16" w:rsidP="00096E16">
      <w:pPr>
        <w:spacing w:after="0"/>
        <w:rPr>
          <w:rFonts w:ascii="Times New Roman" w:hAnsi="Times New Roman"/>
          <w:sz w:val="28"/>
          <w:szCs w:val="28"/>
        </w:rPr>
      </w:pPr>
    </w:p>
    <w:p w:rsidR="00096E16" w:rsidRDefault="00096E16" w:rsidP="00096E16">
      <w:pPr>
        <w:spacing w:after="0"/>
        <w:rPr>
          <w:rFonts w:ascii="Times New Roman" w:hAnsi="Times New Roman"/>
          <w:sz w:val="28"/>
          <w:szCs w:val="28"/>
        </w:rPr>
      </w:pPr>
    </w:p>
    <w:p w:rsidR="00096E16" w:rsidRDefault="00096E16" w:rsidP="00096E1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поселения    </w:t>
      </w:r>
      <w:r w:rsidR="00157EE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А.Г.Беляев </w:t>
      </w:r>
    </w:p>
    <w:p w:rsidR="00157EE6" w:rsidRDefault="00157EE6" w:rsidP="00096E16">
      <w:pPr>
        <w:spacing w:after="0"/>
        <w:rPr>
          <w:rFonts w:ascii="Times New Roman" w:hAnsi="Times New Roman"/>
          <w:sz w:val="28"/>
          <w:szCs w:val="28"/>
        </w:rPr>
      </w:pPr>
    </w:p>
    <w:p w:rsidR="00157EE6" w:rsidRDefault="00157EE6" w:rsidP="00096E16">
      <w:pPr>
        <w:spacing w:after="0"/>
        <w:rPr>
          <w:rFonts w:ascii="Times New Roman" w:hAnsi="Times New Roman"/>
          <w:sz w:val="28"/>
          <w:szCs w:val="28"/>
        </w:rPr>
      </w:pPr>
    </w:p>
    <w:p w:rsidR="00157EE6" w:rsidRDefault="00157EE6" w:rsidP="00096E16">
      <w:pPr>
        <w:spacing w:after="0"/>
        <w:rPr>
          <w:rFonts w:ascii="Times New Roman" w:hAnsi="Times New Roman"/>
          <w:sz w:val="28"/>
          <w:szCs w:val="28"/>
        </w:rPr>
      </w:pPr>
    </w:p>
    <w:p w:rsidR="00157EE6" w:rsidRDefault="00157EE6" w:rsidP="00096E16">
      <w:pPr>
        <w:spacing w:after="0"/>
        <w:rPr>
          <w:rFonts w:ascii="Times New Roman" w:hAnsi="Times New Roman"/>
          <w:sz w:val="28"/>
          <w:szCs w:val="28"/>
        </w:rPr>
      </w:pPr>
    </w:p>
    <w:p w:rsidR="00157EE6" w:rsidRDefault="00157EE6" w:rsidP="00096E16">
      <w:pPr>
        <w:spacing w:after="0"/>
        <w:rPr>
          <w:rFonts w:ascii="Times New Roman" w:hAnsi="Times New Roman"/>
          <w:sz w:val="28"/>
          <w:szCs w:val="28"/>
        </w:rPr>
      </w:pPr>
    </w:p>
    <w:p w:rsidR="00157EE6" w:rsidRDefault="00157EE6" w:rsidP="00096E1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Подготовлено:</w:t>
      </w:r>
    </w:p>
    <w:p w:rsidR="00157EE6" w:rsidRDefault="00157EE6" w:rsidP="00096E16">
      <w:pPr>
        <w:spacing w:after="0"/>
        <w:rPr>
          <w:rFonts w:ascii="Times New Roman" w:hAnsi="Times New Roman"/>
          <w:sz w:val="28"/>
          <w:szCs w:val="28"/>
        </w:rPr>
      </w:pPr>
    </w:p>
    <w:p w:rsidR="00157EE6" w:rsidRDefault="00157EE6" w:rsidP="00096E16">
      <w:pPr>
        <w:spacing w:after="0"/>
        <w:rPr>
          <w:rFonts w:ascii="Times New Roman" w:hAnsi="Times New Roman"/>
          <w:sz w:val="28"/>
          <w:szCs w:val="28"/>
        </w:rPr>
      </w:pPr>
    </w:p>
    <w:p w:rsidR="00157EE6" w:rsidRDefault="00157EE6" w:rsidP="00096E1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 администрации  Рожкинского</w:t>
      </w:r>
    </w:p>
    <w:p w:rsidR="00157EE6" w:rsidRDefault="00157EE6" w:rsidP="00096E1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поселения                                                             Т.Г.Гилязова </w:t>
      </w:r>
    </w:p>
    <w:p w:rsidR="00157EE6" w:rsidRDefault="00157EE6" w:rsidP="00096E16">
      <w:pPr>
        <w:spacing w:after="0"/>
        <w:rPr>
          <w:rFonts w:ascii="Times New Roman" w:hAnsi="Times New Roman"/>
          <w:sz w:val="28"/>
          <w:szCs w:val="28"/>
        </w:rPr>
      </w:pPr>
    </w:p>
    <w:p w:rsidR="00157EE6" w:rsidRDefault="00157EE6" w:rsidP="00096E16">
      <w:pPr>
        <w:spacing w:after="0"/>
        <w:rPr>
          <w:rFonts w:ascii="Times New Roman" w:hAnsi="Times New Roman"/>
          <w:sz w:val="28"/>
          <w:szCs w:val="28"/>
        </w:rPr>
      </w:pPr>
    </w:p>
    <w:p w:rsidR="00157EE6" w:rsidRDefault="00157EE6" w:rsidP="00096E1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Разослать  по 1 </w:t>
      </w:r>
      <w:proofErr w:type="gramStart"/>
      <w:r>
        <w:rPr>
          <w:rFonts w:ascii="Times New Roman" w:hAnsi="Times New Roman"/>
          <w:sz w:val="28"/>
          <w:szCs w:val="28"/>
        </w:rPr>
        <w:t>экз</w:t>
      </w:r>
      <w:proofErr w:type="gramEnd"/>
      <w:r>
        <w:rPr>
          <w:rFonts w:ascii="Times New Roman" w:hAnsi="Times New Roman"/>
          <w:sz w:val="28"/>
          <w:szCs w:val="28"/>
        </w:rPr>
        <w:t>,  в дело,  в сельскую  Думу , в отдел  архитектуры   Малмыжскго района , в прокуратуру</w:t>
      </w:r>
    </w:p>
    <w:p w:rsidR="00096E16" w:rsidRDefault="00096E16" w:rsidP="00096E16">
      <w:pPr>
        <w:spacing w:after="0"/>
        <w:rPr>
          <w:rFonts w:ascii="Times New Roman" w:hAnsi="Times New Roman"/>
          <w:sz w:val="28"/>
          <w:szCs w:val="28"/>
        </w:rPr>
      </w:pPr>
    </w:p>
    <w:p w:rsidR="00096E16" w:rsidRDefault="00096E16" w:rsidP="00096E16">
      <w:pPr>
        <w:rPr>
          <w:rFonts w:ascii="Calibri" w:hAnsi="Calibri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</w:p>
    <w:p w:rsidR="005D468F" w:rsidRDefault="005D468F"/>
    <w:sectPr w:rsidR="005D4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E6D05"/>
    <w:multiLevelType w:val="hybridMultilevel"/>
    <w:tmpl w:val="CE2CF668"/>
    <w:lvl w:ilvl="0" w:tplc="5304416A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96E16"/>
    <w:rsid w:val="00096E16"/>
    <w:rsid w:val="00157EE6"/>
    <w:rsid w:val="005D468F"/>
    <w:rsid w:val="00FB2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E1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1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2015-12-10T13:56:00Z</cp:lastPrinted>
  <dcterms:created xsi:type="dcterms:W3CDTF">2015-12-10T13:07:00Z</dcterms:created>
  <dcterms:modified xsi:type="dcterms:W3CDTF">2015-12-10T14:15:00Z</dcterms:modified>
</cp:coreProperties>
</file>