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9CC" w:rsidRDefault="00A409CC" w:rsidP="00A409C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 РОЖКИНСКОГО СЕЛЬСКОГО ПОСЕЛЕНИЯ  МАЛМЫЖСКОГО РАЙОНА  КИРОВСКОЙ  ОБЛАСТИ </w:t>
      </w:r>
    </w:p>
    <w:p w:rsidR="00A409CC" w:rsidRDefault="00A409CC" w:rsidP="00A409CC">
      <w:pPr>
        <w:jc w:val="center"/>
        <w:rPr>
          <w:rFonts w:ascii="Times New Roman" w:hAnsi="Times New Roman"/>
          <w:b/>
          <w:sz w:val="28"/>
          <w:szCs w:val="28"/>
        </w:rPr>
      </w:pPr>
    </w:p>
    <w:p w:rsidR="00A409CC" w:rsidRDefault="00A409CC" w:rsidP="00A409C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 </w:t>
      </w: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от  19.11.2015                                                                                                         №  38 </w:t>
      </w:r>
    </w:p>
    <w:p w:rsidR="00A409CC" w:rsidRDefault="00A409CC" w:rsidP="00A409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с.Рожки                                                        </w:t>
      </w: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tabs>
          <w:tab w:val="left" w:pos="1943"/>
        </w:tabs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Об утверждении муниципальной  целевой программы</w:t>
      </w:r>
    </w:p>
    <w:p w:rsidR="00A409CC" w:rsidRDefault="00A409CC" w:rsidP="00A409CC">
      <w:pPr>
        <w:pStyle w:val="a4"/>
        <w:tabs>
          <w:tab w:val="left" w:pos="1943"/>
        </w:tabs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«Повышение  безопасности дорожного движения  в Рожкинском                   сельском поселении на 2015 – 2016 годы.»</w:t>
      </w: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ab/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10.12.1995 №196-ФЗ «О безопасности дорожного движения» (с изменениями), Уставом Рожкинского сельского поселения, администтация Рожкинского сельского  поселения  ПОСТАНОВЛЯЕТ:</w:t>
      </w:r>
    </w:p>
    <w:p w:rsidR="00A409CC" w:rsidRDefault="00A409CC" w:rsidP="00A409CC">
      <w:pPr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 Утвердить муниципальную целевую программу «Повышение безопасности дорожного движения в Рожкинском сельском поселении на 2015-2016 годы» (приложение № 1).</w:t>
      </w: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2. Специалисту по  финансам и бухгалтерскому учету администрации Рожкинского  сельского поселения  при формировании бюджета поселения на 2015 - 2016 годы предусмотреть выделение средств на финансирование мероприятий Программы, указанной в пункте 1.</w:t>
      </w: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3. Контроль за исполнением настоящего постановления оставляю за собой.</w:t>
      </w: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4.Обнародовать настоящее постановление согласно порядку обнародования муниципальных правовых актов.</w:t>
      </w: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5. Настоящее постановление вступает в силу с момента обнародования.</w:t>
      </w: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администрации Рожкинского</w:t>
      </w: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Беляев А.Г.</w:t>
      </w: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Подготовлено:</w:t>
      </w: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администрации  Рожкинского</w:t>
      </w: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 поселения                                                                    Т.Г.Гилязова</w:t>
      </w: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Разослать  по  1 экз,  в дело,  в  ОГИБДД ОМВД , в  прокуратуру.</w:t>
      </w: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jc w:val="both"/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rPr>
          <w:rFonts w:ascii="Times New Roman" w:hAnsi="Times New Roman"/>
          <w:sz w:val="28"/>
          <w:szCs w:val="28"/>
        </w:rPr>
      </w:pPr>
    </w:p>
    <w:p w:rsidR="00A409CC" w:rsidRDefault="00A409CC" w:rsidP="00A409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</w:p>
    <w:p w:rsidR="00A409CC" w:rsidRDefault="00A409CC" w:rsidP="00A409CC">
      <w:pPr>
        <w:pStyle w:val="a4"/>
        <w:tabs>
          <w:tab w:val="left" w:pos="856"/>
        </w:tabs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Приложение</w:t>
      </w:r>
    </w:p>
    <w:p w:rsidR="00A409CC" w:rsidRDefault="00A409CC" w:rsidP="00A409CC">
      <w:pPr>
        <w:pStyle w:val="a4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к постановлению администрации</w:t>
      </w: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Рожкинского сельского поселения</w:t>
      </w:r>
    </w:p>
    <w:p w:rsidR="00A409CC" w:rsidRDefault="00A409CC" w:rsidP="00A409CC">
      <w:pPr>
        <w:pStyle w:val="a4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            от  19.11.2015  № 38 </w:t>
      </w: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МУНИЦИПАЛЬНАЯ ЦЕЛЕВАЯ ПРОГРАММА</w:t>
      </w: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«Повышение безопасности дорожного движения </w:t>
      </w: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в  Рожкинском сельском поселении</w:t>
      </w: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на 2015-2016 годы»</w:t>
      </w: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tabs>
          <w:tab w:val="left" w:pos="7035"/>
        </w:tabs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Паспорт программы</w:t>
      </w:r>
    </w:p>
    <w:p w:rsidR="00A409CC" w:rsidRDefault="00A409CC" w:rsidP="00A409CC">
      <w:pPr>
        <w:pStyle w:val="a4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tbl>
      <w:tblPr>
        <w:tblW w:w="0" w:type="auto"/>
        <w:tblLook w:val="04A0"/>
      </w:tblPr>
      <w:tblGrid>
        <w:gridCol w:w="4783"/>
        <w:gridCol w:w="4788"/>
      </w:tblGrid>
      <w:tr w:rsidR="00A409CC" w:rsidTr="00A409CC">
        <w:tc>
          <w:tcPr>
            <w:tcW w:w="4998" w:type="dxa"/>
            <w:hideMark/>
          </w:tcPr>
          <w:p w:rsidR="00A409CC" w:rsidRDefault="00A409CC">
            <w:pPr>
              <w:pStyle w:val="a4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Наименование целевой программы</w:t>
            </w:r>
          </w:p>
        </w:tc>
        <w:tc>
          <w:tcPr>
            <w:tcW w:w="4999" w:type="dxa"/>
            <w:hideMark/>
          </w:tcPr>
          <w:p w:rsidR="00A409CC" w:rsidRDefault="00A409C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- муниципальная целевая программа   «Повышение программы безопасности  дорожного движения в Рожкинском  сельском поселении на 2015 – 2016 гг.»</w:t>
            </w:r>
          </w:p>
          <w:p w:rsidR="00A409CC" w:rsidRDefault="00A409C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(далее - Программа)</w:t>
            </w:r>
          </w:p>
        </w:tc>
      </w:tr>
      <w:tr w:rsidR="00A409CC" w:rsidTr="00A409CC">
        <w:tc>
          <w:tcPr>
            <w:tcW w:w="4998" w:type="dxa"/>
            <w:hideMark/>
          </w:tcPr>
          <w:p w:rsidR="00A409CC" w:rsidRDefault="00A409CC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Основание для разработки целевой программы </w:t>
            </w:r>
          </w:p>
        </w:tc>
        <w:tc>
          <w:tcPr>
            <w:tcW w:w="4999" w:type="dxa"/>
          </w:tcPr>
          <w:p w:rsidR="00A409CC" w:rsidRDefault="00A409CC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Федеральный </w:t>
            </w:r>
            <w:hyperlink r:id="rId5" w:history="1">
              <w:r>
                <w:rPr>
                  <w:rStyle w:val="a5"/>
                  <w:color w:val="auto"/>
                  <w:sz w:val="28"/>
                  <w:szCs w:val="28"/>
                  <w:u w:val="none"/>
                </w:rPr>
                <w:t>закон</w:t>
              </w:r>
            </w:hyperlink>
            <w:r>
              <w:rPr>
                <w:sz w:val="28"/>
                <w:szCs w:val="28"/>
              </w:rPr>
              <w:t xml:space="preserve">  от  10.12.1995  N  196-ФЗ  "О безопасности дорожного движения"</w:t>
            </w:r>
          </w:p>
          <w:p w:rsidR="00A409CC" w:rsidRDefault="00A409C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A409CC" w:rsidTr="00A409CC">
        <w:tc>
          <w:tcPr>
            <w:tcW w:w="4998" w:type="dxa"/>
            <w:hideMark/>
          </w:tcPr>
          <w:p w:rsidR="00A409CC" w:rsidRDefault="00A409CC">
            <w:pPr>
              <w:pStyle w:val="a4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Заказчик Программы</w:t>
            </w:r>
          </w:p>
        </w:tc>
        <w:tc>
          <w:tcPr>
            <w:tcW w:w="4999" w:type="dxa"/>
            <w:hideMark/>
          </w:tcPr>
          <w:p w:rsidR="00A409CC" w:rsidRDefault="00A409C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- Администрация Рожкинского сельского поселения</w:t>
            </w:r>
          </w:p>
        </w:tc>
      </w:tr>
      <w:tr w:rsidR="00A409CC" w:rsidTr="00A409CC">
        <w:tc>
          <w:tcPr>
            <w:tcW w:w="4998" w:type="dxa"/>
            <w:hideMark/>
          </w:tcPr>
          <w:p w:rsidR="00A409CC" w:rsidRDefault="00A409CC">
            <w:pPr>
              <w:pStyle w:val="a4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Разработчик Программы</w:t>
            </w:r>
          </w:p>
        </w:tc>
        <w:tc>
          <w:tcPr>
            <w:tcW w:w="4999" w:type="dxa"/>
            <w:hideMark/>
          </w:tcPr>
          <w:p w:rsidR="00A409CC" w:rsidRDefault="00A409C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- Администрация Рожкинского сельского поселения</w:t>
            </w:r>
          </w:p>
        </w:tc>
      </w:tr>
      <w:tr w:rsidR="00A409CC" w:rsidTr="00A409CC">
        <w:tc>
          <w:tcPr>
            <w:tcW w:w="4998" w:type="dxa"/>
            <w:hideMark/>
          </w:tcPr>
          <w:p w:rsidR="00A409CC" w:rsidRDefault="00A409CC">
            <w:pPr>
              <w:pStyle w:val="a4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Цель и задачи Программы</w:t>
            </w:r>
          </w:p>
        </w:tc>
        <w:tc>
          <w:tcPr>
            <w:tcW w:w="4999" w:type="dxa"/>
            <w:hideMark/>
          </w:tcPr>
          <w:p w:rsidR="00A409CC" w:rsidRDefault="00A409CC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Целью Программы является  создание  условий  для                                                              обеспечения безопасности  дорожного  движения в сельском поселении.</w:t>
            </w:r>
          </w:p>
          <w:p w:rsidR="00A409CC" w:rsidRDefault="00A409CC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 достижения  поставленной  цели   необходимо решение следующих задач:</w:t>
            </w:r>
          </w:p>
          <w:p w:rsidR="00A409CC" w:rsidRDefault="00A409CC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 повышение   эффективности безопасности   дорожного                     движения (далее  -   БДД)   и   предупреждение   опасного</w:t>
            </w:r>
          </w:p>
          <w:p w:rsidR="00A409CC" w:rsidRDefault="00A409CC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поведения участников дорожного движения;</w:t>
            </w:r>
          </w:p>
          <w:p w:rsidR="00A409CC" w:rsidRDefault="00A409CC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сокращение   детского   дорожно-транспортного травматизма</w:t>
            </w:r>
          </w:p>
        </w:tc>
      </w:tr>
      <w:tr w:rsidR="00A409CC" w:rsidTr="00A409CC">
        <w:tc>
          <w:tcPr>
            <w:tcW w:w="4998" w:type="dxa"/>
            <w:hideMark/>
          </w:tcPr>
          <w:p w:rsidR="00A409CC" w:rsidRDefault="00A409CC">
            <w:pPr>
              <w:pStyle w:val="a4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lastRenderedPageBreak/>
              <w:t>Сроки и этапы реализации Программы</w:t>
            </w:r>
          </w:p>
        </w:tc>
        <w:tc>
          <w:tcPr>
            <w:tcW w:w="4999" w:type="dxa"/>
            <w:hideMark/>
          </w:tcPr>
          <w:p w:rsidR="00A409CC" w:rsidRDefault="00A409C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- 2015-2016 годы</w:t>
            </w:r>
          </w:p>
        </w:tc>
      </w:tr>
      <w:tr w:rsidR="00A409CC" w:rsidTr="00A409CC">
        <w:tc>
          <w:tcPr>
            <w:tcW w:w="4998" w:type="dxa"/>
            <w:hideMark/>
          </w:tcPr>
          <w:p w:rsidR="00A409CC" w:rsidRDefault="00A409CC">
            <w:pPr>
              <w:pStyle w:val="a4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Исполнители программных мероприятий</w:t>
            </w:r>
          </w:p>
        </w:tc>
        <w:tc>
          <w:tcPr>
            <w:tcW w:w="4999" w:type="dxa"/>
            <w:hideMark/>
          </w:tcPr>
          <w:p w:rsidR="00A409CC" w:rsidRDefault="00A409C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- Администрация Рожкинского сельского поселения</w:t>
            </w:r>
          </w:p>
        </w:tc>
      </w:tr>
      <w:tr w:rsidR="00A409CC" w:rsidTr="00A409CC">
        <w:tc>
          <w:tcPr>
            <w:tcW w:w="4998" w:type="dxa"/>
            <w:hideMark/>
          </w:tcPr>
          <w:p w:rsidR="00A409CC" w:rsidRDefault="00A409CC">
            <w:pPr>
              <w:pStyle w:val="a4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Объемы и источники финансирования</w:t>
            </w:r>
          </w:p>
        </w:tc>
        <w:tc>
          <w:tcPr>
            <w:tcW w:w="4999" w:type="dxa"/>
            <w:hideMark/>
          </w:tcPr>
          <w:p w:rsidR="00A409CC" w:rsidRDefault="00A409C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- Источником  финансирования  данной Программы  являются средства  местного  бюджета. </w:t>
            </w:r>
          </w:p>
        </w:tc>
      </w:tr>
      <w:tr w:rsidR="00A409CC" w:rsidTr="00A409CC">
        <w:tc>
          <w:tcPr>
            <w:tcW w:w="4998" w:type="dxa"/>
            <w:hideMark/>
          </w:tcPr>
          <w:p w:rsidR="00A409CC" w:rsidRDefault="00A409CC">
            <w:pPr>
              <w:pStyle w:val="a4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Ожидаемые конечные результаты реализации Программы и показатели эффективности</w:t>
            </w:r>
          </w:p>
        </w:tc>
        <w:tc>
          <w:tcPr>
            <w:tcW w:w="4999" w:type="dxa"/>
            <w:hideMark/>
          </w:tcPr>
          <w:p w:rsidR="00A409CC" w:rsidRDefault="00A409C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 результате реализации программы в 2015-2016 году прогнозируется:</w:t>
            </w:r>
          </w:p>
          <w:p w:rsidR="00A409CC" w:rsidRDefault="00A409C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- сокращение количества дорожно-транспортных происшествий </w:t>
            </w:r>
          </w:p>
        </w:tc>
      </w:tr>
      <w:tr w:rsidR="00A409CC" w:rsidTr="00A409CC">
        <w:tc>
          <w:tcPr>
            <w:tcW w:w="4998" w:type="dxa"/>
            <w:hideMark/>
          </w:tcPr>
          <w:p w:rsidR="00A409CC" w:rsidRDefault="00A409CC">
            <w:pPr>
              <w:pStyle w:val="a4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Порядок осуществления контроля за ходом выполнения целевой программы</w:t>
            </w:r>
          </w:p>
        </w:tc>
        <w:tc>
          <w:tcPr>
            <w:tcW w:w="4999" w:type="dxa"/>
            <w:hideMark/>
          </w:tcPr>
          <w:p w:rsidR="00A409CC" w:rsidRDefault="00A409C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Контроль за исполнением Программы осуществляется Администрацией Рожкинского сельского поселения</w:t>
            </w:r>
          </w:p>
        </w:tc>
      </w:tr>
    </w:tbl>
    <w:p w:rsidR="00A409CC" w:rsidRDefault="00A409CC" w:rsidP="00A409CC">
      <w:pPr>
        <w:pStyle w:val="a4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ConsPlusCell"/>
        <w:rPr>
          <w:sz w:val="28"/>
          <w:szCs w:val="28"/>
        </w:rPr>
      </w:pPr>
    </w:p>
    <w:p w:rsidR="00A409CC" w:rsidRDefault="00A409CC" w:rsidP="00A409CC">
      <w:pPr>
        <w:pStyle w:val="ConsPlusCell"/>
        <w:rPr>
          <w:sz w:val="28"/>
          <w:szCs w:val="28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1. Характеристика проблемы и обоснование необходимости</w:t>
      </w: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ее решения программными методами</w:t>
      </w:r>
    </w:p>
    <w:p w:rsidR="00A409CC" w:rsidRDefault="00A409CC" w:rsidP="00A409CC">
      <w:pPr>
        <w:pStyle w:val="a4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Основная доля ДТП и пострадавших в них людей приходится на автомобильный транспорт. Аварийность в населенных пунктах и на дорогах поселения является одной из серьезнейших социально-экономических проблем. К основным факторам, определяющим причины аварийности на территории  сельского поселения, следует отнести:</w:t>
      </w:r>
    </w:p>
    <w:p w:rsidR="00A409CC" w:rsidRDefault="00A409CC" w:rsidP="00A409CC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- пренебрежение требованиями безопасности дорожного движения со стороны участников движения;</w:t>
      </w:r>
    </w:p>
    <w:p w:rsidR="00A409CC" w:rsidRDefault="00A409CC" w:rsidP="00A409CC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- низкий уровень подготовки водителей транспортных средств;</w:t>
      </w:r>
    </w:p>
    <w:p w:rsidR="00A409CC" w:rsidRDefault="00A409CC" w:rsidP="00A409CC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- недостаточный технический уровень дорожного хозяйства;</w:t>
      </w:r>
    </w:p>
    <w:p w:rsidR="00A409CC" w:rsidRDefault="00A409CC" w:rsidP="00A409CC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- несовершенство технических средств организации дорожного движения.</w:t>
      </w:r>
    </w:p>
    <w:p w:rsidR="00A409CC" w:rsidRDefault="00A409CC" w:rsidP="00A409CC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Основными виновниками ДТП являются водители транспортных средств, нарушающие правила дорожного движения. Основной рост транспорта приходится на индивидуальных владельцев транспортных средств - физических лиц. </w:t>
      </w:r>
    </w:p>
    <w:p w:rsidR="00A409CC" w:rsidRDefault="00A409CC" w:rsidP="00A409CC">
      <w:pPr>
        <w:pStyle w:val="a4"/>
        <w:ind w:firstLine="567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ind w:firstLine="567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2. Цель и задачи программы</w:t>
      </w:r>
    </w:p>
    <w:p w:rsidR="00A409CC" w:rsidRDefault="00A409CC" w:rsidP="00A409CC">
      <w:pPr>
        <w:pStyle w:val="a4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lastRenderedPageBreak/>
        <w:t>Целью программы является обеспечение сохранности жизни, здоровья граждан и их имущества, гарантии их законных прав на безопасные условия движения на дорогах сельского поселения.</w:t>
      </w:r>
    </w:p>
    <w:p w:rsidR="00A409CC" w:rsidRDefault="00A409CC" w:rsidP="00A409CC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Для достижения цели настоящей программы предлагается решить следующие задачи:</w:t>
      </w:r>
    </w:p>
    <w:p w:rsidR="00A409CC" w:rsidRDefault="00A409CC" w:rsidP="00A409CC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2.1.  Предупреждение опасного поведения участников дорожного движения.</w:t>
      </w:r>
    </w:p>
    <w:p w:rsidR="00A409CC" w:rsidRDefault="00A409CC" w:rsidP="00A409CC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2.2. Повышение уровня эксплуатационного состояния опасных участков УДС поселения.</w:t>
      </w:r>
    </w:p>
    <w:p w:rsidR="00A409CC" w:rsidRDefault="00A409CC" w:rsidP="00A409CC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2.3. Совершенствование системы маршрутного ориентирования водителей.</w:t>
      </w:r>
    </w:p>
    <w:p w:rsidR="00A409CC" w:rsidRDefault="00A409CC" w:rsidP="00A409CC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2.4. Повышение эффективности мер по профилактике дорожно-транспортных происшествий (ДТП).</w:t>
      </w:r>
    </w:p>
    <w:p w:rsidR="00A409CC" w:rsidRDefault="00A409CC" w:rsidP="00A409CC">
      <w:pPr>
        <w:pStyle w:val="a4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3. Срок реализации программы</w:t>
      </w:r>
    </w:p>
    <w:p w:rsidR="00A409CC" w:rsidRDefault="00A409CC" w:rsidP="00A409CC">
      <w:pPr>
        <w:pStyle w:val="a4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Сроки реализации Программы: 2015 - 2016 годы.</w:t>
      </w:r>
    </w:p>
    <w:p w:rsidR="00A409CC" w:rsidRDefault="00A409CC" w:rsidP="00A409CC">
      <w:pPr>
        <w:pStyle w:val="a4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Предупреждение опасного поведения участников</w:t>
      </w:r>
    </w:p>
    <w:p w:rsidR="00A409CC" w:rsidRDefault="00A409CC" w:rsidP="00A409CC">
      <w:pPr>
        <w:pStyle w:val="a4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дорожного движения</w:t>
      </w:r>
    </w:p>
    <w:p w:rsidR="00A409CC" w:rsidRDefault="00A409CC" w:rsidP="00A409CC">
      <w:pPr>
        <w:pStyle w:val="a4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Массовость нарушений правил дорожного движения со стороны водителей транспортных средств и пешеходов свидетельствует, что сложившаяся система государственного и общественного воздействия на сознание участников дорожного движения недостаточно эффективна, а административные методы предупреждения ДТП не дают должного эффекта, что приводит к необходимости совершенствования государственной политики в работе с участниками движения.</w:t>
      </w:r>
    </w:p>
    <w:p w:rsidR="00A409CC" w:rsidRDefault="00A409CC" w:rsidP="00A409CC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Пренебрежение требованиями безопасности стали нормой для участников дорожного движения и именно "человеческий фактор" чаще всего становится источником опасности на дороге, то есть является основной причиной дорожно-транспортных происшествий.</w:t>
      </w:r>
    </w:p>
    <w:p w:rsidR="00A409CC" w:rsidRDefault="00A409CC" w:rsidP="00A409CC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Основной целью мероприятий данного подраздела является предупреждение опасного поведения участников дорожного движения. </w:t>
      </w:r>
    </w:p>
    <w:p w:rsidR="00A409CC" w:rsidRDefault="00A409CC" w:rsidP="00A409CC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В рамках настоящего подраздела предусматривается реализация мероприятий по формированию общественного мнения по принципу "Обоюдное соблюдение правил дорожного движения - единственно возможная форма взаимоотношений водителя и пешехода" и доведения его до уровня массовой идеологии.</w:t>
      </w:r>
    </w:p>
    <w:p w:rsidR="00A409CC" w:rsidRDefault="00A409CC" w:rsidP="00A409CC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Основной задачей при осуществлении действий, направленных на профилактику снижения детского дорожно-транспортного травматизма, является формирование у детей и подростков устойчивого и осознанного понимания: необходимости соблюдения требований правил дорожного движения.</w:t>
      </w:r>
    </w:p>
    <w:p w:rsidR="00A409CC" w:rsidRDefault="00A409CC" w:rsidP="00A409CC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lastRenderedPageBreak/>
        <w:t>Настоящий подраздел предусматривает реализацию комплекса воспитательных, образовательных и иных мероприятий, направленных на создание системы непрерывного обучения детей правилам безопасного поведения на дорогах и улицах.</w:t>
      </w:r>
    </w:p>
    <w:p w:rsidR="00A409CC" w:rsidRDefault="00A409CC" w:rsidP="00A409CC">
      <w:pPr>
        <w:pStyle w:val="a4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Организационно-планировочные и инженерные меры,</w:t>
      </w:r>
    </w:p>
    <w:p w:rsidR="00A409CC" w:rsidRDefault="00A409CC" w:rsidP="00A409CC">
      <w:pPr>
        <w:pStyle w:val="a4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направленные на совершенствование организации движения</w:t>
      </w:r>
    </w:p>
    <w:p w:rsidR="00A409CC" w:rsidRDefault="00A409CC" w:rsidP="00A409CC">
      <w:pPr>
        <w:pStyle w:val="a4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транспортных средств и пешеходов</w:t>
      </w:r>
    </w:p>
    <w:p w:rsidR="00A409CC" w:rsidRDefault="00A409CC" w:rsidP="00A409CC">
      <w:pPr>
        <w:pStyle w:val="a4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Состояние проезжей части автомобильных дорог, обочин, элементов обустройства не всегда соответствует установленным требованиям.    </w:t>
      </w:r>
    </w:p>
    <w:p w:rsidR="00A409CC" w:rsidRDefault="00A409CC" w:rsidP="00A409CC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Основной целью данного подраздела является снижение риска возникновения ДТП, обусловленного дорожными условиями, путем реализации мероприятий, направленных на повышение безопасности дорожного движения на улично-дорожной сети сельского поселения. </w:t>
      </w:r>
    </w:p>
    <w:p w:rsidR="00A409CC" w:rsidRDefault="00A409CC" w:rsidP="00A409CC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В ходе реализации мероприятий программы будет обеспечено приоритетное выполнение мероприятий по повышению безопасности дорожного движения, выполняемых дорожными организациями на территории сельского поселения: ликвидация опасных участков автомобильных дорог.</w:t>
      </w:r>
    </w:p>
    <w:p w:rsidR="00A409CC" w:rsidRDefault="00A409CC" w:rsidP="00A409CC">
      <w:pPr>
        <w:pStyle w:val="a4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Сведения о реализации муниципальной целевой программы в 2015 году, </w:t>
      </w: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планируемых мероприятий  на  2016 год.</w:t>
      </w: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A409CC" w:rsidRDefault="00A409CC" w:rsidP="00A409CC">
      <w:pPr>
        <w:pStyle w:val="a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tbl>
      <w:tblPr>
        <w:tblW w:w="9930" w:type="dxa"/>
        <w:tblInd w:w="-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3"/>
        <w:gridCol w:w="3002"/>
        <w:gridCol w:w="1842"/>
        <w:gridCol w:w="1984"/>
        <w:gridCol w:w="2549"/>
      </w:tblGrid>
      <w:tr w:rsidR="00A409CC" w:rsidTr="00A409CC">
        <w:trPr>
          <w:trHeight w:val="1554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C" w:rsidRDefault="00A409CC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№</w:t>
            </w:r>
          </w:p>
          <w:p w:rsidR="00A409CC" w:rsidRDefault="00A409CC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п/п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C" w:rsidRDefault="00A409CC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Наименование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C" w:rsidRDefault="00A409CC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Выделено средств в  2015 году </w:t>
            </w:r>
          </w:p>
          <w:p w:rsidR="00A409CC" w:rsidRDefault="00A409CC">
            <w:pPr>
              <w:rPr>
                <w:lang w:eastAsia="en-US" w:bidi="en-US"/>
              </w:rPr>
            </w:pPr>
            <w:r>
              <w:rPr>
                <w:rFonts w:ascii="Times New Roman" w:hAnsi="Times New Roman"/>
              </w:rPr>
              <w:t>(тыс. рублей)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C" w:rsidRDefault="00A409CC">
            <w:pPr>
              <w:pStyle w:val="a4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Освоено средств в 2015 году                     (тыс. рублей)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C" w:rsidRDefault="00A409CC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Запланировано выделение средств на 2016 год</w:t>
            </w:r>
          </w:p>
          <w:p w:rsidR="00A409CC" w:rsidRDefault="00A409CC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(тыс.руб.)</w:t>
            </w:r>
          </w:p>
        </w:tc>
      </w:tr>
      <w:tr w:rsidR="00A409CC" w:rsidTr="00A409CC">
        <w:trPr>
          <w:trHeight w:val="49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CC" w:rsidRDefault="00A409CC">
            <w:pPr>
              <w:pStyle w:val="a4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CC" w:rsidRDefault="00A409CC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сумма средств</w:t>
            </w:r>
          </w:p>
          <w:p w:rsidR="00A409CC" w:rsidRDefault="00A409CC">
            <w:pPr>
              <w:pStyle w:val="a4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C" w:rsidRDefault="00A409CC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148 тыс.600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C" w:rsidRDefault="00A409CC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148 тыс. 600 рублей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C" w:rsidRDefault="00A409CC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228 тыс.600 рублей</w:t>
            </w:r>
          </w:p>
        </w:tc>
      </w:tr>
      <w:tr w:rsidR="00A409CC" w:rsidTr="00A409CC">
        <w:trPr>
          <w:trHeight w:val="44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C" w:rsidRDefault="00A409CC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1.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C" w:rsidRDefault="00A409CC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  мероприятия по профилактике детского дорожно-транспортного травматизма и пропаганду  БДД.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C" w:rsidRDefault="00A409CC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C" w:rsidRDefault="00A409CC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C" w:rsidRDefault="00A409CC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A409CC" w:rsidTr="00A409CC">
        <w:trPr>
          <w:trHeight w:val="44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C" w:rsidRDefault="00A409CC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C" w:rsidRDefault="00A409CC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 проведение мероприятий, направленных на поддержание  улично-дорожной сети в безопасном состоянии(замена дорожных  знаков, нанесение  разметки, обрезка  кустарника в полосе отвода дорог, ремонт ограждений и тратуаров и т.п.)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C" w:rsidRDefault="00A409CC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45 тыс.рублей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C" w:rsidRDefault="00A409CC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45 тыс.рублей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CC" w:rsidRDefault="00A409CC">
            <w:pPr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180 тыс. 600 рублей</w:t>
            </w:r>
          </w:p>
          <w:p w:rsidR="00A409CC" w:rsidRDefault="00A409CC">
            <w:pPr>
              <w:rPr>
                <w:rFonts w:ascii="Times New Roman" w:hAnsi="Times New Roman"/>
                <w:lang w:eastAsia="en-US" w:bidi="en-US"/>
              </w:rPr>
            </w:pPr>
          </w:p>
        </w:tc>
      </w:tr>
      <w:tr w:rsidR="00A409CC" w:rsidTr="00A409CC">
        <w:trPr>
          <w:trHeight w:val="44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C" w:rsidRDefault="00A409CC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C" w:rsidRDefault="00A409CC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 мероприятия по совершенствованию организации дорожного движения (установка и модернизация световых объектов, новых дорожных знаков, строительство ограждений, обустройство тротуаров и т.д.)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C" w:rsidRDefault="00A409CC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 тыс.рублей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C" w:rsidRDefault="00A409CC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 тыс.рублей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C" w:rsidRDefault="00A409CC">
            <w:pPr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48  тыс.рублей</w:t>
            </w:r>
          </w:p>
        </w:tc>
      </w:tr>
    </w:tbl>
    <w:p w:rsidR="00A409CC" w:rsidRDefault="00A409CC" w:rsidP="00A409CC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409CC" w:rsidRDefault="00A409CC" w:rsidP="00A409CC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Объемы финансирования Программы носят прогнозный характер и подлежат уточнению в установленном порядке при формировании бюджета на очередной финансовый год.</w:t>
      </w:r>
    </w:p>
    <w:p w:rsidR="00A409CC" w:rsidRDefault="00A409CC" w:rsidP="00A409CC">
      <w:pPr>
        <w:rPr>
          <w:rFonts w:ascii="Calibri" w:hAnsi="Calibri"/>
        </w:rPr>
      </w:pPr>
    </w:p>
    <w:p w:rsidR="00A409CC" w:rsidRDefault="00A409CC" w:rsidP="00A409CC"/>
    <w:p w:rsidR="00A409CC" w:rsidRDefault="00A409CC" w:rsidP="00A409CC"/>
    <w:p w:rsidR="00A409CC" w:rsidRDefault="00A409CC" w:rsidP="00A409CC"/>
    <w:p w:rsidR="00A409CC" w:rsidRDefault="00A409CC" w:rsidP="00A409CC"/>
    <w:p w:rsidR="00A409CC" w:rsidRDefault="00A409CC" w:rsidP="00A409CC"/>
    <w:p w:rsidR="00CE1C6E" w:rsidRDefault="00A409CC" w:rsidP="00A409CC">
      <w:r>
        <w:tab/>
        <w:t xml:space="preserve">           __________</w:t>
      </w:r>
    </w:p>
    <w:sectPr w:rsidR="00CE1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E449F3"/>
    <w:multiLevelType w:val="hybridMultilevel"/>
    <w:tmpl w:val="980C9958"/>
    <w:lvl w:ilvl="0" w:tplc="3B56E136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FELayout/>
  </w:compat>
  <w:rsids>
    <w:rsidRoot w:val="00A409CC"/>
    <w:rsid w:val="00A409CC"/>
    <w:rsid w:val="00CE1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409CC"/>
    <w:rPr>
      <w:lang w:val="en-US" w:eastAsia="en-US" w:bidi="en-US"/>
    </w:rPr>
  </w:style>
  <w:style w:type="paragraph" w:styleId="a4">
    <w:name w:val="No Spacing"/>
    <w:basedOn w:val="a"/>
    <w:link w:val="a3"/>
    <w:uiPriority w:val="1"/>
    <w:qFormat/>
    <w:rsid w:val="00A409CC"/>
    <w:pPr>
      <w:spacing w:after="0" w:line="240" w:lineRule="auto"/>
    </w:pPr>
    <w:rPr>
      <w:lang w:val="en-US" w:eastAsia="en-US" w:bidi="en-US"/>
    </w:rPr>
  </w:style>
  <w:style w:type="paragraph" w:customStyle="1" w:styleId="ConsPlusCell">
    <w:name w:val="ConsPlusCell"/>
    <w:rsid w:val="00A40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409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3643558E33CEBDC268BBF095D254752A1CB8C33A15B35F3D112EB2ECFz5g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1390</Words>
  <Characters>7924</Characters>
  <Application>Microsoft Office Word</Application>
  <DocSecurity>0</DocSecurity>
  <Lines>66</Lines>
  <Paragraphs>18</Paragraphs>
  <ScaleCrop>false</ScaleCrop>
  <Company>Microsoft</Company>
  <LinksUpToDate>false</LinksUpToDate>
  <CharactersWithSpaces>9296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2015-12-01T11:07:00Z</dcterms:created>
  <dcterms:modified xsi:type="dcterms:W3CDTF">2015-12-01T11:08:00Z</dcterms:modified>
</cp:coreProperties>
</file>