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7C" w:rsidRDefault="00EB387C" w:rsidP="00EB387C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РОЖКИНСКОГО</w:t>
      </w:r>
    </w:p>
    <w:p w:rsidR="00EB387C" w:rsidRDefault="00EB387C" w:rsidP="00EB387C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СЕЛЬСКОГО ПОСЕЛЕНИЯ МАЛМЫЖСКОГО РАЙОНА</w:t>
      </w:r>
    </w:p>
    <w:p w:rsidR="00EB387C" w:rsidRDefault="00EB387C" w:rsidP="00EB387C">
      <w:pPr>
        <w:pStyle w:val="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КИРОВСКОЙ ОБЛАСТИ</w:t>
      </w:r>
    </w:p>
    <w:p w:rsidR="00EB387C" w:rsidRDefault="00EB387C" w:rsidP="00EB387C">
      <w:pPr>
        <w:pStyle w:val="3"/>
        <w:rPr>
          <w:rFonts w:ascii="Times New Roman" w:hAnsi="Times New Roman"/>
        </w:rPr>
      </w:pPr>
    </w:p>
    <w:p w:rsidR="00EB387C" w:rsidRDefault="00EB387C" w:rsidP="00EB387C">
      <w:pPr>
        <w:pStyle w:val="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43773D" w:rsidP="00EB387C">
      <w:pPr>
        <w:rPr>
          <w:sz w:val="28"/>
        </w:rPr>
      </w:pPr>
      <w:r>
        <w:rPr>
          <w:sz w:val="28"/>
        </w:rPr>
        <w:t xml:space="preserve">01.12.2015 </w:t>
      </w:r>
      <w:r w:rsidR="00EB387C">
        <w:rPr>
          <w:sz w:val="28"/>
        </w:rPr>
        <w:t xml:space="preserve">                                                                  </w:t>
      </w:r>
      <w:r>
        <w:rPr>
          <w:sz w:val="28"/>
        </w:rPr>
        <w:t xml:space="preserve">                                  №  40</w:t>
      </w:r>
    </w:p>
    <w:p w:rsidR="00EB387C" w:rsidRDefault="00EB387C" w:rsidP="00EB387C">
      <w:pPr>
        <w:jc w:val="center"/>
        <w:rPr>
          <w:sz w:val="28"/>
        </w:rPr>
      </w:pPr>
      <w:r>
        <w:rPr>
          <w:sz w:val="28"/>
        </w:rPr>
        <w:t>с.Рожки</w:t>
      </w:r>
    </w:p>
    <w:p w:rsidR="00EB387C" w:rsidRDefault="00EB387C" w:rsidP="00EB387C">
      <w:pPr>
        <w:jc w:val="center"/>
      </w:pPr>
    </w:p>
    <w:p w:rsidR="00EB387C" w:rsidRDefault="00EB387C" w:rsidP="00EB387C">
      <w:pPr>
        <w:jc w:val="center"/>
        <w:rPr>
          <w:b/>
          <w:sz w:val="28"/>
          <w:szCs w:val="28"/>
        </w:rPr>
      </w:pPr>
    </w:p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 w:rsidRPr="00A7083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Методики формирования налоговых и неналоговых доходов бюджета муниципального образования  Рожкинское сельское поселение  Малмыжского района Кировской области </w:t>
      </w:r>
    </w:p>
    <w:p w:rsidR="00EB387C" w:rsidRDefault="00EB387C" w:rsidP="00EB387C">
      <w:pPr>
        <w:jc w:val="both"/>
        <w:rPr>
          <w:b/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EB387C" w:rsidRPr="001A4F7A" w:rsidRDefault="00EB387C" w:rsidP="00EB387C">
      <w:pPr>
        <w:pStyle w:val="a5"/>
        <w:spacing w:before="360"/>
        <w:ind w:firstLine="993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Pr="00A707D2">
        <w:rPr>
          <w:b w:val="0"/>
          <w:sz w:val="28"/>
          <w:szCs w:val="28"/>
        </w:rPr>
        <w:t xml:space="preserve"> целях </w:t>
      </w:r>
      <w:r>
        <w:rPr>
          <w:b w:val="0"/>
          <w:sz w:val="28"/>
          <w:szCs w:val="28"/>
        </w:rPr>
        <w:t xml:space="preserve">обеспечения формализованного подхода к прогнозированию </w:t>
      </w:r>
      <w:r w:rsidRPr="00A707D2">
        <w:rPr>
          <w:b w:val="0"/>
          <w:sz w:val="28"/>
          <w:szCs w:val="28"/>
        </w:rPr>
        <w:t>доходов бюджета</w:t>
      </w:r>
      <w:r>
        <w:rPr>
          <w:b w:val="0"/>
          <w:sz w:val="28"/>
          <w:szCs w:val="28"/>
        </w:rPr>
        <w:t xml:space="preserve"> муниципального образования Рожкинское сельское поселение Малмыжского района Кировской области  </w:t>
      </w:r>
      <w:r w:rsidRPr="00A707D2">
        <w:rPr>
          <w:b w:val="0"/>
          <w:sz w:val="28"/>
          <w:szCs w:val="28"/>
        </w:rPr>
        <w:t xml:space="preserve">на очередной финансовый год и </w:t>
      </w:r>
      <w:r>
        <w:rPr>
          <w:b w:val="0"/>
          <w:sz w:val="28"/>
          <w:szCs w:val="28"/>
        </w:rPr>
        <w:t xml:space="preserve">на </w:t>
      </w:r>
      <w:r w:rsidRPr="00A707D2">
        <w:rPr>
          <w:b w:val="0"/>
          <w:sz w:val="28"/>
          <w:szCs w:val="28"/>
        </w:rPr>
        <w:t>плановый период</w:t>
      </w:r>
      <w:r>
        <w:rPr>
          <w:b w:val="0"/>
          <w:sz w:val="28"/>
          <w:szCs w:val="28"/>
        </w:rPr>
        <w:t xml:space="preserve"> </w:t>
      </w:r>
      <w:r w:rsidRPr="001A4F7A">
        <w:rPr>
          <w:b w:val="0"/>
          <w:sz w:val="28"/>
          <w:szCs w:val="28"/>
        </w:rPr>
        <w:t xml:space="preserve">администрация </w:t>
      </w:r>
      <w:r>
        <w:rPr>
          <w:b w:val="0"/>
          <w:sz w:val="28"/>
          <w:szCs w:val="28"/>
        </w:rPr>
        <w:t xml:space="preserve"> Рожкинского сельского поселения  </w:t>
      </w:r>
      <w:r w:rsidRPr="001A4F7A">
        <w:rPr>
          <w:b w:val="0"/>
          <w:sz w:val="28"/>
          <w:szCs w:val="28"/>
        </w:rPr>
        <w:t>Малмыжского района ПОСТАНОВЛЯЕТ:</w:t>
      </w:r>
    </w:p>
    <w:p w:rsidR="00EB387C" w:rsidRPr="001C7A57" w:rsidRDefault="00EB387C" w:rsidP="00EB387C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C7A57">
        <w:rPr>
          <w:rFonts w:ascii="Times New Roman" w:hAnsi="Times New Roman" w:cs="Times New Roman"/>
          <w:color w:val="000000"/>
          <w:sz w:val="28"/>
          <w:szCs w:val="28"/>
        </w:rPr>
        <w:t>1. Утвердить</w:t>
      </w:r>
      <w:r w:rsidRPr="001C7A57">
        <w:rPr>
          <w:rFonts w:ascii="Times New Roman" w:hAnsi="Times New Roman" w:cs="Times New Roman"/>
          <w:sz w:val="28"/>
          <w:szCs w:val="28"/>
        </w:rPr>
        <w:t xml:space="preserve"> Методику формирования налоговых и неналоговых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Рожкинское сельское поселение </w:t>
      </w:r>
      <w:r w:rsidRPr="001C7A57">
        <w:rPr>
          <w:rFonts w:ascii="Times New Roman" w:hAnsi="Times New Roman" w:cs="Times New Roman"/>
          <w:sz w:val="28"/>
          <w:szCs w:val="28"/>
        </w:rPr>
        <w:t>Малмыжского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согласно приложению</w:t>
      </w:r>
      <w:r w:rsidRPr="001C7A57">
        <w:rPr>
          <w:rFonts w:ascii="Times New Roman" w:hAnsi="Times New Roman" w:cs="Times New Roman"/>
          <w:sz w:val="28"/>
          <w:szCs w:val="28"/>
        </w:rPr>
        <w:t>.</w:t>
      </w:r>
    </w:p>
    <w:p w:rsidR="00EB387C" w:rsidRDefault="00EB387C" w:rsidP="00EB387C">
      <w:pPr>
        <w:autoSpaceDE w:val="0"/>
        <w:autoSpaceDN w:val="0"/>
        <w:adjustRightInd w:val="0"/>
        <w:ind w:firstLine="993"/>
        <w:jc w:val="both"/>
        <w:outlineLvl w:val="0"/>
        <w:rPr>
          <w:color w:val="000000"/>
          <w:sz w:val="28"/>
          <w:szCs w:val="28"/>
        </w:rPr>
      </w:pPr>
      <w:r w:rsidRPr="001C7A57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Специалисту по финансам  и бухгалтерскому учету  администрации  Рожкинского сельского поселения </w:t>
      </w:r>
      <w:r w:rsidRPr="001C7A57">
        <w:rPr>
          <w:sz w:val="28"/>
          <w:szCs w:val="28"/>
        </w:rPr>
        <w:t xml:space="preserve"> обеспечить формирование налоговых и неналоговых доходов бюджета </w:t>
      </w:r>
      <w:r>
        <w:rPr>
          <w:sz w:val="28"/>
          <w:szCs w:val="28"/>
        </w:rPr>
        <w:t xml:space="preserve"> поселения </w:t>
      </w:r>
      <w:r w:rsidRPr="001C7A57">
        <w:rPr>
          <w:sz w:val="28"/>
          <w:szCs w:val="28"/>
        </w:rPr>
        <w:t xml:space="preserve">в соответствии с утвержденной </w:t>
      </w:r>
      <w:hyperlink r:id="rId6" w:history="1">
        <w:r w:rsidRPr="001C7A57">
          <w:rPr>
            <w:color w:val="000000"/>
            <w:sz w:val="28"/>
            <w:szCs w:val="28"/>
          </w:rPr>
          <w:t>Методикой</w:t>
        </w:r>
      </w:hyperlink>
      <w:r w:rsidRPr="001C7A57">
        <w:rPr>
          <w:color w:val="000000"/>
          <w:sz w:val="28"/>
          <w:szCs w:val="28"/>
        </w:rPr>
        <w:t>.</w:t>
      </w:r>
    </w:p>
    <w:p w:rsidR="00EB387C" w:rsidRDefault="00EB387C" w:rsidP="00EB387C">
      <w:pPr>
        <w:autoSpaceDE w:val="0"/>
        <w:autoSpaceDN w:val="0"/>
        <w:adjustRightInd w:val="0"/>
        <w:ind w:firstLine="993"/>
        <w:jc w:val="both"/>
        <w:outlineLvl w:val="0"/>
        <w:rPr>
          <w:color w:val="000000"/>
          <w:sz w:val="28"/>
          <w:szCs w:val="28"/>
        </w:rPr>
      </w:pPr>
    </w:p>
    <w:p w:rsidR="00EB387C" w:rsidRPr="00A81211" w:rsidRDefault="00EB387C" w:rsidP="00EB387C">
      <w:pPr>
        <w:pStyle w:val="31"/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B387C" w:rsidRDefault="00A0461E" w:rsidP="00EB3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</w:t>
      </w:r>
      <w:r w:rsidR="00EB387C">
        <w:rPr>
          <w:sz w:val="28"/>
          <w:szCs w:val="28"/>
        </w:rPr>
        <w:t>А.Г.Беляев</w:t>
      </w: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rPr>
          <w:sz w:val="28"/>
        </w:rPr>
      </w:pPr>
      <w:r>
        <w:rPr>
          <w:sz w:val="28"/>
        </w:rPr>
        <w:t xml:space="preserve">ПОДГОТОВЛЕНО  </w:t>
      </w:r>
    </w:p>
    <w:p w:rsidR="00EB387C" w:rsidRDefault="00EB387C" w:rsidP="00EB387C">
      <w:pPr>
        <w:rPr>
          <w:sz w:val="28"/>
        </w:rPr>
      </w:pPr>
    </w:p>
    <w:p w:rsidR="00EB387C" w:rsidRDefault="00EB387C" w:rsidP="00EB387C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</w:t>
      </w:r>
    </w:p>
    <w:p w:rsidR="00EB387C" w:rsidRDefault="00EB387C" w:rsidP="00EB387C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финансам и </w:t>
      </w:r>
    </w:p>
    <w:p w:rsidR="00EB387C" w:rsidRDefault="00EB387C" w:rsidP="00EB387C">
      <w:pPr>
        <w:rPr>
          <w:sz w:val="28"/>
          <w:szCs w:val="28"/>
        </w:rPr>
      </w:pPr>
      <w:r>
        <w:rPr>
          <w:sz w:val="28"/>
          <w:szCs w:val="28"/>
        </w:rPr>
        <w:t>бухгалтерскому учету                                                    Т.В.Еноктаева</w:t>
      </w:r>
    </w:p>
    <w:p w:rsidR="00EB387C" w:rsidRDefault="00EB387C" w:rsidP="00EB387C">
      <w:pPr>
        <w:tabs>
          <w:tab w:val="left" w:pos="6705"/>
        </w:tabs>
        <w:rPr>
          <w:sz w:val="28"/>
        </w:rPr>
      </w:pPr>
      <w:r>
        <w:rPr>
          <w:sz w:val="28"/>
        </w:rPr>
        <w:tab/>
      </w:r>
    </w:p>
    <w:p w:rsidR="00EB387C" w:rsidRDefault="00EB387C" w:rsidP="00EB387C">
      <w:pPr>
        <w:rPr>
          <w:sz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 -1,</w:t>
      </w:r>
      <w:r>
        <w:t xml:space="preserve"> </w:t>
      </w:r>
      <w:r>
        <w:rPr>
          <w:sz w:val="28"/>
          <w:szCs w:val="28"/>
        </w:rPr>
        <w:t>финансовому управлению администрации Малмыжского района – 1, в прокуратуру – 1.</w:t>
      </w: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jc w:val="both"/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rPr>
          <w:sz w:val="28"/>
          <w:szCs w:val="28"/>
        </w:rPr>
      </w:pPr>
    </w:p>
    <w:p w:rsidR="00EB387C" w:rsidRDefault="00EB387C" w:rsidP="00EB387C">
      <w:pPr>
        <w:pStyle w:val="21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                                                                         </w:t>
      </w:r>
    </w:p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 w:firstLine="5529"/>
        <w:jc w:val="both"/>
        <w:rPr>
          <w:sz w:val="28"/>
          <w:szCs w:val="28"/>
        </w:rPr>
      </w:pPr>
    </w:p>
    <w:tbl>
      <w:tblPr>
        <w:tblW w:w="4160" w:type="dxa"/>
        <w:tblInd w:w="5688" w:type="dxa"/>
        <w:tblLook w:val="01E0"/>
      </w:tblPr>
      <w:tblGrid>
        <w:gridCol w:w="4160"/>
      </w:tblGrid>
      <w:tr w:rsidR="00EB387C" w:rsidTr="00E34ED0">
        <w:trPr>
          <w:trHeight w:val="1815"/>
        </w:trPr>
        <w:tc>
          <w:tcPr>
            <w:tcW w:w="4160" w:type="dxa"/>
          </w:tcPr>
          <w:p w:rsidR="00EB387C" w:rsidRDefault="00EB387C" w:rsidP="00E34ED0">
            <w:pPr>
              <w:pStyle w:val="21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EB387C" w:rsidRDefault="00EB387C" w:rsidP="00E34ED0">
            <w:pPr>
              <w:pStyle w:val="21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EB387C" w:rsidRDefault="00EB387C" w:rsidP="00E34ED0">
            <w:pPr>
              <w:pStyle w:val="21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                       Рожкинского сельского поселения </w:t>
            </w:r>
          </w:p>
          <w:p w:rsidR="00EB387C" w:rsidRDefault="0043773D" w:rsidP="00E34ED0">
            <w:pPr>
              <w:pStyle w:val="21"/>
              <w:tabs>
                <w:tab w:val="num" w:pos="0"/>
                <w:tab w:val="left" w:pos="540"/>
                <w:tab w:val="left" w:pos="2043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01.12.2015  </w:t>
            </w:r>
            <w:r w:rsidR="00EB387C">
              <w:rPr>
                <w:sz w:val="28"/>
                <w:szCs w:val="28"/>
              </w:rPr>
              <w:t xml:space="preserve">  №</w:t>
            </w:r>
            <w:r>
              <w:rPr>
                <w:sz w:val="28"/>
                <w:szCs w:val="28"/>
              </w:rPr>
              <w:t xml:space="preserve">  40</w:t>
            </w:r>
          </w:p>
        </w:tc>
      </w:tr>
    </w:tbl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</w:t>
      </w:r>
    </w:p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формирования налоговых и неналоговых доходов бюджета муниципального образования Рожкинское сельское поселение </w:t>
      </w:r>
    </w:p>
    <w:p w:rsidR="00EB387C" w:rsidRDefault="00EB387C" w:rsidP="00EB387C">
      <w:pPr>
        <w:pStyle w:val="21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sz w:val="28"/>
          <w:szCs w:val="28"/>
        </w:rPr>
      </w:pPr>
    </w:p>
    <w:p w:rsidR="00EB387C" w:rsidRDefault="00EB387C" w:rsidP="00EB387C">
      <w:pPr>
        <w:pStyle w:val="a3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EB387C" w:rsidRPr="00A707D2" w:rsidRDefault="00EB387C" w:rsidP="00EB387C">
      <w:pPr>
        <w:pStyle w:val="a5"/>
        <w:spacing w:before="36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Pr="00A707D2">
        <w:rPr>
          <w:b w:val="0"/>
          <w:sz w:val="28"/>
          <w:szCs w:val="28"/>
        </w:rPr>
        <w:t xml:space="preserve">Методика формирования </w:t>
      </w:r>
      <w:r>
        <w:rPr>
          <w:b w:val="0"/>
          <w:sz w:val="28"/>
          <w:szCs w:val="28"/>
        </w:rPr>
        <w:t xml:space="preserve">налоговых и неналоговых доходов бюджета муниципального образования  Рожкинское сельское поселение Малмыжского района </w:t>
      </w:r>
      <w:r w:rsidRPr="00A707D2">
        <w:rPr>
          <w:b w:val="0"/>
          <w:sz w:val="28"/>
          <w:szCs w:val="28"/>
        </w:rPr>
        <w:t xml:space="preserve">(далее </w:t>
      </w:r>
      <w:r>
        <w:rPr>
          <w:b w:val="0"/>
          <w:sz w:val="28"/>
          <w:szCs w:val="28"/>
        </w:rPr>
        <w:t>–</w:t>
      </w:r>
      <w:r w:rsidRPr="00A707D2">
        <w:rPr>
          <w:b w:val="0"/>
          <w:sz w:val="28"/>
          <w:szCs w:val="28"/>
        </w:rPr>
        <w:t xml:space="preserve"> Методика) разработана в целях </w:t>
      </w:r>
      <w:r>
        <w:rPr>
          <w:b w:val="0"/>
          <w:sz w:val="28"/>
          <w:szCs w:val="28"/>
        </w:rPr>
        <w:t xml:space="preserve">обеспечения формализованного подхода к прогнозированию </w:t>
      </w:r>
      <w:r w:rsidRPr="00A707D2">
        <w:rPr>
          <w:b w:val="0"/>
          <w:sz w:val="28"/>
          <w:szCs w:val="28"/>
        </w:rPr>
        <w:t xml:space="preserve">доходов бюджета </w:t>
      </w:r>
      <w:r>
        <w:rPr>
          <w:b w:val="0"/>
          <w:sz w:val="28"/>
          <w:szCs w:val="28"/>
        </w:rPr>
        <w:t xml:space="preserve">муниципального образования Рожкинское сельское поселение   </w:t>
      </w:r>
      <w:r w:rsidRPr="00A707D2">
        <w:rPr>
          <w:b w:val="0"/>
          <w:sz w:val="28"/>
          <w:szCs w:val="28"/>
        </w:rPr>
        <w:t xml:space="preserve">на очередной финансовый год и </w:t>
      </w:r>
      <w:r>
        <w:rPr>
          <w:b w:val="0"/>
          <w:sz w:val="28"/>
          <w:szCs w:val="28"/>
        </w:rPr>
        <w:t xml:space="preserve">на </w:t>
      </w:r>
      <w:r w:rsidRPr="00A707D2">
        <w:rPr>
          <w:b w:val="0"/>
          <w:sz w:val="28"/>
          <w:szCs w:val="28"/>
        </w:rPr>
        <w:t>плановый период.</w:t>
      </w:r>
    </w:p>
    <w:p w:rsidR="00EB387C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1.2. </w:t>
      </w:r>
      <w:r w:rsidRPr="00C05521">
        <w:rPr>
          <w:b w:val="0"/>
          <w:sz w:val="28"/>
          <w:szCs w:val="28"/>
        </w:rPr>
        <w:t xml:space="preserve">Прогнозирование </w:t>
      </w:r>
      <w:r>
        <w:rPr>
          <w:b w:val="0"/>
          <w:sz w:val="28"/>
          <w:szCs w:val="28"/>
        </w:rPr>
        <w:t xml:space="preserve">налоговых и неналоговых </w:t>
      </w:r>
      <w:r w:rsidRPr="00C05521">
        <w:rPr>
          <w:b w:val="0"/>
          <w:sz w:val="28"/>
          <w:szCs w:val="28"/>
        </w:rPr>
        <w:t xml:space="preserve">доходов бюджета </w:t>
      </w:r>
      <w:r>
        <w:rPr>
          <w:b w:val="0"/>
          <w:sz w:val="28"/>
          <w:szCs w:val="28"/>
        </w:rPr>
        <w:t xml:space="preserve">поселения </w:t>
      </w:r>
      <w:r w:rsidRPr="00B135AC">
        <w:rPr>
          <w:b w:val="0"/>
          <w:sz w:val="28"/>
          <w:szCs w:val="28"/>
        </w:rPr>
        <w:t>на очередной финансовый год и</w:t>
      </w:r>
      <w:r>
        <w:rPr>
          <w:b w:val="0"/>
          <w:sz w:val="28"/>
          <w:szCs w:val="28"/>
        </w:rPr>
        <w:t xml:space="preserve"> на </w:t>
      </w:r>
      <w:r w:rsidRPr="00B135AC">
        <w:rPr>
          <w:b w:val="0"/>
          <w:sz w:val="28"/>
          <w:szCs w:val="28"/>
        </w:rPr>
        <w:t>плановый период осуществляется на основе</w:t>
      </w:r>
      <w:r w:rsidRPr="00C0552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прогноза социально - экономического развития  муниципального образования Рожкинское сельское поселение  в условиях </w:t>
      </w:r>
      <w:r w:rsidRPr="00644E75">
        <w:rPr>
          <w:b w:val="0"/>
          <w:sz w:val="28"/>
          <w:szCs w:val="28"/>
        </w:rPr>
        <w:t xml:space="preserve">действующего бюджетного законодательства Российской Федерации, Кировской области и </w:t>
      </w:r>
      <w:r>
        <w:rPr>
          <w:b w:val="0"/>
          <w:sz w:val="28"/>
          <w:szCs w:val="28"/>
        </w:rPr>
        <w:t>нормативных правовых актов администрации Рожкинского сельского поселния</w:t>
      </w:r>
      <w:r w:rsidRPr="00644E75">
        <w:rPr>
          <w:b w:val="0"/>
          <w:sz w:val="28"/>
          <w:szCs w:val="28"/>
        </w:rPr>
        <w:t>, законодательства о налогах и сборах</w:t>
      </w:r>
      <w:r>
        <w:rPr>
          <w:b w:val="0"/>
          <w:sz w:val="28"/>
          <w:szCs w:val="28"/>
        </w:rPr>
        <w:t xml:space="preserve"> Российской Федерации, Кировской области и нормативных правовых актов администрации Рожкинского сельского поселения , а также законодательства Российской Федерации и Кировской области, устанавливающего неналоговые доходы бюджетов бюджетной системы Российской Федерации </w:t>
      </w:r>
      <w:r w:rsidRPr="00C05521">
        <w:rPr>
          <w:b w:val="0"/>
          <w:sz w:val="28"/>
          <w:szCs w:val="28"/>
        </w:rPr>
        <w:t>с учетом:</w:t>
      </w:r>
    </w:p>
    <w:p w:rsidR="00EB387C" w:rsidRPr="008F26D9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8F26D9">
        <w:rPr>
          <w:b w:val="0"/>
          <w:sz w:val="28"/>
          <w:szCs w:val="28"/>
        </w:rPr>
        <w:t>размеров ставок налогов и сборов, установленных законодательством</w:t>
      </w:r>
      <w:r>
        <w:rPr>
          <w:b w:val="0"/>
          <w:sz w:val="28"/>
          <w:szCs w:val="28"/>
        </w:rPr>
        <w:t xml:space="preserve"> Российской Федерации и Кировской области</w:t>
      </w:r>
      <w:r w:rsidRPr="006D5CF1">
        <w:rPr>
          <w:b w:val="0"/>
          <w:sz w:val="28"/>
          <w:szCs w:val="28"/>
        </w:rPr>
        <w:t>;</w:t>
      </w:r>
    </w:p>
    <w:p w:rsidR="00EB387C" w:rsidRPr="00BB45FE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8F26D9">
        <w:rPr>
          <w:b w:val="0"/>
          <w:sz w:val="28"/>
          <w:szCs w:val="28"/>
        </w:rPr>
        <w:t xml:space="preserve">нормативов отчислений по налоговым и </w:t>
      </w:r>
      <w:r w:rsidRPr="00B50D08">
        <w:rPr>
          <w:b w:val="0"/>
          <w:sz w:val="28"/>
          <w:szCs w:val="28"/>
        </w:rPr>
        <w:t>неналоговым доходам</w:t>
      </w:r>
      <w:r w:rsidRPr="008F26D9">
        <w:rPr>
          <w:b w:val="0"/>
          <w:sz w:val="28"/>
          <w:szCs w:val="28"/>
        </w:rPr>
        <w:t xml:space="preserve"> в бюджет </w:t>
      </w:r>
      <w:r>
        <w:rPr>
          <w:b w:val="0"/>
          <w:sz w:val="28"/>
          <w:szCs w:val="28"/>
        </w:rPr>
        <w:t xml:space="preserve">нормативных правовых актов  администрации Рожкинского сельского поселения </w:t>
      </w:r>
      <w:r w:rsidRPr="008F26D9">
        <w:rPr>
          <w:b w:val="0"/>
          <w:sz w:val="28"/>
          <w:szCs w:val="28"/>
        </w:rPr>
        <w:t>в соответствии с законодательством</w:t>
      </w:r>
      <w:r>
        <w:rPr>
          <w:b w:val="0"/>
          <w:sz w:val="28"/>
          <w:szCs w:val="28"/>
        </w:rPr>
        <w:t xml:space="preserve"> Российской </w:t>
      </w:r>
      <w:r w:rsidRPr="00BB45FE">
        <w:rPr>
          <w:b w:val="0"/>
          <w:sz w:val="28"/>
          <w:szCs w:val="28"/>
        </w:rPr>
        <w:t>Федерации и Кировской области;</w:t>
      </w:r>
    </w:p>
    <w:p w:rsidR="00EB387C" w:rsidRPr="00BB45FE" w:rsidRDefault="00EB387C" w:rsidP="00EB387C">
      <w:pPr>
        <w:ind w:firstLine="720"/>
        <w:jc w:val="both"/>
        <w:outlineLvl w:val="3"/>
        <w:rPr>
          <w:sz w:val="28"/>
          <w:szCs w:val="28"/>
        </w:rPr>
      </w:pPr>
      <w:r w:rsidRPr="00BB45FE">
        <w:rPr>
          <w:sz w:val="28"/>
          <w:szCs w:val="28"/>
        </w:rPr>
        <w:t xml:space="preserve">проектов федеральных законов и проектов законов Кировской области, предусматривающих внесение изменений в </w:t>
      </w:r>
      <w:r>
        <w:rPr>
          <w:sz w:val="28"/>
          <w:szCs w:val="28"/>
        </w:rPr>
        <w:t xml:space="preserve">бюджетное законодательство, </w:t>
      </w:r>
      <w:r w:rsidRPr="00BB45FE">
        <w:rPr>
          <w:sz w:val="28"/>
          <w:szCs w:val="28"/>
        </w:rPr>
        <w:t>законодательство о налогах и сборах</w:t>
      </w:r>
      <w:r>
        <w:rPr>
          <w:sz w:val="28"/>
          <w:szCs w:val="28"/>
        </w:rPr>
        <w:t xml:space="preserve"> и законодательство, устанавливающее </w:t>
      </w:r>
      <w:r>
        <w:rPr>
          <w:sz w:val="28"/>
          <w:szCs w:val="28"/>
        </w:rPr>
        <w:lastRenderedPageBreak/>
        <w:t>неналоговые доходы,</w:t>
      </w:r>
      <w:r w:rsidRPr="00BB45FE">
        <w:rPr>
          <w:sz w:val="28"/>
          <w:szCs w:val="28"/>
        </w:rPr>
        <w:t xml:space="preserve"> приводящи</w:t>
      </w:r>
      <w:r>
        <w:rPr>
          <w:sz w:val="28"/>
          <w:szCs w:val="28"/>
        </w:rPr>
        <w:t>х</w:t>
      </w:r>
      <w:r w:rsidRPr="00BB45FE">
        <w:rPr>
          <w:sz w:val="28"/>
          <w:szCs w:val="28"/>
        </w:rPr>
        <w:t xml:space="preserve"> к изменению доходов</w:t>
      </w:r>
      <w:r>
        <w:rPr>
          <w:sz w:val="28"/>
          <w:szCs w:val="28"/>
        </w:rPr>
        <w:t xml:space="preserve"> бюджета </w:t>
      </w:r>
      <w:r w:rsidRPr="00E25730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EB387C" w:rsidRPr="00BB45FE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BB45FE">
        <w:rPr>
          <w:b w:val="0"/>
          <w:sz w:val="28"/>
          <w:szCs w:val="28"/>
        </w:rPr>
        <w:t xml:space="preserve">показателей налоговой отчетности о налоговой базе и структуре начислений налоговых доходов за отчетный финансовый год; </w:t>
      </w:r>
    </w:p>
    <w:p w:rsidR="00EB387C" w:rsidRPr="00644E75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BB45FE">
        <w:rPr>
          <w:b w:val="0"/>
          <w:sz w:val="28"/>
          <w:szCs w:val="28"/>
        </w:rPr>
        <w:t>объема налоговых льгот, установленных в текущем</w:t>
      </w:r>
      <w:r w:rsidRPr="008F26D9">
        <w:rPr>
          <w:b w:val="0"/>
          <w:sz w:val="28"/>
          <w:szCs w:val="28"/>
        </w:rPr>
        <w:t xml:space="preserve"> финансовом году, планируемых к установлению (отмене)</w:t>
      </w:r>
      <w:r>
        <w:rPr>
          <w:b w:val="0"/>
          <w:sz w:val="28"/>
          <w:szCs w:val="28"/>
        </w:rPr>
        <w:t>, начиная с очередного финансового года</w:t>
      </w:r>
      <w:r w:rsidRPr="008F26D9">
        <w:rPr>
          <w:b w:val="0"/>
          <w:sz w:val="28"/>
          <w:szCs w:val="28"/>
        </w:rPr>
        <w:t xml:space="preserve"> в соответствии </w:t>
      </w:r>
      <w:r w:rsidRPr="00644E75">
        <w:rPr>
          <w:b w:val="0"/>
          <w:sz w:val="28"/>
          <w:szCs w:val="28"/>
        </w:rPr>
        <w:t xml:space="preserve">с законодательством Российской Федерации, Кировской области и </w:t>
      </w:r>
      <w:r>
        <w:rPr>
          <w:b w:val="0"/>
          <w:sz w:val="28"/>
          <w:szCs w:val="28"/>
        </w:rPr>
        <w:t xml:space="preserve">нормативных правовых актов  администрации Рожкинсого сельского поселения </w:t>
      </w:r>
      <w:r w:rsidRPr="00644E75">
        <w:rPr>
          <w:b w:val="0"/>
          <w:sz w:val="28"/>
          <w:szCs w:val="28"/>
        </w:rPr>
        <w:t>;</w:t>
      </w:r>
    </w:p>
    <w:p w:rsidR="00EB387C" w:rsidRPr="008F26D9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8F26D9">
        <w:rPr>
          <w:b w:val="0"/>
          <w:sz w:val="28"/>
          <w:szCs w:val="28"/>
        </w:rPr>
        <w:t xml:space="preserve">объема </w:t>
      </w:r>
      <w:r>
        <w:rPr>
          <w:b w:val="0"/>
          <w:sz w:val="28"/>
          <w:szCs w:val="28"/>
        </w:rPr>
        <w:t xml:space="preserve">ожидаемых поступлений по </w:t>
      </w:r>
      <w:r w:rsidRPr="008F26D9">
        <w:rPr>
          <w:b w:val="0"/>
          <w:sz w:val="28"/>
          <w:szCs w:val="28"/>
        </w:rPr>
        <w:t>налоговы</w:t>
      </w:r>
      <w:r>
        <w:rPr>
          <w:b w:val="0"/>
          <w:sz w:val="28"/>
          <w:szCs w:val="28"/>
        </w:rPr>
        <w:t>м и неналоговым</w:t>
      </w:r>
      <w:r w:rsidRPr="008F26D9">
        <w:rPr>
          <w:b w:val="0"/>
          <w:sz w:val="28"/>
          <w:szCs w:val="28"/>
        </w:rPr>
        <w:t xml:space="preserve"> платеж</w:t>
      </w:r>
      <w:r>
        <w:rPr>
          <w:b w:val="0"/>
          <w:sz w:val="28"/>
          <w:szCs w:val="28"/>
        </w:rPr>
        <w:t>ам в текущем финансовом году</w:t>
      </w:r>
      <w:r w:rsidRPr="008F26D9">
        <w:rPr>
          <w:b w:val="0"/>
          <w:sz w:val="28"/>
          <w:szCs w:val="28"/>
        </w:rPr>
        <w:t>;</w:t>
      </w:r>
    </w:p>
    <w:p w:rsidR="00EB387C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8F26D9">
        <w:rPr>
          <w:b w:val="0"/>
          <w:sz w:val="28"/>
          <w:szCs w:val="28"/>
        </w:rPr>
        <w:t xml:space="preserve">сумм </w:t>
      </w:r>
      <w:r>
        <w:rPr>
          <w:b w:val="0"/>
          <w:sz w:val="28"/>
          <w:szCs w:val="28"/>
        </w:rPr>
        <w:t xml:space="preserve">исчисляемых налоговых и неналоговых платежей по </w:t>
      </w:r>
      <w:r w:rsidRPr="00C05521">
        <w:rPr>
          <w:b w:val="0"/>
          <w:sz w:val="28"/>
          <w:szCs w:val="28"/>
        </w:rPr>
        <w:t>организациям, находящимся в стадии банкротства и (или) ликвидации</w:t>
      </w:r>
      <w:r>
        <w:rPr>
          <w:b w:val="0"/>
          <w:sz w:val="28"/>
          <w:szCs w:val="28"/>
        </w:rPr>
        <w:t>;</w:t>
      </w:r>
    </w:p>
    <w:p w:rsidR="00EB387C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C352A6">
        <w:rPr>
          <w:b w:val="0"/>
          <w:sz w:val="28"/>
          <w:szCs w:val="28"/>
        </w:rPr>
        <w:t xml:space="preserve">прогнозируемых поступлений налоговых и </w:t>
      </w:r>
      <w:r w:rsidRPr="00B50D08">
        <w:rPr>
          <w:b w:val="0"/>
          <w:sz w:val="28"/>
          <w:szCs w:val="28"/>
        </w:rPr>
        <w:t>неналоговых доходов</w:t>
      </w:r>
      <w:r w:rsidRPr="00C352A6">
        <w:rPr>
          <w:b w:val="0"/>
          <w:sz w:val="28"/>
          <w:szCs w:val="28"/>
        </w:rPr>
        <w:t xml:space="preserve"> в виде неисполненных обязательств (недоимки) плательщиков на основании данных главных администраторов доходов бюджета</w:t>
      </w:r>
      <w:r>
        <w:rPr>
          <w:b w:val="0"/>
          <w:sz w:val="28"/>
          <w:szCs w:val="28"/>
        </w:rPr>
        <w:t xml:space="preserve"> муниципального образования;</w:t>
      </w:r>
    </w:p>
    <w:p w:rsidR="00EB387C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C352A6">
        <w:rPr>
          <w:b w:val="0"/>
          <w:sz w:val="28"/>
          <w:szCs w:val="28"/>
        </w:rPr>
        <w:t xml:space="preserve">иных показателей, </w:t>
      </w:r>
      <w:r>
        <w:rPr>
          <w:b w:val="0"/>
          <w:sz w:val="28"/>
          <w:szCs w:val="28"/>
        </w:rPr>
        <w:t xml:space="preserve">применяемых при составлении </w:t>
      </w:r>
      <w:r w:rsidRPr="00C352A6">
        <w:rPr>
          <w:b w:val="0"/>
          <w:sz w:val="28"/>
          <w:szCs w:val="28"/>
        </w:rPr>
        <w:t>прогноз</w:t>
      </w:r>
      <w:r>
        <w:rPr>
          <w:b w:val="0"/>
          <w:sz w:val="28"/>
          <w:szCs w:val="28"/>
        </w:rPr>
        <w:t>а</w:t>
      </w:r>
      <w:r w:rsidRPr="00C352A6">
        <w:rPr>
          <w:b w:val="0"/>
          <w:sz w:val="28"/>
          <w:szCs w:val="28"/>
        </w:rPr>
        <w:t xml:space="preserve"> налоговых и неналоговых доходов бюджета</w:t>
      </w:r>
      <w:r>
        <w:rPr>
          <w:b w:val="0"/>
          <w:sz w:val="28"/>
          <w:szCs w:val="28"/>
        </w:rPr>
        <w:t xml:space="preserve"> муниципального образования  Рожкинское сельское поселение на очередной финансовый год</w:t>
      </w:r>
      <w:r w:rsidRPr="00C352A6">
        <w:rPr>
          <w:b w:val="0"/>
          <w:sz w:val="28"/>
          <w:szCs w:val="28"/>
        </w:rPr>
        <w:t>.</w:t>
      </w:r>
    </w:p>
    <w:p w:rsidR="00EB387C" w:rsidRPr="00162725" w:rsidRDefault="00EB387C" w:rsidP="00EB387C">
      <w:pPr>
        <w:pStyle w:val="a5"/>
        <w:spacing w:before="360" w:after="36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2. Налоговые доходы</w:t>
      </w:r>
    </w:p>
    <w:p w:rsidR="00EB387C" w:rsidRPr="00C352A6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2.1. </w:t>
      </w:r>
      <w:r w:rsidRPr="00C352A6">
        <w:rPr>
          <w:b w:val="0"/>
          <w:sz w:val="28"/>
          <w:szCs w:val="28"/>
        </w:rPr>
        <w:t>Расчет прогноз</w:t>
      </w:r>
      <w:r>
        <w:rPr>
          <w:b w:val="0"/>
          <w:sz w:val="28"/>
          <w:szCs w:val="28"/>
        </w:rPr>
        <w:t>а</w:t>
      </w:r>
      <w:r w:rsidRPr="00C352A6">
        <w:rPr>
          <w:b w:val="0"/>
          <w:sz w:val="28"/>
          <w:szCs w:val="28"/>
        </w:rPr>
        <w:t xml:space="preserve"> поступления налоговых доходов в бюджет </w:t>
      </w:r>
      <w:r>
        <w:rPr>
          <w:b w:val="0"/>
          <w:sz w:val="28"/>
          <w:szCs w:val="28"/>
        </w:rPr>
        <w:t xml:space="preserve">поселения   </w:t>
      </w:r>
      <w:r w:rsidRPr="00C352A6">
        <w:rPr>
          <w:b w:val="0"/>
          <w:sz w:val="28"/>
          <w:szCs w:val="28"/>
        </w:rPr>
        <w:t>на очередной финансовый год производится на основе показателей налогооблагаемой базы за отчетный финансовый год (или ожидаемой оценки поступлений на текущий финансовый год) с применением коэффициентов роста (снижения) поступлений налоговых доходов на очередной финансовый год, а также индексов</w:t>
      </w:r>
      <w:r>
        <w:rPr>
          <w:b w:val="0"/>
          <w:sz w:val="28"/>
          <w:szCs w:val="28"/>
        </w:rPr>
        <w:t xml:space="preserve"> - </w:t>
      </w:r>
      <w:r w:rsidRPr="00C352A6">
        <w:rPr>
          <w:b w:val="0"/>
          <w:sz w:val="28"/>
          <w:szCs w:val="28"/>
        </w:rPr>
        <w:t>дефляторов цен и других факторов, влияющих на поступление налоговых доходов.</w:t>
      </w:r>
    </w:p>
    <w:p w:rsidR="00EB387C" w:rsidRPr="00211F87" w:rsidRDefault="00EB387C" w:rsidP="00EB38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211F87">
        <w:rPr>
          <w:sz w:val="28"/>
          <w:szCs w:val="28"/>
        </w:rPr>
        <w:t xml:space="preserve">Расчет прогноза поступления налоговых доходов </w:t>
      </w:r>
      <w:r>
        <w:rPr>
          <w:sz w:val="28"/>
          <w:szCs w:val="28"/>
        </w:rPr>
        <w:t xml:space="preserve">в </w:t>
      </w:r>
      <w:r w:rsidRPr="00211F87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поселения</w:t>
      </w:r>
      <w:r>
        <w:rPr>
          <w:b/>
          <w:sz w:val="28"/>
          <w:szCs w:val="28"/>
        </w:rPr>
        <w:t xml:space="preserve">  </w:t>
      </w:r>
      <w:r w:rsidRPr="00211F87">
        <w:rPr>
          <w:sz w:val="28"/>
          <w:szCs w:val="28"/>
        </w:rPr>
        <w:t>составля</w:t>
      </w:r>
      <w:r>
        <w:rPr>
          <w:sz w:val="28"/>
          <w:szCs w:val="28"/>
        </w:rPr>
        <w:t>ется по следующим видам налогов</w:t>
      </w:r>
      <w:r w:rsidRPr="00211F87">
        <w:rPr>
          <w:sz w:val="28"/>
          <w:szCs w:val="28"/>
        </w:rPr>
        <w:t>:</w:t>
      </w:r>
    </w:p>
    <w:p w:rsidR="00EB387C" w:rsidRPr="00C51C46" w:rsidRDefault="00EB387C" w:rsidP="00EB387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2.2.1. </w:t>
      </w:r>
      <w:r w:rsidRPr="00282700">
        <w:rPr>
          <w:sz w:val="28"/>
          <w:szCs w:val="28"/>
        </w:rPr>
        <w:t>По налогу на доходы физических лиц:</w:t>
      </w:r>
    </w:p>
    <w:p w:rsidR="00EB387C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2.2.1.1. По налогу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части второй Налогового кодекса Российской Федерации (далее – налог на доходы физических лиц) в бюджет   муниципального образования Рожкинское сельское поселение.</w:t>
      </w:r>
    </w:p>
    <w:p w:rsidR="00EB387C" w:rsidRPr="007836FE" w:rsidRDefault="00EB387C" w:rsidP="00EB387C">
      <w:pPr>
        <w:pStyle w:val="a5"/>
        <w:ind w:firstLine="720"/>
        <w:jc w:val="both"/>
        <w:rPr>
          <w:b w:val="0"/>
          <w:sz w:val="28"/>
          <w:szCs w:val="28"/>
        </w:rPr>
      </w:pPr>
      <w:r w:rsidRPr="007836FE">
        <w:rPr>
          <w:b w:val="0"/>
          <w:sz w:val="28"/>
          <w:szCs w:val="28"/>
        </w:rPr>
        <w:t xml:space="preserve">Расчет прогноза поступления доходов от налога на доходы физических лиц </w:t>
      </w:r>
      <w:r>
        <w:rPr>
          <w:b w:val="0"/>
          <w:sz w:val="28"/>
          <w:szCs w:val="28"/>
        </w:rPr>
        <w:t xml:space="preserve">в бюджет муниципального образования   </w:t>
      </w:r>
      <w:r w:rsidRPr="007836FE">
        <w:rPr>
          <w:b w:val="0"/>
          <w:sz w:val="28"/>
          <w:szCs w:val="28"/>
        </w:rPr>
        <w:t>производится по следующей формуле:</w:t>
      </w:r>
    </w:p>
    <w:p w:rsidR="00EB387C" w:rsidRPr="00532E76" w:rsidRDefault="00EB387C" w:rsidP="00EB387C">
      <w:pPr>
        <w:rPr>
          <w:sz w:val="28"/>
          <w:szCs w:val="28"/>
        </w:rPr>
      </w:pPr>
    </w:p>
    <w:p w:rsidR="00EB387C" w:rsidRPr="00532E76" w:rsidRDefault="00EB387C" w:rsidP="00EB387C">
      <w:pPr>
        <w:jc w:val="center"/>
        <w:rPr>
          <w:sz w:val="28"/>
          <w:szCs w:val="28"/>
        </w:rPr>
      </w:pPr>
      <w:r w:rsidRPr="00532E76">
        <w:rPr>
          <w:sz w:val="28"/>
          <w:szCs w:val="28"/>
        </w:rPr>
        <w:t>НДФЛоч = (ФОТоч × ЭС × Кнз + Нвз) × Нндфл, где:</w:t>
      </w:r>
    </w:p>
    <w:p w:rsidR="00EB387C" w:rsidRPr="00532E76" w:rsidRDefault="00EB387C" w:rsidP="00EB387C">
      <w:pPr>
        <w:jc w:val="center"/>
        <w:rPr>
          <w:sz w:val="28"/>
          <w:szCs w:val="28"/>
        </w:rPr>
      </w:pPr>
    </w:p>
    <w:p w:rsidR="00EB387C" w:rsidRPr="00916660" w:rsidRDefault="00EB387C" w:rsidP="00EB387C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 xml:space="preserve">НДФЛоч – прогноз поступления доходов от налога на доходы физических лиц  </w:t>
      </w:r>
      <w:r w:rsidRPr="00916660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 муниципального образования </w:t>
      </w:r>
      <w:r w:rsidRPr="00916660">
        <w:rPr>
          <w:sz w:val="28"/>
          <w:szCs w:val="28"/>
        </w:rPr>
        <w:t>;</w:t>
      </w:r>
    </w:p>
    <w:p w:rsidR="00EB387C" w:rsidRPr="008828AD" w:rsidRDefault="00EB387C" w:rsidP="00EB387C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 xml:space="preserve">ФОТоч – прогноз фонда оплаты труда </w:t>
      </w:r>
      <w:r>
        <w:rPr>
          <w:sz w:val="28"/>
          <w:szCs w:val="28"/>
        </w:rPr>
        <w:t xml:space="preserve">по муниципальному образованию, </w:t>
      </w:r>
      <w:r w:rsidRPr="008828AD">
        <w:rPr>
          <w:sz w:val="28"/>
          <w:szCs w:val="28"/>
        </w:rPr>
        <w:t>по данным</w:t>
      </w:r>
      <w:r>
        <w:rPr>
          <w:sz w:val="28"/>
          <w:szCs w:val="28"/>
        </w:rPr>
        <w:t xml:space="preserve"> департамента экономического развития по Кировской области,</w:t>
      </w:r>
      <w:r w:rsidRPr="008828AD">
        <w:rPr>
          <w:sz w:val="28"/>
          <w:szCs w:val="28"/>
        </w:rPr>
        <w:t xml:space="preserve"> на очередной финансовый год;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 xml:space="preserve">ЭС – расчетная эффективная ставка налога на доходы физических лиц,  учитывающая стандартные, социальные, имущественные, профессиональные вычеты и льготы, предусмотренные главой 23 </w:t>
      </w:r>
      <w:r>
        <w:rPr>
          <w:sz w:val="28"/>
          <w:szCs w:val="28"/>
        </w:rPr>
        <w:t xml:space="preserve">части второй </w:t>
      </w:r>
      <w:r w:rsidRPr="00532E76">
        <w:rPr>
          <w:sz w:val="28"/>
          <w:szCs w:val="28"/>
        </w:rPr>
        <w:t>Налогового кодекса Российской Федерации, которая рассчитывается по следующей формуле: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</w:p>
    <w:p w:rsidR="00EB387C" w:rsidRPr="00532E76" w:rsidRDefault="00EB387C" w:rsidP="00EB387C">
      <w:pPr>
        <w:jc w:val="center"/>
        <w:rPr>
          <w:sz w:val="28"/>
          <w:szCs w:val="28"/>
        </w:rPr>
      </w:pPr>
      <w:r w:rsidRPr="00532E76">
        <w:rPr>
          <w:sz w:val="28"/>
          <w:szCs w:val="28"/>
        </w:rPr>
        <w:t>ЭС = (НДФЛотч –</w:t>
      </w:r>
      <w:r w:rsidRPr="00A968D1">
        <w:rPr>
          <w:sz w:val="28"/>
          <w:szCs w:val="28"/>
        </w:rPr>
        <w:t xml:space="preserve"> </w:t>
      </w:r>
      <w:r>
        <w:rPr>
          <w:sz w:val="28"/>
          <w:szCs w:val="28"/>
        </w:rPr>
        <w:t>НДФЛд</w:t>
      </w:r>
      <w:r w:rsidRPr="00A968D1">
        <w:rPr>
          <w:sz w:val="28"/>
          <w:szCs w:val="28"/>
        </w:rPr>
        <w:t xml:space="preserve"> </w:t>
      </w:r>
      <w:r w:rsidRPr="00532E76">
        <w:rPr>
          <w:sz w:val="28"/>
          <w:szCs w:val="28"/>
        </w:rPr>
        <w:t>– ЕПотч)/ФОТотч, где: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</w:p>
    <w:p w:rsidR="00EB387C" w:rsidRPr="006C7E70" w:rsidRDefault="00EB387C" w:rsidP="00EB387C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>НДФЛотч – поступление налога на доходы физических лиц</w:t>
      </w:r>
      <w:r>
        <w:rPr>
          <w:sz w:val="28"/>
          <w:szCs w:val="28"/>
        </w:rPr>
        <w:t xml:space="preserve">, за исключением </w:t>
      </w:r>
      <w:r w:rsidRPr="00532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доходов физических лиц в соответствии со статьями 227, 227.1 и 228 части второй Налогового кодекса Российской Федерации, в консолидированный бюджет области </w:t>
      </w:r>
      <w:r w:rsidRPr="00532E76">
        <w:rPr>
          <w:sz w:val="28"/>
          <w:szCs w:val="28"/>
        </w:rPr>
        <w:t>за отчетный финансовый год</w:t>
      </w:r>
      <w:r>
        <w:rPr>
          <w:sz w:val="28"/>
          <w:szCs w:val="28"/>
        </w:rPr>
        <w:t>,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НДФЛд</w:t>
      </w:r>
      <w:r w:rsidRPr="00A968D1">
        <w:rPr>
          <w:sz w:val="28"/>
          <w:szCs w:val="28"/>
        </w:rPr>
        <w:t xml:space="preserve"> </w:t>
      </w:r>
      <w:r w:rsidRPr="00532E76">
        <w:rPr>
          <w:sz w:val="28"/>
          <w:szCs w:val="28"/>
        </w:rPr>
        <w:t>–</w:t>
      </w:r>
      <w:r>
        <w:rPr>
          <w:sz w:val="28"/>
          <w:szCs w:val="28"/>
        </w:rPr>
        <w:t xml:space="preserve"> поступление </w:t>
      </w:r>
      <w:r w:rsidRPr="00532E76">
        <w:rPr>
          <w:sz w:val="28"/>
          <w:szCs w:val="28"/>
        </w:rPr>
        <w:t>налога на доходы физических лиц</w:t>
      </w:r>
      <w:r>
        <w:rPr>
          <w:sz w:val="28"/>
          <w:szCs w:val="28"/>
        </w:rPr>
        <w:t xml:space="preserve">, </w:t>
      </w:r>
      <w:r w:rsidRPr="00532E76">
        <w:rPr>
          <w:sz w:val="28"/>
          <w:szCs w:val="28"/>
        </w:rPr>
        <w:t xml:space="preserve"> </w:t>
      </w:r>
      <w:r w:rsidRPr="00A968D1">
        <w:rPr>
          <w:sz w:val="28"/>
          <w:szCs w:val="28"/>
        </w:rPr>
        <w:t>полученны</w:t>
      </w:r>
      <w:r>
        <w:rPr>
          <w:sz w:val="28"/>
          <w:szCs w:val="28"/>
        </w:rPr>
        <w:t>е</w:t>
      </w:r>
      <w:r w:rsidRPr="00A968D1">
        <w:rPr>
          <w:sz w:val="28"/>
          <w:szCs w:val="28"/>
        </w:rPr>
        <w:t xml:space="preserve"> в виде дивидендов от долевого участия в деятельности организаций</w:t>
      </w:r>
      <w:r>
        <w:rPr>
          <w:sz w:val="28"/>
          <w:szCs w:val="28"/>
        </w:rPr>
        <w:t>,</w:t>
      </w:r>
      <w:r w:rsidRPr="00532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консолидированный бюджет области </w:t>
      </w:r>
      <w:r w:rsidRPr="00532E76">
        <w:rPr>
          <w:sz w:val="28"/>
          <w:szCs w:val="28"/>
        </w:rPr>
        <w:t>за отчетный финансовый год</w:t>
      </w:r>
      <w:r>
        <w:rPr>
          <w:sz w:val="28"/>
          <w:szCs w:val="28"/>
        </w:rPr>
        <w:t xml:space="preserve">, по данным налоговой отчетности № 5-НДФЛ «Отчет о налоговой базе и структуре начислений по налогу на доходы физических лиц, удерживаемому налоговыми агентами», 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>ЕПотч – поступлени</w:t>
      </w:r>
      <w:r>
        <w:rPr>
          <w:sz w:val="28"/>
          <w:szCs w:val="28"/>
        </w:rPr>
        <w:t>я</w:t>
      </w:r>
      <w:r w:rsidRPr="00532E76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налога на доходы физических лиц</w:t>
      </w:r>
      <w:r w:rsidRPr="00742EDC">
        <w:rPr>
          <w:sz w:val="28"/>
          <w:szCs w:val="28"/>
        </w:rPr>
        <w:t xml:space="preserve"> </w:t>
      </w:r>
      <w:r>
        <w:rPr>
          <w:sz w:val="28"/>
          <w:szCs w:val="28"/>
        </w:rPr>
        <w:t>в консолидированный бюджет области ,</w:t>
      </w:r>
      <w:r w:rsidRPr="00532E76">
        <w:rPr>
          <w:sz w:val="28"/>
          <w:szCs w:val="28"/>
        </w:rPr>
        <w:t xml:space="preserve"> носящие единовременный характер,</w:t>
      </w:r>
      <w:r>
        <w:rPr>
          <w:sz w:val="28"/>
          <w:szCs w:val="28"/>
        </w:rPr>
        <w:t xml:space="preserve"> за отчетный финансовый год,</w:t>
      </w:r>
    </w:p>
    <w:p w:rsidR="00EB387C" w:rsidRPr="008828AD" w:rsidRDefault="00EB387C" w:rsidP="00EB387C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 xml:space="preserve">ФОТотч  – фонд оплаты труда </w:t>
      </w:r>
      <w:r>
        <w:rPr>
          <w:sz w:val="28"/>
          <w:szCs w:val="28"/>
        </w:rPr>
        <w:t>по</w:t>
      </w:r>
      <w:r w:rsidRPr="00BB1A6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 образованию, по данным</w:t>
      </w:r>
      <w:r w:rsidRPr="001A3F9D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департамента экономического развития по Кировской области</w:t>
      </w:r>
      <w:r w:rsidRPr="008828AD">
        <w:rPr>
          <w:sz w:val="28"/>
          <w:szCs w:val="28"/>
        </w:rPr>
        <w:t>, за отчетный финансовый год;</w:t>
      </w:r>
      <w:r w:rsidRPr="00BB1A6E">
        <w:rPr>
          <w:sz w:val="28"/>
          <w:szCs w:val="28"/>
        </w:rPr>
        <w:t xml:space="preserve"> </w:t>
      </w:r>
    </w:p>
    <w:p w:rsidR="00EB387C" w:rsidRPr="001A3F9D" w:rsidRDefault="00EB387C" w:rsidP="00EB387C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1A6E">
        <w:rPr>
          <w:rFonts w:ascii="Times New Roman" w:hAnsi="Times New Roman" w:cs="Times New Roman"/>
          <w:sz w:val="28"/>
          <w:szCs w:val="28"/>
        </w:rPr>
        <w:t>Кнз – поправочный коэффициент, учитывающий изменения налогового законодательства по налогу на доходы физических лиц, рассчитываемый</w:t>
      </w:r>
      <w:r w:rsidRPr="001A3F9D">
        <w:rPr>
          <w:sz w:val="28"/>
          <w:szCs w:val="28"/>
        </w:rPr>
        <w:t xml:space="preserve"> </w:t>
      </w:r>
      <w:r w:rsidRPr="001A3F9D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Pr="001A3F9D">
        <w:rPr>
          <w:rFonts w:ascii="Times New Roman" w:hAnsi="Times New Roman" w:cs="Times New Roman"/>
          <w:sz w:val="28"/>
          <w:szCs w:val="28"/>
        </w:rPr>
        <w:t>по Кировской области;</w:t>
      </w:r>
    </w:p>
    <w:p w:rsidR="00EB387C" w:rsidRPr="00532E76" w:rsidRDefault="00EB387C" w:rsidP="00EB387C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 xml:space="preserve">Нвз – прогнозируемые поступления в виде неисполненных обязательств (недоимки) </w:t>
      </w:r>
      <w:r w:rsidRPr="008828AD">
        <w:rPr>
          <w:sz w:val="28"/>
          <w:szCs w:val="28"/>
        </w:rPr>
        <w:t xml:space="preserve">налогоплательщиков </w:t>
      </w:r>
      <w:r>
        <w:rPr>
          <w:sz w:val="28"/>
          <w:szCs w:val="28"/>
        </w:rPr>
        <w:t>(налоговых агентов)</w:t>
      </w:r>
      <w:r w:rsidRPr="00532E76">
        <w:rPr>
          <w:sz w:val="28"/>
          <w:szCs w:val="28"/>
        </w:rPr>
        <w:t xml:space="preserve"> по </w:t>
      </w:r>
      <w:r>
        <w:rPr>
          <w:sz w:val="28"/>
          <w:szCs w:val="28"/>
        </w:rPr>
        <w:t>налогу на доходы физических лиц в консолидированный бюджет области</w:t>
      </w:r>
      <w:r w:rsidRPr="00532E76">
        <w:rPr>
          <w:sz w:val="28"/>
          <w:szCs w:val="28"/>
        </w:rPr>
        <w:t>;</w:t>
      </w:r>
    </w:p>
    <w:p w:rsidR="00EB387C" w:rsidRDefault="00EB387C" w:rsidP="00EB387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t xml:space="preserve">Нндфл – норматив отчислений доходов от </w:t>
      </w:r>
      <w:r>
        <w:rPr>
          <w:rFonts w:ascii="Times New Roman" w:hAnsi="Times New Roman" w:cs="Times New Roman"/>
          <w:sz w:val="28"/>
          <w:szCs w:val="28"/>
        </w:rPr>
        <w:t>налога на доходы физических лиц</w:t>
      </w:r>
      <w:r w:rsidRPr="00532E76">
        <w:rPr>
          <w:rFonts w:ascii="Times New Roman" w:hAnsi="Times New Roman" w:cs="Times New Roman"/>
          <w:sz w:val="28"/>
          <w:szCs w:val="28"/>
        </w:rPr>
        <w:t xml:space="preserve"> в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9F08C4">
        <w:rPr>
          <w:rFonts w:ascii="Times New Roman" w:hAnsi="Times New Roman" w:cs="Times New Roman"/>
          <w:sz w:val="28"/>
          <w:szCs w:val="28"/>
        </w:rPr>
        <w:t>.</w:t>
      </w:r>
    </w:p>
    <w:p w:rsidR="00EB387C" w:rsidRDefault="00EB387C" w:rsidP="00EB387C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r w:rsidRPr="00C63FDD">
        <w:rPr>
          <w:b w:val="0"/>
          <w:sz w:val="28"/>
          <w:szCs w:val="28"/>
        </w:rPr>
        <w:t>2.2.1.2.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По налогу на доходы физических лиц, взимаемому с доходов физических лиц в соответствии со статьей 226.1 части второй Налогового кодекса Российской Федерации (далее – налог на доходы физических лиц, </w:t>
      </w:r>
      <w:r>
        <w:rPr>
          <w:b w:val="0"/>
          <w:sz w:val="28"/>
          <w:szCs w:val="28"/>
        </w:rPr>
        <w:lastRenderedPageBreak/>
        <w:t xml:space="preserve">полученные в виде дивидендов от долевого участия в деятельности организаций). </w:t>
      </w:r>
    </w:p>
    <w:p w:rsidR="00EB387C" w:rsidRDefault="00EB387C" w:rsidP="00EB387C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Расчет прогноза поступления доходов от налога на доходы физических лиц, полученные в виде дивидендов от долевого участия в деятельности организаций, в бюджет муниципального образования производится по следующей формуле:</w:t>
      </w:r>
    </w:p>
    <w:p w:rsidR="00EB387C" w:rsidRDefault="00EB387C" w:rsidP="00EB387C">
      <w:pPr>
        <w:pStyle w:val="a5"/>
        <w:spacing w:line="360" w:lineRule="auto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НДФЛ</w:t>
      </w:r>
      <w:r w:rsidRPr="00C468BF">
        <w:rPr>
          <w:b w:val="0"/>
          <w:sz w:val="28"/>
          <w:szCs w:val="28"/>
          <w:vertAlign w:val="subscript"/>
        </w:rPr>
        <w:t>Д</w:t>
      </w:r>
      <w:r>
        <w:rPr>
          <w:b w:val="0"/>
          <w:sz w:val="28"/>
          <w:szCs w:val="28"/>
        </w:rPr>
        <w:t>=НДФЛ</w:t>
      </w:r>
      <w:r w:rsidRPr="00C468BF">
        <w:rPr>
          <w:b w:val="0"/>
          <w:sz w:val="28"/>
          <w:szCs w:val="28"/>
          <w:vertAlign w:val="subscript"/>
        </w:rPr>
        <w:t>Дотч</w:t>
      </w:r>
      <w:r>
        <w:rPr>
          <w:b w:val="0"/>
          <w:sz w:val="28"/>
          <w:szCs w:val="28"/>
        </w:rPr>
        <w:t>×К</w:t>
      </w:r>
      <w:r w:rsidRPr="00C17A6C">
        <w:rPr>
          <w:b w:val="0"/>
          <w:sz w:val="28"/>
          <w:szCs w:val="28"/>
        </w:rPr>
        <w:t>рп</w:t>
      </w:r>
      <w:r>
        <w:rPr>
          <w:b w:val="0"/>
          <w:sz w:val="28"/>
          <w:szCs w:val="28"/>
        </w:rPr>
        <w:t>×Нндфл</w:t>
      </w:r>
      <w:r w:rsidRPr="00C468BF">
        <w:rPr>
          <w:b w:val="0"/>
          <w:sz w:val="28"/>
          <w:szCs w:val="28"/>
          <w:vertAlign w:val="subscript"/>
        </w:rPr>
        <w:t>Д</w:t>
      </w:r>
      <w:r>
        <w:rPr>
          <w:b w:val="0"/>
          <w:sz w:val="28"/>
          <w:szCs w:val="28"/>
        </w:rPr>
        <w:t>, где:</w:t>
      </w:r>
    </w:p>
    <w:p w:rsidR="00EB387C" w:rsidRDefault="00EB387C" w:rsidP="00EB387C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НДФЛ</w:t>
      </w:r>
      <w:r w:rsidRPr="00C468BF">
        <w:rPr>
          <w:b w:val="0"/>
          <w:sz w:val="28"/>
          <w:szCs w:val="28"/>
          <w:vertAlign w:val="subscript"/>
        </w:rPr>
        <w:t>Д</w:t>
      </w:r>
      <w:r>
        <w:rPr>
          <w:b w:val="0"/>
          <w:sz w:val="28"/>
          <w:szCs w:val="28"/>
        </w:rPr>
        <w:t xml:space="preserve"> – прогноз поступления доходов от налога на доходы физических лиц, полученные в виде дивидендов от долевого участия в деятельности организаций, в бюджет</w:t>
      </w:r>
      <w:r w:rsidR="0093584A">
        <w:rPr>
          <w:b w:val="0"/>
          <w:sz w:val="28"/>
          <w:szCs w:val="28"/>
        </w:rPr>
        <w:t xml:space="preserve"> муниципального образования</w:t>
      </w:r>
      <w:r>
        <w:rPr>
          <w:b w:val="0"/>
          <w:sz w:val="28"/>
          <w:szCs w:val="28"/>
        </w:rPr>
        <w:t>;</w:t>
      </w:r>
    </w:p>
    <w:p w:rsidR="00EB387C" w:rsidRDefault="00EB387C" w:rsidP="00EB387C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НДФЛ</w:t>
      </w:r>
      <w:r w:rsidRPr="00C468BF">
        <w:rPr>
          <w:b w:val="0"/>
          <w:sz w:val="28"/>
          <w:szCs w:val="28"/>
          <w:vertAlign w:val="subscript"/>
        </w:rPr>
        <w:t>Дотч</w:t>
      </w:r>
      <w:r>
        <w:rPr>
          <w:b w:val="0"/>
          <w:sz w:val="28"/>
          <w:szCs w:val="28"/>
        </w:rPr>
        <w:t xml:space="preserve"> – поступление налога на доходы физических лиц, полученные в виде дивидендов от долевого участия в деятельности организаций, в консолидированный бюджет </w:t>
      </w:r>
      <w:r w:rsidR="0093584A">
        <w:rPr>
          <w:b w:val="0"/>
          <w:sz w:val="28"/>
          <w:szCs w:val="28"/>
        </w:rPr>
        <w:t>муниципального образования</w:t>
      </w:r>
      <w:r>
        <w:rPr>
          <w:b w:val="0"/>
          <w:sz w:val="28"/>
          <w:szCs w:val="28"/>
        </w:rPr>
        <w:t xml:space="preserve">  за отчетный финансовый год, по данным налоговой отчетности № 5-НДФЛ «Отчет о налоговой базе и структуре начислений по налогу на доходы физических лиц, удерживаемому налоговыми агентами»;</w:t>
      </w:r>
    </w:p>
    <w:p w:rsidR="00EB387C" w:rsidRPr="00C17A6C" w:rsidRDefault="00EB387C" w:rsidP="00EB387C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r w:rsidRPr="00C17A6C">
        <w:rPr>
          <w:b w:val="0"/>
          <w:sz w:val="28"/>
          <w:szCs w:val="28"/>
        </w:rPr>
        <w:t>Крп - коэффициент роста (снижения) прибыли прибыльных предприятий на очередной финансовый год к уровню отчетного финансового года в сопоставимых условиях</w:t>
      </w:r>
      <w:r w:rsidRPr="00C17A6C">
        <w:rPr>
          <w:rStyle w:val="a8"/>
          <w:b w:val="0"/>
          <w:sz w:val="28"/>
          <w:szCs w:val="28"/>
        </w:rPr>
        <w:footnoteReference w:id="2"/>
      </w:r>
      <w:r w:rsidRPr="00C17A6C">
        <w:rPr>
          <w:b w:val="0"/>
          <w:sz w:val="28"/>
          <w:szCs w:val="28"/>
        </w:rPr>
        <w:t>, рассчитываемый министерством финансов Кировской области на основании данных министерства экономического развития Кировской области</w:t>
      </w:r>
      <w:r>
        <w:rPr>
          <w:b w:val="0"/>
          <w:sz w:val="28"/>
          <w:szCs w:val="28"/>
        </w:rPr>
        <w:t>;</w:t>
      </w:r>
    </w:p>
    <w:p w:rsidR="00EB387C" w:rsidRDefault="00EB387C" w:rsidP="00EB387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A6C">
        <w:rPr>
          <w:rFonts w:ascii="Times New Roman" w:hAnsi="Times New Roman" w:cs="Times New Roman"/>
          <w:sz w:val="28"/>
          <w:szCs w:val="28"/>
        </w:rPr>
        <w:t>Нндфл</w:t>
      </w:r>
      <w:r w:rsidRPr="00C17A6C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– норматив отчислений доходов от </w:t>
      </w:r>
      <w:r w:rsidRPr="00C17A6C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7A6C">
        <w:rPr>
          <w:rFonts w:ascii="Times New Roman" w:hAnsi="Times New Roman" w:cs="Times New Roman"/>
          <w:sz w:val="28"/>
          <w:szCs w:val="28"/>
        </w:rPr>
        <w:t xml:space="preserve"> на доходы физических лиц, полученные в виде дивидендов от долевого участия в деятельности организаций</w:t>
      </w:r>
      <w:r>
        <w:rPr>
          <w:rFonts w:ascii="Times New Roman" w:hAnsi="Times New Roman" w:cs="Times New Roman"/>
          <w:sz w:val="28"/>
          <w:szCs w:val="28"/>
        </w:rPr>
        <w:t>, в  бюджет</w:t>
      </w:r>
      <w:r w:rsidR="0093584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B387C" w:rsidRDefault="00EB387C" w:rsidP="00EB387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2.2.1.</w:t>
      </w:r>
      <w:r w:rsidR="009358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По налогу на доходы физических лиц, взимаемому с доходов физических лиц в соответствии со статьями 227 и 228 части второй Налогового кодекса Российской Федерации (далее – налог на доходы физических лиц, взимаемый с прочих доходов).</w:t>
      </w:r>
    </w:p>
    <w:p w:rsidR="00EB387C" w:rsidRPr="0068347C" w:rsidRDefault="00EB387C" w:rsidP="00EB387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налога на доходы физических лиц, взимаемый с прочих доходов, в бюджет муниципального образования производится </w:t>
      </w:r>
      <w:r w:rsidRPr="0068347C">
        <w:rPr>
          <w:rFonts w:ascii="Times New Roman" w:hAnsi="Times New Roman" w:cs="Times New Roman"/>
          <w:sz w:val="28"/>
          <w:szCs w:val="28"/>
        </w:rPr>
        <w:t>финансовым управлением администрации Малмыжского района по следующей формуле:</w:t>
      </w:r>
    </w:p>
    <w:p w:rsidR="00EB387C" w:rsidRPr="00532E76" w:rsidRDefault="00EB387C" w:rsidP="00EB387C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32E76">
        <w:rPr>
          <w:rFonts w:ascii="Times New Roman" w:hAnsi="Times New Roman" w:cs="Times New Roman"/>
          <w:sz w:val="28"/>
          <w:szCs w:val="28"/>
        </w:rPr>
        <w:t>n</w:t>
      </w:r>
    </w:p>
    <w:p w:rsidR="00EB387C" w:rsidRPr="002D063A" w:rsidRDefault="00EB387C" w:rsidP="00EB387C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t xml:space="preserve">НДФЛпроч = SUM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32E76">
        <w:rPr>
          <w:rFonts w:ascii="Times New Roman" w:hAnsi="Times New Roman" w:cs="Times New Roman"/>
          <w:sz w:val="28"/>
          <w:szCs w:val="28"/>
        </w:rPr>
        <w:t>(НДФЛотч</w:t>
      </w:r>
      <w:r w:rsidRPr="00532E7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32E76">
        <w:rPr>
          <w:rFonts w:ascii="Times New Roman" w:hAnsi="Times New Roman" w:cs="Times New Roman"/>
          <w:sz w:val="28"/>
          <w:szCs w:val="28"/>
        </w:rPr>
        <w:t xml:space="preserve"> × </w:t>
      </w:r>
      <w:r w:rsidRPr="002D063A">
        <w:rPr>
          <w:rFonts w:ascii="Times New Roman" w:hAnsi="Times New Roman" w:cs="Times New Roman"/>
          <w:sz w:val="28"/>
          <w:szCs w:val="28"/>
        </w:rPr>
        <w:t>Кр</w:t>
      </w:r>
      <w:r w:rsidRPr="002D063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D063A">
        <w:rPr>
          <w:rFonts w:ascii="Times New Roman" w:hAnsi="Times New Roman" w:cs="Times New Roman"/>
          <w:sz w:val="28"/>
          <w:szCs w:val="28"/>
        </w:rPr>
        <w:t xml:space="preserve"> + Нвз</w:t>
      </w:r>
      <w:r w:rsidRPr="002D063A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i</w:t>
      </w:r>
      <w:r w:rsidRPr="002D063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D063A">
        <w:rPr>
          <w:rFonts w:ascii="Times New Roman" w:hAnsi="Times New Roman" w:cs="Times New Roman"/>
          <w:sz w:val="28"/>
          <w:szCs w:val="28"/>
        </w:rPr>
        <w:t>) × Н</w:t>
      </w:r>
      <w:r>
        <w:rPr>
          <w:rFonts w:ascii="Times New Roman" w:hAnsi="Times New Roman" w:cs="Times New Roman"/>
          <w:sz w:val="28"/>
          <w:szCs w:val="28"/>
        </w:rPr>
        <w:t>проч</w:t>
      </w:r>
      <w:r w:rsidRPr="002D063A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i</w:t>
      </w:r>
      <w:r w:rsidRPr="002D063A">
        <w:rPr>
          <w:rFonts w:ascii="Times New Roman" w:hAnsi="Times New Roman" w:cs="Times New Roman"/>
          <w:sz w:val="28"/>
          <w:szCs w:val="28"/>
        </w:rPr>
        <w:t>), где:</w:t>
      </w:r>
    </w:p>
    <w:p w:rsidR="00EB387C" w:rsidRPr="002D063A" w:rsidRDefault="00EB387C" w:rsidP="00EB387C">
      <w:pPr>
        <w:pStyle w:val="ConsPlusNonformat"/>
        <w:widowControl/>
        <w:spacing w:after="360"/>
        <w:ind w:firstLine="720"/>
        <w:rPr>
          <w:rFonts w:ascii="Times New Roman" w:hAnsi="Times New Roman" w:cs="Times New Roman"/>
          <w:sz w:val="28"/>
          <w:szCs w:val="28"/>
        </w:rPr>
      </w:pPr>
      <w:r w:rsidRPr="002D063A">
        <w:rPr>
          <w:rFonts w:ascii="Times New Roman" w:hAnsi="Times New Roman" w:cs="Times New Roman"/>
          <w:sz w:val="28"/>
          <w:szCs w:val="28"/>
        </w:rPr>
        <w:t xml:space="preserve">                                      i=1</w:t>
      </w:r>
    </w:p>
    <w:p w:rsidR="00EB387C" w:rsidRPr="00532E76" w:rsidRDefault="00EB387C" w:rsidP="00EB387C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t>НДФЛпроч – прогноз поступления доходов от налога на доходы физических лиц, взимаем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32E76">
        <w:rPr>
          <w:rFonts w:ascii="Times New Roman" w:hAnsi="Times New Roman" w:cs="Times New Roman"/>
          <w:sz w:val="28"/>
          <w:szCs w:val="28"/>
        </w:rPr>
        <w:t xml:space="preserve"> с прочих доходов, </w:t>
      </w:r>
      <w:r w:rsidRPr="006766A4">
        <w:rPr>
          <w:rFonts w:ascii="Times New Roman" w:hAnsi="Times New Roman" w:cs="Times New Roman"/>
          <w:sz w:val="28"/>
          <w:szCs w:val="28"/>
        </w:rPr>
        <w:t>в 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оброзования</w:t>
      </w:r>
      <w:r w:rsidRPr="00532E76">
        <w:rPr>
          <w:rFonts w:ascii="Times New Roman" w:hAnsi="Times New Roman" w:cs="Times New Roman"/>
          <w:sz w:val="28"/>
          <w:szCs w:val="28"/>
        </w:rPr>
        <w:t>;</w:t>
      </w:r>
    </w:p>
    <w:p w:rsidR="00EB387C" w:rsidRPr="00532E76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532E76">
        <w:rPr>
          <w:sz w:val="28"/>
          <w:szCs w:val="28"/>
        </w:rPr>
        <w:t>НДФЛотч</w:t>
      </w:r>
      <w:r w:rsidRPr="008320BB">
        <w:rPr>
          <w:sz w:val="28"/>
          <w:szCs w:val="28"/>
          <w:vertAlign w:val="subscript"/>
        </w:rPr>
        <w:t>i</w:t>
      </w:r>
      <w:r w:rsidRPr="00532E76">
        <w:rPr>
          <w:sz w:val="28"/>
          <w:szCs w:val="28"/>
        </w:rPr>
        <w:t xml:space="preserve"> – фактическое поступление налога на доходы физических лиц, взимаемого с прочих доходов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–го вида, </w:t>
      </w:r>
      <w:r w:rsidRPr="00532E7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бюджет муниципального образования</w:t>
      </w:r>
      <w:r w:rsidRPr="00532E76">
        <w:rPr>
          <w:sz w:val="28"/>
          <w:szCs w:val="28"/>
        </w:rPr>
        <w:t xml:space="preserve"> за отчетный финансовый год;</w:t>
      </w:r>
    </w:p>
    <w:p w:rsidR="00EB387C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6766A4">
        <w:rPr>
          <w:sz w:val="28"/>
          <w:szCs w:val="28"/>
        </w:rPr>
        <w:t>Кр</w:t>
      </w:r>
      <w:r w:rsidRPr="008320BB">
        <w:rPr>
          <w:sz w:val="28"/>
          <w:szCs w:val="28"/>
          <w:vertAlign w:val="subscript"/>
        </w:rPr>
        <w:t>i</w:t>
      </w:r>
      <w:r w:rsidRPr="006766A4">
        <w:rPr>
          <w:sz w:val="28"/>
          <w:szCs w:val="28"/>
        </w:rPr>
        <w:t xml:space="preserve"> – коэффициент роста (снижения) поступлений налога на доходы физических лиц, взимаемого с прочих доходов</w:t>
      </w:r>
      <w:r w:rsidRPr="007F450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-го вида</w:t>
      </w:r>
      <w:r w:rsidRPr="006766A4">
        <w:rPr>
          <w:sz w:val="28"/>
          <w:szCs w:val="28"/>
        </w:rPr>
        <w:t>, в зависимости от вида облагаемых доходов физических лиц (по доходам физических лиц в соответствии со стать</w:t>
      </w:r>
      <w:r>
        <w:rPr>
          <w:sz w:val="28"/>
          <w:szCs w:val="28"/>
        </w:rPr>
        <w:t>ей</w:t>
      </w:r>
      <w:r w:rsidRPr="006766A4">
        <w:rPr>
          <w:sz w:val="28"/>
          <w:szCs w:val="28"/>
        </w:rPr>
        <w:t xml:space="preserve"> 227 </w:t>
      </w:r>
      <w:r>
        <w:rPr>
          <w:sz w:val="28"/>
          <w:szCs w:val="28"/>
        </w:rPr>
        <w:t xml:space="preserve">части второй </w:t>
      </w:r>
      <w:r w:rsidRPr="006766A4">
        <w:rPr>
          <w:sz w:val="28"/>
          <w:szCs w:val="28"/>
        </w:rPr>
        <w:t>Налогово</w:t>
      </w:r>
      <w:r>
        <w:rPr>
          <w:sz w:val="28"/>
          <w:szCs w:val="28"/>
        </w:rPr>
        <w:t>го кодекса Российской Федерации</w:t>
      </w:r>
      <w:r w:rsidRPr="006766A4">
        <w:rPr>
          <w:sz w:val="28"/>
          <w:szCs w:val="28"/>
        </w:rPr>
        <w:t xml:space="preserve"> применяется коэффициент роста (снижения) прибыли прибыльных</w:t>
      </w:r>
      <w:r w:rsidRPr="00532E76">
        <w:rPr>
          <w:sz w:val="28"/>
          <w:szCs w:val="28"/>
        </w:rPr>
        <w:t xml:space="preserve"> </w:t>
      </w:r>
      <w:r w:rsidRPr="006766A4">
        <w:rPr>
          <w:sz w:val="28"/>
          <w:szCs w:val="28"/>
        </w:rPr>
        <w:t xml:space="preserve">предприятий </w:t>
      </w:r>
      <w:r>
        <w:rPr>
          <w:sz w:val="28"/>
          <w:szCs w:val="28"/>
        </w:rPr>
        <w:t>на очередной финансовый год к уровню отчетного финансового года в сопоставимых условиях</w:t>
      </w:r>
      <w:r>
        <w:rPr>
          <w:rStyle w:val="a8"/>
          <w:sz w:val="28"/>
          <w:szCs w:val="28"/>
        </w:rPr>
        <w:footnoteReference w:customMarkFollows="1" w:id="3"/>
        <w:t>1</w:t>
      </w:r>
      <w:r>
        <w:rPr>
          <w:sz w:val="28"/>
          <w:szCs w:val="28"/>
        </w:rPr>
        <w:t>,</w:t>
      </w:r>
      <w:r w:rsidRPr="009F5060">
        <w:rPr>
          <w:sz w:val="28"/>
          <w:szCs w:val="28"/>
        </w:rPr>
        <w:t xml:space="preserve"> рассчитываемый </w:t>
      </w:r>
      <w:r>
        <w:rPr>
          <w:sz w:val="28"/>
          <w:szCs w:val="28"/>
        </w:rPr>
        <w:t>министерством</w:t>
      </w:r>
      <w:r w:rsidRPr="009F5060">
        <w:rPr>
          <w:sz w:val="28"/>
          <w:szCs w:val="28"/>
        </w:rPr>
        <w:t xml:space="preserve"> финансов Кировской области на основании данных </w:t>
      </w:r>
      <w:r>
        <w:rPr>
          <w:sz w:val="28"/>
          <w:szCs w:val="28"/>
        </w:rPr>
        <w:t xml:space="preserve">министерства </w:t>
      </w:r>
      <w:r w:rsidRPr="009F5060">
        <w:rPr>
          <w:sz w:val="28"/>
          <w:szCs w:val="28"/>
        </w:rPr>
        <w:t>экономического развития Кировской области</w:t>
      </w:r>
      <w:r w:rsidRPr="007F6006">
        <w:rPr>
          <w:sz w:val="28"/>
          <w:szCs w:val="28"/>
        </w:rPr>
        <w:t>;</w:t>
      </w:r>
      <w:r w:rsidRPr="006766A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доходам </w:t>
      </w:r>
      <w:r>
        <w:rPr>
          <w:sz w:val="28"/>
          <w:szCs w:val="28"/>
        </w:rPr>
        <w:lastRenderedPageBreak/>
        <w:t xml:space="preserve">физических лиц в соответствии со статьей 228 части второй Налогового кодекса Российской Федерации </w:t>
      </w:r>
      <w:r w:rsidRPr="006766A4">
        <w:rPr>
          <w:sz w:val="28"/>
          <w:szCs w:val="28"/>
        </w:rPr>
        <w:t xml:space="preserve">применяется </w:t>
      </w:r>
      <w:r>
        <w:rPr>
          <w:sz w:val="28"/>
          <w:szCs w:val="28"/>
        </w:rPr>
        <w:t>коэффициент роста (снижения) поступлений налога, рассчитываемый министерством финансов Кировской области на основании отчетных данных о поступлении налога за отчетный год к году, предшествующему отчетному)</w:t>
      </w:r>
      <w:r w:rsidRPr="006766A4">
        <w:rPr>
          <w:sz w:val="28"/>
          <w:szCs w:val="28"/>
        </w:rPr>
        <w:t>;</w:t>
      </w:r>
    </w:p>
    <w:p w:rsidR="00EB387C" w:rsidRPr="00532E76" w:rsidRDefault="00EB387C" w:rsidP="00EB387C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996">
        <w:rPr>
          <w:rFonts w:ascii="Times New Roman" w:hAnsi="Times New Roman" w:cs="Times New Roman"/>
          <w:sz w:val="28"/>
          <w:szCs w:val="28"/>
        </w:rPr>
        <w:t>Нвз</w:t>
      </w:r>
      <w:r w:rsidRPr="008320B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20996">
        <w:rPr>
          <w:rFonts w:ascii="Times New Roman" w:hAnsi="Times New Roman" w:cs="Times New Roman"/>
          <w:sz w:val="28"/>
          <w:szCs w:val="28"/>
        </w:rPr>
        <w:t xml:space="preserve"> </w:t>
      </w:r>
      <w:r w:rsidRPr="00532E76">
        <w:rPr>
          <w:rFonts w:ascii="Times New Roman" w:hAnsi="Times New Roman" w:cs="Times New Roman"/>
          <w:sz w:val="28"/>
          <w:szCs w:val="28"/>
        </w:rPr>
        <w:t xml:space="preserve">– прогнозируемые поступления в виде неисполненных обязательств (недоимки) налогоплательщиков </w:t>
      </w:r>
      <w:r>
        <w:rPr>
          <w:rFonts w:ascii="Times New Roman" w:hAnsi="Times New Roman" w:cs="Times New Roman"/>
          <w:sz w:val="28"/>
          <w:szCs w:val="28"/>
        </w:rPr>
        <w:t xml:space="preserve">в  бюджет  муниципального образования </w:t>
      </w:r>
      <w:r w:rsidRPr="00532E76">
        <w:rPr>
          <w:rFonts w:ascii="Times New Roman" w:hAnsi="Times New Roman" w:cs="Times New Roman"/>
          <w:sz w:val="28"/>
          <w:szCs w:val="28"/>
        </w:rPr>
        <w:t>по налогу на доходы физических лиц с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–го вида; </w:t>
      </w:r>
    </w:p>
    <w:p w:rsidR="00EB387C" w:rsidRPr="00532E76" w:rsidRDefault="00EB387C" w:rsidP="00EB387C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t>Ннд</w:t>
      </w:r>
      <w:r w:rsidRPr="008320BB">
        <w:rPr>
          <w:rFonts w:ascii="Times New Roman" w:hAnsi="Times New Roman" w:cs="Times New Roman"/>
          <w:sz w:val="28"/>
          <w:szCs w:val="28"/>
          <w:vertAlign w:val="subscript"/>
        </w:rPr>
        <w:t xml:space="preserve">i </w:t>
      </w:r>
      <w:r w:rsidRPr="00532E76">
        <w:rPr>
          <w:rFonts w:ascii="Times New Roman" w:hAnsi="Times New Roman" w:cs="Times New Roman"/>
          <w:sz w:val="28"/>
          <w:szCs w:val="28"/>
        </w:rPr>
        <w:t>– норматив отчислений доходов от налога на доходы физических лиц, взимаемого с прочих доходов, в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532E76">
        <w:rPr>
          <w:rFonts w:ascii="Times New Roman" w:hAnsi="Times New Roman" w:cs="Times New Roman"/>
          <w:sz w:val="28"/>
          <w:szCs w:val="28"/>
        </w:rPr>
        <w:t>;</w:t>
      </w:r>
    </w:p>
    <w:p w:rsidR="00EB387C" w:rsidRPr="00532E76" w:rsidRDefault="00EB387C" w:rsidP="00EB387C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t>i – вид прочих доходов физических лиц;</w:t>
      </w:r>
    </w:p>
    <w:p w:rsidR="00EB387C" w:rsidRPr="00C63FDD" w:rsidRDefault="00EB387C" w:rsidP="00EB387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t>n – количество видо</w:t>
      </w:r>
      <w:r>
        <w:rPr>
          <w:rFonts w:ascii="Times New Roman" w:hAnsi="Times New Roman" w:cs="Times New Roman"/>
          <w:sz w:val="28"/>
          <w:szCs w:val="28"/>
        </w:rPr>
        <w:t>в прочих доходов физических лиц i- го вида.</w:t>
      </w:r>
    </w:p>
    <w:p w:rsidR="00EB387C" w:rsidRPr="00B02F56" w:rsidRDefault="00EB387C" w:rsidP="00EB387C">
      <w:pPr>
        <w:ind w:firstLine="709"/>
        <w:jc w:val="both"/>
        <w:rPr>
          <w:sz w:val="28"/>
          <w:szCs w:val="28"/>
        </w:rPr>
      </w:pPr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444165">
        <w:rPr>
          <w:b/>
          <w:sz w:val="28"/>
          <w:szCs w:val="28"/>
        </w:rPr>
        <w:t>2.2.</w:t>
      </w:r>
      <w:r w:rsidR="003B5B5B">
        <w:rPr>
          <w:b/>
          <w:sz w:val="28"/>
          <w:szCs w:val="28"/>
        </w:rPr>
        <w:t>2</w:t>
      </w:r>
      <w:r w:rsidRPr="00444165">
        <w:rPr>
          <w:b/>
          <w:sz w:val="28"/>
          <w:szCs w:val="28"/>
        </w:rPr>
        <w:t>. По единому сельскохозяйственному налогу</w:t>
      </w:r>
      <w:r w:rsidRPr="0090304A">
        <w:rPr>
          <w:sz w:val="28"/>
          <w:szCs w:val="28"/>
        </w:rPr>
        <w:t>.</w:t>
      </w:r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>Расчет прогноза поступления доходов от единого сельскохозяйственного налога производится по следующей формуле:</w:t>
      </w:r>
    </w:p>
    <w:p w:rsidR="00EB387C" w:rsidRPr="0090304A" w:rsidRDefault="00EB387C" w:rsidP="00EB387C">
      <w:pPr>
        <w:ind w:firstLine="709"/>
        <w:jc w:val="both"/>
        <w:rPr>
          <w:sz w:val="28"/>
          <w:szCs w:val="28"/>
        </w:rPr>
      </w:pPr>
    </w:p>
    <w:p w:rsidR="00EB387C" w:rsidRPr="0090304A" w:rsidRDefault="00EB387C" w:rsidP="00EB387C">
      <w:pPr>
        <w:jc w:val="center"/>
        <w:rPr>
          <w:sz w:val="28"/>
          <w:szCs w:val="28"/>
        </w:rPr>
      </w:pPr>
      <w:r w:rsidRPr="0090304A">
        <w:rPr>
          <w:sz w:val="28"/>
          <w:szCs w:val="28"/>
        </w:rPr>
        <w:t xml:space="preserve">Несхн = (НБесхн </w:t>
      </w:r>
      <w:r w:rsidRPr="00532E76">
        <w:rPr>
          <w:sz w:val="28"/>
          <w:szCs w:val="28"/>
        </w:rPr>
        <w:t>×</w:t>
      </w:r>
      <w:r w:rsidRPr="0090304A">
        <w:rPr>
          <w:sz w:val="28"/>
          <w:szCs w:val="28"/>
        </w:rPr>
        <w:t xml:space="preserve"> Кпсх </w:t>
      </w:r>
      <w:r w:rsidRPr="004A3D5E">
        <w:rPr>
          <w:sz w:val="28"/>
          <w:szCs w:val="28"/>
        </w:rPr>
        <w:t>+/– дельтаП</w:t>
      </w:r>
      <w:r w:rsidRPr="0090304A">
        <w:rPr>
          <w:sz w:val="28"/>
          <w:szCs w:val="28"/>
        </w:rPr>
        <w:t xml:space="preserve">+ Нвз) </w:t>
      </w:r>
      <w:r w:rsidRPr="00532E76">
        <w:rPr>
          <w:sz w:val="28"/>
          <w:szCs w:val="28"/>
        </w:rPr>
        <w:t>×</w:t>
      </w:r>
      <w:r w:rsidRPr="0090304A">
        <w:rPr>
          <w:sz w:val="28"/>
          <w:szCs w:val="28"/>
        </w:rPr>
        <w:t xml:space="preserve"> Нсх, где:</w:t>
      </w:r>
    </w:p>
    <w:p w:rsidR="00EB387C" w:rsidRPr="0090304A" w:rsidRDefault="00EB387C" w:rsidP="00EB387C">
      <w:pPr>
        <w:ind w:firstLine="709"/>
        <w:jc w:val="both"/>
        <w:rPr>
          <w:sz w:val="28"/>
          <w:szCs w:val="28"/>
        </w:rPr>
      </w:pPr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 xml:space="preserve">Несхн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прогноз поступления доходов от единого сельскохозяйственного налога </w:t>
      </w:r>
      <w:r>
        <w:rPr>
          <w:sz w:val="28"/>
          <w:szCs w:val="28"/>
        </w:rPr>
        <w:t xml:space="preserve">в бюджет муниципального образования </w:t>
      </w:r>
      <w:r w:rsidRPr="0090304A">
        <w:rPr>
          <w:sz w:val="28"/>
          <w:szCs w:val="28"/>
        </w:rPr>
        <w:t>;</w:t>
      </w:r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 xml:space="preserve">НБесхн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сумма </w:t>
      </w:r>
      <w:r>
        <w:rPr>
          <w:sz w:val="28"/>
          <w:szCs w:val="28"/>
        </w:rPr>
        <w:t xml:space="preserve">исчисленного </w:t>
      </w:r>
      <w:r w:rsidRPr="0090304A">
        <w:rPr>
          <w:sz w:val="28"/>
          <w:szCs w:val="28"/>
        </w:rPr>
        <w:t>единого сельскохозяйственного налога в бюджет</w:t>
      </w:r>
      <w:r>
        <w:rPr>
          <w:sz w:val="28"/>
          <w:szCs w:val="28"/>
        </w:rPr>
        <w:t xml:space="preserve"> </w:t>
      </w:r>
      <w:r w:rsidRPr="0090304A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90304A">
        <w:rPr>
          <w:sz w:val="28"/>
          <w:szCs w:val="28"/>
        </w:rPr>
        <w:t>отчетный финансовый год,</w:t>
      </w:r>
      <w:r>
        <w:rPr>
          <w:sz w:val="28"/>
          <w:szCs w:val="28"/>
        </w:rPr>
        <w:t xml:space="preserve">  </w:t>
      </w:r>
      <w:r w:rsidRPr="0090304A">
        <w:rPr>
          <w:sz w:val="28"/>
          <w:szCs w:val="28"/>
        </w:rPr>
        <w:t xml:space="preserve"> по данным</w:t>
      </w:r>
      <w:r>
        <w:rPr>
          <w:sz w:val="28"/>
          <w:szCs w:val="28"/>
        </w:rPr>
        <w:t xml:space="preserve"> </w:t>
      </w:r>
      <w:r w:rsidRPr="0090304A">
        <w:rPr>
          <w:sz w:val="28"/>
          <w:szCs w:val="28"/>
        </w:rPr>
        <w:t xml:space="preserve"> налоговой отчетности </w:t>
      </w:r>
      <w:r>
        <w:rPr>
          <w:sz w:val="28"/>
          <w:szCs w:val="28"/>
        </w:rPr>
        <w:t xml:space="preserve">        №</w:t>
      </w:r>
      <w:r w:rsidRPr="0090304A">
        <w:rPr>
          <w:sz w:val="28"/>
          <w:szCs w:val="28"/>
        </w:rPr>
        <w:t xml:space="preserve"> 5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ЕСХН </w:t>
      </w:r>
      <w:r>
        <w:rPr>
          <w:sz w:val="28"/>
          <w:szCs w:val="28"/>
        </w:rPr>
        <w:t>«</w:t>
      </w:r>
      <w:r w:rsidRPr="0090304A">
        <w:rPr>
          <w:sz w:val="28"/>
          <w:szCs w:val="28"/>
        </w:rPr>
        <w:t>Отчет о налоговой базе и структуре начислений по единому сельскохозяйственному налогу</w:t>
      </w:r>
      <w:r>
        <w:rPr>
          <w:sz w:val="28"/>
          <w:szCs w:val="28"/>
        </w:rPr>
        <w:t>»</w:t>
      </w:r>
      <w:r w:rsidRPr="0090304A">
        <w:rPr>
          <w:sz w:val="28"/>
          <w:szCs w:val="28"/>
        </w:rPr>
        <w:t>;</w:t>
      </w:r>
    </w:p>
    <w:p w:rsidR="00EB387C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 xml:space="preserve">Кпсх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коэффициент роста (снижения) прибыли прибыльных предприятий сельского хозяйства на очередной финансовый год к уровню отчетного финансового года</w:t>
      </w:r>
      <w:r>
        <w:rPr>
          <w:sz w:val="28"/>
          <w:szCs w:val="28"/>
        </w:rPr>
        <w:t xml:space="preserve">, </w:t>
      </w:r>
      <w:r w:rsidRPr="009F5060">
        <w:rPr>
          <w:sz w:val="28"/>
          <w:szCs w:val="28"/>
        </w:rPr>
        <w:t xml:space="preserve">рассчитываемый </w:t>
      </w:r>
      <w:r>
        <w:rPr>
          <w:sz w:val="28"/>
          <w:szCs w:val="28"/>
        </w:rPr>
        <w:t>министерством</w:t>
      </w:r>
      <w:r w:rsidRPr="009F5060">
        <w:rPr>
          <w:sz w:val="28"/>
          <w:szCs w:val="28"/>
        </w:rPr>
        <w:t xml:space="preserve"> финансов Кировской области, исходя из показателя прибыли прибыльных предприятий сельского хозяйства на текущий финансовый год и на очередной финансовый год по данным </w:t>
      </w:r>
      <w:r>
        <w:rPr>
          <w:sz w:val="28"/>
          <w:szCs w:val="28"/>
        </w:rPr>
        <w:t>министерства</w:t>
      </w:r>
      <w:r w:rsidRPr="009F5060">
        <w:rPr>
          <w:sz w:val="28"/>
          <w:szCs w:val="28"/>
        </w:rPr>
        <w:t xml:space="preserve"> экономического развития Кировской</w:t>
      </w:r>
      <w:r>
        <w:rPr>
          <w:sz w:val="28"/>
          <w:szCs w:val="28"/>
        </w:rPr>
        <w:t xml:space="preserve"> области</w:t>
      </w:r>
      <w:r w:rsidRPr="0090304A">
        <w:rPr>
          <w:sz w:val="28"/>
          <w:szCs w:val="28"/>
        </w:rPr>
        <w:t>;</w:t>
      </w:r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A01196">
        <w:rPr>
          <w:sz w:val="28"/>
          <w:szCs w:val="28"/>
        </w:rPr>
        <w:lastRenderedPageBreak/>
        <w:t>дельтаП</w:t>
      </w:r>
      <w:r>
        <w:rPr>
          <w:sz w:val="28"/>
          <w:szCs w:val="28"/>
        </w:rPr>
        <w:t xml:space="preserve"> – прогнозируемая сумма дополнительных поступлений (снижения) </w:t>
      </w:r>
      <w:r w:rsidRPr="0090304A">
        <w:rPr>
          <w:sz w:val="28"/>
          <w:szCs w:val="28"/>
        </w:rPr>
        <w:t xml:space="preserve">единого сельскохозяйственного </w:t>
      </w:r>
      <w:r>
        <w:rPr>
          <w:sz w:val="28"/>
          <w:szCs w:val="28"/>
        </w:rPr>
        <w:t>налога в связи с изменением количества налогоплательщиков, применяющих систему налогообложения в виде единого сельскохозяйственного налога;</w:t>
      </w:r>
    </w:p>
    <w:p w:rsidR="00EB387C" w:rsidRPr="0090304A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 xml:space="preserve">Нвз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прогнозируемые поступления по единому сельскохозяйствен</w:t>
      </w:r>
      <w:r>
        <w:rPr>
          <w:sz w:val="28"/>
          <w:szCs w:val="28"/>
        </w:rPr>
        <w:t>-</w:t>
      </w:r>
      <w:r w:rsidRPr="0090304A">
        <w:rPr>
          <w:sz w:val="28"/>
          <w:szCs w:val="28"/>
        </w:rPr>
        <w:t>ному налогу в виде неисполненных обязательств (недоимки) налогоплательщиков</w:t>
      </w:r>
      <w:r>
        <w:rPr>
          <w:sz w:val="28"/>
          <w:szCs w:val="28"/>
        </w:rPr>
        <w:t xml:space="preserve"> в бюджет муниципального образования </w:t>
      </w:r>
      <w:r w:rsidRPr="0090304A">
        <w:rPr>
          <w:sz w:val="28"/>
          <w:szCs w:val="28"/>
        </w:rPr>
        <w:t>;</w:t>
      </w:r>
    </w:p>
    <w:p w:rsidR="00EB387C" w:rsidRDefault="00EB387C" w:rsidP="00EB387C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 xml:space="preserve">Нсх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норматив отчислений доходов от единого сельскохозяйственного налога в бюджет</w:t>
      </w:r>
      <w:r w:rsidRPr="00B604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образования</w:t>
      </w:r>
      <w:r w:rsidRPr="0090304A">
        <w:rPr>
          <w:sz w:val="28"/>
          <w:szCs w:val="28"/>
        </w:rPr>
        <w:t>.</w:t>
      </w:r>
    </w:p>
    <w:p w:rsidR="003B5B5B" w:rsidRDefault="003B5B5B" w:rsidP="00EB387C">
      <w:pPr>
        <w:spacing w:line="360" w:lineRule="auto"/>
        <w:ind w:firstLine="709"/>
        <w:jc w:val="both"/>
        <w:rPr>
          <w:sz w:val="28"/>
          <w:szCs w:val="28"/>
        </w:rPr>
      </w:pPr>
    </w:p>
    <w:p w:rsidR="003B5B5B" w:rsidRPr="00444165" w:rsidRDefault="003B5B5B" w:rsidP="003B5B5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44165">
        <w:rPr>
          <w:b/>
          <w:sz w:val="28"/>
          <w:szCs w:val="28"/>
        </w:rPr>
        <w:t>2.2.</w:t>
      </w:r>
      <w:r>
        <w:rPr>
          <w:b/>
          <w:sz w:val="28"/>
          <w:szCs w:val="28"/>
        </w:rPr>
        <w:t>3</w:t>
      </w:r>
      <w:r w:rsidRPr="00444165">
        <w:rPr>
          <w:b/>
          <w:sz w:val="28"/>
          <w:szCs w:val="28"/>
        </w:rPr>
        <w:t xml:space="preserve">. По налогу на имущество физических лиц. </w:t>
      </w:r>
    </w:p>
    <w:p w:rsidR="003B5B5B" w:rsidRPr="00B02F56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r w:rsidRPr="00B02F56">
        <w:rPr>
          <w:sz w:val="28"/>
          <w:szCs w:val="28"/>
        </w:rPr>
        <w:t>Расчет прогноза поступления налога на имущество физических лиц   в бюджет</w:t>
      </w:r>
      <w:r>
        <w:rPr>
          <w:sz w:val="28"/>
          <w:szCs w:val="28"/>
        </w:rPr>
        <w:t xml:space="preserve"> муниципального образования  </w:t>
      </w:r>
      <w:r w:rsidRPr="00B02F56">
        <w:rPr>
          <w:sz w:val="28"/>
          <w:szCs w:val="28"/>
        </w:rPr>
        <w:t>производится по следующей формуле:</w:t>
      </w:r>
    </w:p>
    <w:p w:rsidR="003B5B5B" w:rsidRPr="00B02F56" w:rsidRDefault="003B5B5B" w:rsidP="003B5B5B">
      <w:pPr>
        <w:spacing w:line="360" w:lineRule="auto"/>
        <w:ind w:firstLine="709"/>
        <w:jc w:val="center"/>
        <w:rPr>
          <w:sz w:val="28"/>
          <w:szCs w:val="28"/>
        </w:rPr>
      </w:pPr>
      <w:r w:rsidRPr="00B02F56">
        <w:rPr>
          <w:sz w:val="28"/>
          <w:szCs w:val="28"/>
        </w:rPr>
        <w:t xml:space="preserve">Нимфл = (Нупл × Кр  × </w:t>
      </w:r>
      <w:r w:rsidRPr="004C754E">
        <w:rPr>
          <w:sz w:val="28"/>
          <w:szCs w:val="28"/>
        </w:rPr>
        <w:t>Кс +/- Лизм</w:t>
      </w:r>
      <w:r w:rsidRPr="00B02F56">
        <w:rPr>
          <w:sz w:val="28"/>
          <w:szCs w:val="28"/>
        </w:rPr>
        <w:t xml:space="preserve"> + Нвз) × Нимфлиц, где:</w:t>
      </w:r>
    </w:p>
    <w:p w:rsidR="003B5B5B" w:rsidRPr="00B02F56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r w:rsidRPr="00B02F56">
        <w:rPr>
          <w:sz w:val="28"/>
          <w:szCs w:val="28"/>
        </w:rPr>
        <w:t xml:space="preserve">Нимфл – прогноз поступления налога на имущество физических лиц в бюджет </w:t>
      </w:r>
      <w:r>
        <w:rPr>
          <w:sz w:val="28"/>
          <w:szCs w:val="28"/>
        </w:rPr>
        <w:t xml:space="preserve"> муниципального образования</w:t>
      </w:r>
      <w:r w:rsidRPr="00B02F56">
        <w:rPr>
          <w:sz w:val="28"/>
          <w:szCs w:val="28"/>
        </w:rPr>
        <w:t>;</w:t>
      </w:r>
    </w:p>
    <w:p w:rsidR="003B5B5B" w:rsidRPr="00B02F56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r w:rsidRPr="00B02F56">
        <w:rPr>
          <w:sz w:val="28"/>
          <w:szCs w:val="28"/>
        </w:rPr>
        <w:t xml:space="preserve">Нупл – сумма налога на имущество физических лиц, подлежащая  уплате в бюджет за отчетный финансовый год по данным налоговой отчетности по форме № 5-МН «О налоговой базе и структуре начислений по местным налогам» (раздел III «Отчет о налоговой базе и структуре начислений по налогу на имущество физических лиц»); </w:t>
      </w:r>
    </w:p>
    <w:p w:rsidR="003B5B5B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r w:rsidRPr="00106A69">
        <w:rPr>
          <w:sz w:val="28"/>
          <w:szCs w:val="28"/>
        </w:rPr>
        <w:t xml:space="preserve">Кр – коэффициент роста общей инвентаризационной стоимости строений, помещений и сооружений, находящихся в собственности физических лиц, в очередном финансовом году к уровню отчетного финансового года, равный значению коэффициента-дефлятора для целей  применения </w:t>
      </w:r>
      <w:hyperlink r:id="rId7" w:history="1">
        <w:r w:rsidRPr="00106A69">
          <w:rPr>
            <w:sz w:val="28"/>
            <w:szCs w:val="28"/>
          </w:rPr>
          <w:t>главы 32</w:t>
        </w:r>
      </w:hyperlink>
      <w:r w:rsidRPr="00106A69">
        <w:rPr>
          <w:sz w:val="28"/>
          <w:szCs w:val="28"/>
        </w:rPr>
        <w:t xml:space="preserve"> «Налог на имущество физических лиц» Налогового кодекса</w:t>
      </w:r>
      <w:r>
        <w:rPr>
          <w:sz w:val="28"/>
          <w:szCs w:val="28"/>
        </w:rPr>
        <w:t xml:space="preserve"> Российской Федерации,</w:t>
      </w:r>
      <w:r w:rsidRPr="00106A69">
        <w:rPr>
          <w:sz w:val="28"/>
          <w:szCs w:val="28"/>
        </w:rPr>
        <w:t xml:space="preserve"> установленно</w:t>
      </w:r>
      <w:r>
        <w:rPr>
          <w:sz w:val="28"/>
          <w:szCs w:val="28"/>
        </w:rPr>
        <w:t>му</w:t>
      </w:r>
      <w:r w:rsidRPr="00106A69">
        <w:rPr>
          <w:sz w:val="28"/>
          <w:szCs w:val="28"/>
        </w:rPr>
        <w:t xml:space="preserve"> приказом Минэкономразвития от 29.10.2014 № 685 на 2015 год;</w:t>
      </w:r>
    </w:p>
    <w:p w:rsidR="003B5B5B" w:rsidRPr="004C754E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r w:rsidRPr="004C754E">
        <w:rPr>
          <w:sz w:val="28"/>
          <w:szCs w:val="28"/>
        </w:rPr>
        <w:t>Кс – коэффициент изменения размера ставки  налога на имущество физических лиц, установленной на текущий финансовый год в бюджет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муниципального образования</w:t>
      </w:r>
      <w:r w:rsidRPr="004C754E">
        <w:rPr>
          <w:sz w:val="28"/>
          <w:szCs w:val="28"/>
        </w:rPr>
        <w:t>, к размеру ставки, установленной на отчетный год;</w:t>
      </w:r>
    </w:p>
    <w:p w:rsidR="003B5B5B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r w:rsidRPr="004C754E">
        <w:rPr>
          <w:sz w:val="28"/>
          <w:szCs w:val="28"/>
        </w:rPr>
        <w:t>Лизм – сумма налога на имущество физических лиц, прогнозируемая к поступлению (к уменьшению) в очередном финансовом году в связи с уменьшением (увеличением) льгот по налогу, предоставленных органом местного самоуправления на текущий год к уровню отчетного года, в том числе за счет изменений в порядке предоставления льгот в связи с принятием главы 32 Налогового кодекса Российской Федерации;</w:t>
      </w:r>
      <w:r>
        <w:rPr>
          <w:sz w:val="28"/>
          <w:szCs w:val="28"/>
        </w:rPr>
        <w:t xml:space="preserve">   </w:t>
      </w:r>
    </w:p>
    <w:p w:rsidR="003B5B5B" w:rsidRPr="00B02F56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r w:rsidRPr="00B02F56">
        <w:rPr>
          <w:sz w:val="28"/>
          <w:szCs w:val="28"/>
        </w:rPr>
        <w:t>Нвз – прогнозируемые поступления в виде неисполненных обязательств (недоимка) налогоплательщиков по налогу на имущество физических лиц (за исключением недоимки, числящейся за умершими гражданами и выбывшими за пределы территории области);</w:t>
      </w:r>
    </w:p>
    <w:p w:rsidR="003B5B5B" w:rsidRPr="00B02F56" w:rsidRDefault="003B5B5B" w:rsidP="003B5B5B">
      <w:pPr>
        <w:spacing w:line="360" w:lineRule="auto"/>
        <w:ind w:firstLine="709"/>
        <w:jc w:val="both"/>
        <w:rPr>
          <w:sz w:val="28"/>
          <w:szCs w:val="28"/>
        </w:rPr>
      </w:pPr>
      <w:r w:rsidRPr="00B02F56">
        <w:rPr>
          <w:sz w:val="28"/>
          <w:szCs w:val="28"/>
        </w:rPr>
        <w:t>Нимфлиц – норматив отчисления налога на имущество физических лиц в бюджет</w:t>
      </w:r>
      <w:r>
        <w:rPr>
          <w:sz w:val="28"/>
          <w:szCs w:val="28"/>
        </w:rPr>
        <w:t xml:space="preserve"> муниципального образования</w:t>
      </w:r>
      <w:r w:rsidRPr="00B02F56">
        <w:rPr>
          <w:sz w:val="28"/>
          <w:szCs w:val="28"/>
        </w:rPr>
        <w:t xml:space="preserve"> на очередной финансовый год</w:t>
      </w:r>
      <w:r>
        <w:rPr>
          <w:sz w:val="28"/>
          <w:szCs w:val="28"/>
        </w:rPr>
        <w:t>»</w:t>
      </w:r>
      <w:r w:rsidRPr="00B02F56">
        <w:rPr>
          <w:sz w:val="28"/>
          <w:szCs w:val="28"/>
        </w:rPr>
        <w:t>.</w:t>
      </w:r>
    </w:p>
    <w:p w:rsidR="003B5B5B" w:rsidRDefault="003B5B5B" w:rsidP="003B5B5B">
      <w:pPr>
        <w:ind w:firstLine="709"/>
        <w:jc w:val="both"/>
        <w:rPr>
          <w:b/>
          <w:sz w:val="28"/>
          <w:szCs w:val="28"/>
        </w:rPr>
      </w:pPr>
    </w:p>
    <w:p w:rsidR="003B5B5B" w:rsidRDefault="003B5B5B" w:rsidP="003B5B5B">
      <w:pPr>
        <w:ind w:firstLine="709"/>
        <w:jc w:val="both"/>
        <w:rPr>
          <w:b/>
          <w:sz w:val="28"/>
          <w:szCs w:val="28"/>
        </w:rPr>
      </w:pPr>
      <w:r w:rsidRPr="004515A3">
        <w:rPr>
          <w:b/>
          <w:sz w:val="28"/>
          <w:szCs w:val="28"/>
        </w:rPr>
        <w:t>2.2.</w:t>
      </w:r>
      <w:r>
        <w:rPr>
          <w:b/>
          <w:sz w:val="28"/>
          <w:szCs w:val="28"/>
        </w:rPr>
        <w:t>4</w:t>
      </w:r>
      <w:r w:rsidRPr="004515A3">
        <w:rPr>
          <w:b/>
          <w:sz w:val="28"/>
          <w:szCs w:val="28"/>
        </w:rPr>
        <w:t>. По земельному налогу.</w:t>
      </w:r>
    </w:p>
    <w:p w:rsidR="003B5B5B" w:rsidRPr="004515A3" w:rsidRDefault="003B5B5B" w:rsidP="003B5B5B">
      <w:pPr>
        <w:ind w:firstLine="709"/>
        <w:jc w:val="both"/>
        <w:rPr>
          <w:b/>
          <w:sz w:val="28"/>
          <w:szCs w:val="28"/>
        </w:rPr>
      </w:pPr>
    </w:p>
    <w:p w:rsidR="003B5B5B" w:rsidRPr="00424A34" w:rsidRDefault="00FF2B75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</w:t>
      </w:r>
      <w:r w:rsidR="003B5B5B">
        <w:rPr>
          <w:sz w:val="28"/>
          <w:szCs w:val="28"/>
        </w:rPr>
        <w:t>.1.</w:t>
      </w:r>
      <w:r w:rsidR="003B5B5B" w:rsidRPr="00424A34">
        <w:rPr>
          <w:sz w:val="28"/>
          <w:szCs w:val="28"/>
        </w:rPr>
        <w:t xml:space="preserve"> Расчет прогноза поступления земельного налога с организаций в бюджет </w:t>
      </w:r>
      <w:r w:rsidR="003B5B5B">
        <w:rPr>
          <w:sz w:val="28"/>
          <w:szCs w:val="28"/>
        </w:rPr>
        <w:t>муниципального образования</w:t>
      </w:r>
      <w:r w:rsidR="003B5B5B" w:rsidRPr="00424A34">
        <w:rPr>
          <w:sz w:val="28"/>
          <w:szCs w:val="28"/>
        </w:rPr>
        <w:t xml:space="preserve"> производится по следующей формуле:</w:t>
      </w:r>
    </w:p>
    <w:p w:rsidR="003B5B5B" w:rsidRPr="00424A34" w:rsidRDefault="003B5B5B" w:rsidP="003B5B5B">
      <w:pPr>
        <w:shd w:val="clear" w:color="auto" w:fill="FFFFFF"/>
        <w:ind w:firstLine="709"/>
        <w:jc w:val="center"/>
        <w:rPr>
          <w:sz w:val="28"/>
          <w:szCs w:val="28"/>
        </w:rPr>
      </w:pPr>
      <w:r w:rsidRPr="00424A34">
        <w:rPr>
          <w:sz w:val="28"/>
          <w:szCs w:val="28"/>
        </w:rPr>
        <w:t>Нзем = (Зем – Збл +/– Зл +Зв + Нвз) × Нземл, где:</w:t>
      </w:r>
    </w:p>
    <w:p w:rsidR="003B5B5B" w:rsidRPr="00424A34" w:rsidRDefault="003B5B5B" w:rsidP="003B5B5B">
      <w:pPr>
        <w:shd w:val="clear" w:color="auto" w:fill="FFFFFF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                                 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Нзем – прогноз поступления земельного налога с организаций в бюджет </w:t>
      </w:r>
      <w:r>
        <w:rPr>
          <w:sz w:val="28"/>
          <w:szCs w:val="28"/>
        </w:rPr>
        <w:t xml:space="preserve"> муниципального образования</w:t>
      </w:r>
      <w:r w:rsidRPr="00424A34">
        <w:rPr>
          <w:sz w:val="28"/>
          <w:szCs w:val="28"/>
        </w:rPr>
        <w:t>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Зем – сумма земельного налога по юридическим лицам, подлежащая уплате в бюджет за отчетный финансовый год, по данным налоговой отчетности по форме № 5-МН «Отчет о налоговой базе и структуре начислений по местным налогам» (по коду строки 1600 раздела </w:t>
      </w:r>
      <w:r w:rsidRPr="00424A34">
        <w:rPr>
          <w:sz w:val="28"/>
          <w:szCs w:val="28"/>
          <w:lang w:val="en-US"/>
        </w:rPr>
        <w:t>I</w:t>
      </w:r>
      <w:r w:rsidRPr="00424A34">
        <w:rPr>
          <w:sz w:val="28"/>
          <w:szCs w:val="28"/>
        </w:rPr>
        <w:t xml:space="preserve"> «Отчет о налоговой базе и структуре начислений по земельному налогу по юридическим лицам»; 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lastRenderedPageBreak/>
        <w:t>Збл - сумма начисленного за отчетный год земельного налога по предприятиям, находящимся в отчетном и текущем финансовых годах в стадии банкротства и (или) ликвидации, по данным налоговых органов;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Зл – сумма земельного налога, прогнозируемая к поступлению (к уменьшению) в очередном финансовом году в связи с уменьшением (увеличением) льгот (ставок) по земельному налогу, предоставленных органом местного самоуправления на текущий год к уровню отчетного года;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Зв – сумма земельного налога по юридическим лицам по арендуемым земельным участкам, выкупленным в текущем финансовом году и (или) предполагаемым к выкупу в очередном финансовом году;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Нвз – прогнозируемые поступления в виде неисполненных обязательств (недоимки) по земельному налогу с организаций.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Нземл – норматив отчислений по доходам от земельного налога с организаций в бюджет </w:t>
      </w:r>
      <w:r>
        <w:rPr>
          <w:sz w:val="28"/>
          <w:szCs w:val="28"/>
        </w:rPr>
        <w:t xml:space="preserve"> муниципального образования</w:t>
      </w:r>
      <w:r w:rsidRPr="00424A34">
        <w:rPr>
          <w:sz w:val="28"/>
          <w:szCs w:val="28"/>
        </w:rPr>
        <w:t>.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2.2.</w:t>
      </w:r>
      <w:r w:rsidR="00FF2B75">
        <w:rPr>
          <w:sz w:val="28"/>
          <w:szCs w:val="28"/>
        </w:rPr>
        <w:t>4</w:t>
      </w:r>
      <w:r w:rsidRPr="00424A34">
        <w:rPr>
          <w:sz w:val="28"/>
          <w:szCs w:val="28"/>
        </w:rPr>
        <w:t xml:space="preserve">.2.  Расчет прогноза поступления земельного налога с физических лиц в бюджет </w:t>
      </w:r>
      <w:r>
        <w:rPr>
          <w:sz w:val="28"/>
          <w:szCs w:val="28"/>
        </w:rPr>
        <w:t xml:space="preserve"> муниципального образования</w:t>
      </w:r>
      <w:r w:rsidRPr="00424A34">
        <w:rPr>
          <w:sz w:val="28"/>
          <w:szCs w:val="28"/>
        </w:rPr>
        <w:t xml:space="preserve"> производится по следующей формуле:</w:t>
      </w:r>
    </w:p>
    <w:p w:rsidR="003B5B5B" w:rsidRPr="00424A34" w:rsidRDefault="003B5B5B" w:rsidP="003B5B5B">
      <w:pPr>
        <w:shd w:val="clear" w:color="auto" w:fill="FFFFFF"/>
        <w:ind w:firstLine="709"/>
        <w:jc w:val="center"/>
        <w:rPr>
          <w:sz w:val="28"/>
          <w:szCs w:val="28"/>
        </w:rPr>
      </w:pPr>
      <w:r w:rsidRPr="00424A34">
        <w:rPr>
          <w:sz w:val="28"/>
          <w:szCs w:val="28"/>
        </w:rPr>
        <w:t>Нзем = (Зем – Збл +/– Зл + Зв + Нвз) × Нземл, где:</w:t>
      </w:r>
    </w:p>
    <w:p w:rsidR="003B5B5B" w:rsidRPr="00424A34" w:rsidRDefault="003B5B5B" w:rsidP="003B5B5B">
      <w:pPr>
        <w:shd w:val="clear" w:color="auto" w:fill="FFFFFF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                                 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Нзем – прогноз поступления земельного налога с физических лиц в бюджет </w:t>
      </w:r>
      <w:r>
        <w:rPr>
          <w:sz w:val="28"/>
          <w:szCs w:val="28"/>
        </w:rPr>
        <w:t xml:space="preserve"> муниципального образования</w:t>
      </w:r>
      <w:r w:rsidRPr="00424A34">
        <w:rPr>
          <w:sz w:val="28"/>
          <w:szCs w:val="28"/>
        </w:rPr>
        <w:t>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Зем – сумма земельного налога, подлежащая уплате в бюджет за отчетный финансовый год, по данным налоговой отчетности по форме          № 5-МН «Отчет о налоговой базе и структуре начислений по местным налогам» (по коду строки 2500 раздела II «Отчет о налоговой базе и структуре начислений по земельному налогу по физическим лицам»);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Збл - сумма начисленного за отчетный финансовый год земельного налога по физическим лицам, находящимся в отчетном и текущем финансовых годах в стадии банкротства и (или) ликвидации, по данным налоговых органов;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lastRenderedPageBreak/>
        <w:t>Зл – сумма земельного налога с физических лиц, прогнозируемая к поступлению (к уменьшению) в очередном финансовом году в связи с уменьшением (увеличением) льгот (ставок) по земельному налогу, предоставленных органом местного самоуправления на текущий год к уровню отчетного года;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Зв – сумма земельного налога с физических лиц по арендуемым земельным участкам, выкупленным в текущем финансовом году и (или) предполагаемым к выкупу в очередном финансовом году;</w:t>
      </w:r>
    </w:p>
    <w:p w:rsidR="003B5B5B" w:rsidRPr="00424A34" w:rsidRDefault="003B5B5B" w:rsidP="003B5B5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Нвз – прогнозируемые поступления в виде неисполненных обязательств (недоимки) физических лиц по земельному налогу;</w:t>
      </w:r>
    </w:p>
    <w:p w:rsidR="003B5B5B" w:rsidRDefault="003B5B5B" w:rsidP="006E3C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Нземл – норматив отчислений по доходам от земельного налога с физических лиц в бюджет</w:t>
      </w:r>
      <w:r>
        <w:rPr>
          <w:sz w:val="28"/>
          <w:szCs w:val="28"/>
        </w:rPr>
        <w:t xml:space="preserve"> муниципального образования</w:t>
      </w:r>
      <w:r w:rsidRPr="00424A34">
        <w:rPr>
          <w:sz w:val="28"/>
          <w:szCs w:val="28"/>
        </w:rPr>
        <w:t>.</w:t>
      </w:r>
    </w:p>
    <w:p w:rsidR="00EB387C" w:rsidRDefault="00EB387C" w:rsidP="00EB387C">
      <w:pPr>
        <w:ind w:firstLine="709"/>
        <w:jc w:val="both"/>
        <w:rPr>
          <w:sz w:val="28"/>
          <w:szCs w:val="28"/>
        </w:rPr>
      </w:pPr>
    </w:p>
    <w:p w:rsidR="00EB387C" w:rsidRDefault="00EB387C" w:rsidP="00D704B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44165">
        <w:rPr>
          <w:b/>
          <w:sz w:val="28"/>
          <w:szCs w:val="28"/>
        </w:rPr>
        <w:t>2.2.</w:t>
      </w:r>
      <w:r w:rsidR="003B5B5B">
        <w:rPr>
          <w:b/>
          <w:sz w:val="28"/>
          <w:szCs w:val="28"/>
        </w:rPr>
        <w:t>5</w:t>
      </w:r>
      <w:r w:rsidRPr="00444165">
        <w:rPr>
          <w:b/>
          <w:sz w:val="28"/>
          <w:szCs w:val="28"/>
        </w:rPr>
        <w:t>. По государственной пошлине.</w:t>
      </w:r>
    </w:p>
    <w:p w:rsidR="00EB387C" w:rsidRPr="00444165" w:rsidRDefault="00EB387C" w:rsidP="00D704B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B387C" w:rsidRDefault="00EB387C" w:rsidP="00D704B7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Расчет прогноза поступления доходов от государственной пошлины  в бюджет муниципального образования  осуществляется соответствующими главными администраторами доходов исходя из ожидаемого поступления государственной пошлины за текущий финансовый год и показателей, характеризующих увеличение (уменьшение) количества регистрационных действий и (или) размеров государственной пошлины, установленных главой 25.3 Налогового  кодекса Российской Федерации</w:t>
      </w:r>
      <w:r w:rsidRPr="0090304A">
        <w:rPr>
          <w:sz w:val="28"/>
          <w:szCs w:val="28"/>
        </w:rPr>
        <w:t>.</w:t>
      </w:r>
    </w:p>
    <w:p w:rsidR="00EB387C" w:rsidRDefault="00EB387C" w:rsidP="00D704B7">
      <w:pPr>
        <w:spacing w:line="360" w:lineRule="auto"/>
        <w:ind w:firstLine="709"/>
        <w:jc w:val="both"/>
        <w:rPr>
          <w:sz w:val="28"/>
          <w:szCs w:val="28"/>
        </w:rPr>
      </w:pPr>
    </w:p>
    <w:p w:rsidR="00EB387C" w:rsidRDefault="00EB387C" w:rsidP="00EB387C">
      <w:pPr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A3450A">
        <w:rPr>
          <w:b/>
          <w:sz w:val="28"/>
          <w:szCs w:val="28"/>
        </w:rPr>
        <w:t>3. Неналоговые доходы</w:t>
      </w:r>
    </w:p>
    <w:p w:rsidR="00EB387C" w:rsidRPr="00A3450A" w:rsidRDefault="00EB387C" w:rsidP="00EB387C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EB387C" w:rsidRPr="000F6302" w:rsidRDefault="00EB387C" w:rsidP="00D704B7">
      <w:pPr>
        <w:pStyle w:val="a5"/>
        <w:spacing w:line="360" w:lineRule="auto"/>
        <w:ind w:firstLine="720"/>
        <w:jc w:val="both"/>
        <w:rPr>
          <w:b w:val="0"/>
          <w:iCs/>
          <w:sz w:val="28"/>
          <w:szCs w:val="28"/>
        </w:rPr>
      </w:pPr>
      <w:r w:rsidRPr="000F6302">
        <w:rPr>
          <w:b w:val="0"/>
          <w:sz w:val="28"/>
          <w:szCs w:val="28"/>
        </w:rPr>
        <w:t xml:space="preserve">3.1. </w:t>
      </w:r>
      <w:r w:rsidRPr="000F6302">
        <w:rPr>
          <w:b w:val="0"/>
          <w:iCs/>
          <w:sz w:val="28"/>
          <w:szCs w:val="28"/>
        </w:rPr>
        <w:t>Расчет прогноза поступления неналоговых доходов в бюджет муниципального образования</w:t>
      </w:r>
      <w:r w:rsidRPr="000F6302">
        <w:rPr>
          <w:b w:val="0"/>
          <w:sz w:val="28"/>
          <w:szCs w:val="28"/>
        </w:rPr>
        <w:t xml:space="preserve"> </w:t>
      </w:r>
      <w:r w:rsidRPr="000F6302">
        <w:rPr>
          <w:b w:val="0"/>
          <w:iCs/>
          <w:sz w:val="28"/>
          <w:szCs w:val="28"/>
        </w:rPr>
        <w:t xml:space="preserve"> производится по следующим видам неналоговых доходов.</w:t>
      </w:r>
    </w:p>
    <w:p w:rsidR="00AC561D" w:rsidRDefault="00EB387C" w:rsidP="00D704B7">
      <w:pPr>
        <w:pStyle w:val="21"/>
        <w:tabs>
          <w:tab w:val="num" w:pos="1575"/>
        </w:tabs>
        <w:spacing w:after="0" w:line="360" w:lineRule="auto"/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Pr="008E6A28">
        <w:rPr>
          <w:sz w:val="28"/>
          <w:szCs w:val="28"/>
        </w:rPr>
        <w:t>.</w:t>
      </w:r>
      <w:r w:rsidR="006E3CC0">
        <w:rPr>
          <w:sz w:val="28"/>
          <w:szCs w:val="28"/>
        </w:rPr>
        <w:t>1</w:t>
      </w:r>
      <w:r w:rsidRPr="008E6A28">
        <w:rPr>
          <w:sz w:val="28"/>
          <w:szCs w:val="28"/>
        </w:rPr>
        <w:t>.1. По доходам, получаемым в виде арендной платы за передачу в возмездное пользование имущества,</w:t>
      </w:r>
      <w:r>
        <w:rPr>
          <w:sz w:val="28"/>
          <w:szCs w:val="28"/>
        </w:rPr>
        <w:t xml:space="preserve"> </w:t>
      </w:r>
      <w:r w:rsidRPr="008E6A28">
        <w:rPr>
          <w:sz w:val="28"/>
          <w:szCs w:val="28"/>
        </w:rPr>
        <w:t xml:space="preserve"> находящегося в собственности</w:t>
      </w:r>
      <w:r w:rsidR="006E3CC0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,</w:t>
      </w:r>
      <w:r w:rsidR="006E3CC0">
        <w:rPr>
          <w:sz w:val="28"/>
          <w:szCs w:val="28"/>
        </w:rPr>
        <w:t xml:space="preserve"> доходам от реализации имущества, находящегося в собственности </w:t>
      </w:r>
      <w:r w:rsidR="006E3CC0">
        <w:rPr>
          <w:sz w:val="28"/>
          <w:szCs w:val="28"/>
        </w:rPr>
        <w:lastRenderedPageBreak/>
        <w:t>поселения,</w:t>
      </w:r>
      <w:r>
        <w:rPr>
          <w:sz w:val="28"/>
          <w:szCs w:val="28"/>
        </w:rPr>
        <w:t xml:space="preserve"> рассчитывается главным</w:t>
      </w:r>
      <w:r w:rsidR="006E3CC0">
        <w:rPr>
          <w:sz w:val="28"/>
          <w:szCs w:val="28"/>
        </w:rPr>
        <w:t xml:space="preserve"> администратором</w:t>
      </w:r>
      <w:r>
        <w:rPr>
          <w:sz w:val="28"/>
          <w:szCs w:val="28"/>
        </w:rPr>
        <w:t xml:space="preserve">  этих доходных источников</w:t>
      </w:r>
      <w:r w:rsidR="006E3CC0">
        <w:rPr>
          <w:sz w:val="28"/>
          <w:szCs w:val="28"/>
        </w:rPr>
        <w:t xml:space="preserve">, </w:t>
      </w:r>
      <w:r w:rsidR="00AC561D" w:rsidRPr="006E3CC0">
        <w:rPr>
          <w:sz w:val="28"/>
          <w:szCs w:val="28"/>
        </w:rPr>
        <w:t>осуществляющих полномочия главных администраторов (администраторов) доходов бюджет</w:t>
      </w:r>
      <w:r w:rsidR="006E3CC0">
        <w:rPr>
          <w:sz w:val="28"/>
          <w:szCs w:val="28"/>
        </w:rPr>
        <w:t>а поселения</w:t>
      </w:r>
      <w:r w:rsidR="00AC561D" w:rsidRPr="006E3CC0">
        <w:rPr>
          <w:sz w:val="28"/>
          <w:szCs w:val="28"/>
        </w:rPr>
        <w:t>.</w:t>
      </w:r>
      <w:r w:rsidR="00AC561D">
        <w:rPr>
          <w:b/>
          <w:sz w:val="28"/>
          <w:szCs w:val="28"/>
        </w:rPr>
        <w:t xml:space="preserve"> </w:t>
      </w:r>
    </w:p>
    <w:p w:rsidR="00EB387C" w:rsidRDefault="00EB387C" w:rsidP="00D704B7">
      <w:pPr>
        <w:pStyle w:val="21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E3CC0">
        <w:rPr>
          <w:sz w:val="28"/>
          <w:szCs w:val="28"/>
        </w:rPr>
        <w:t>1</w:t>
      </w:r>
      <w:r>
        <w:rPr>
          <w:sz w:val="28"/>
          <w:szCs w:val="28"/>
        </w:rPr>
        <w:t>.2. По доходам, не имеющ</w:t>
      </w:r>
      <w:r w:rsidR="00844AB7">
        <w:rPr>
          <w:sz w:val="28"/>
          <w:szCs w:val="28"/>
        </w:rPr>
        <w:t>им</w:t>
      </w:r>
      <w:r>
        <w:rPr>
          <w:sz w:val="28"/>
          <w:szCs w:val="28"/>
        </w:rPr>
        <w:t xml:space="preserve"> постоянного характера</w:t>
      </w:r>
      <w:r w:rsidR="005B283C">
        <w:rPr>
          <w:sz w:val="28"/>
          <w:szCs w:val="28"/>
        </w:rPr>
        <w:t>,</w:t>
      </w:r>
      <w:r w:rsidR="000F6302">
        <w:rPr>
          <w:sz w:val="28"/>
          <w:szCs w:val="28"/>
        </w:rPr>
        <w:t xml:space="preserve"> расчет составляется</w:t>
      </w:r>
      <w:r>
        <w:rPr>
          <w:sz w:val="28"/>
          <w:szCs w:val="28"/>
        </w:rPr>
        <w:t xml:space="preserve"> исходя  из  фактических поступлений прошлого года или</w:t>
      </w:r>
      <w:r w:rsidR="00844AB7">
        <w:rPr>
          <w:sz w:val="28"/>
          <w:szCs w:val="28"/>
        </w:rPr>
        <w:t xml:space="preserve"> оценки текущего года, рассчитанной по</w:t>
      </w:r>
      <w:r>
        <w:rPr>
          <w:sz w:val="28"/>
          <w:szCs w:val="28"/>
        </w:rPr>
        <w:t xml:space="preserve"> фактически</w:t>
      </w:r>
      <w:r w:rsidR="00844AB7">
        <w:rPr>
          <w:sz w:val="28"/>
          <w:szCs w:val="28"/>
        </w:rPr>
        <w:t>м</w:t>
      </w:r>
      <w:r>
        <w:rPr>
          <w:sz w:val="28"/>
          <w:szCs w:val="28"/>
        </w:rPr>
        <w:t xml:space="preserve"> поступлени</w:t>
      </w:r>
      <w:r w:rsidR="00844AB7">
        <w:rPr>
          <w:sz w:val="28"/>
          <w:szCs w:val="28"/>
        </w:rPr>
        <w:t>ям</w:t>
      </w:r>
      <w:r>
        <w:rPr>
          <w:sz w:val="28"/>
          <w:szCs w:val="28"/>
        </w:rPr>
        <w:t xml:space="preserve"> за 1 полугодие текущего года.</w:t>
      </w:r>
      <w:r w:rsidRPr="00444165">
        <w:rPr>
          <w:sz w:val="28"/>
          <w:szCs w:val="28"/>
        </w:rPr>
        <w:t xml:space="preserve"> </w:t>
      </w:r>
    </w:p>
    <w:p w:rsidR="0043773D" w:rsidRDefault="0043773D" w:rsidP="00D704B7">
      <w:pPr>
        <w:spacing w:line="360" w:lineRule="auto"/>
      </w:pPr>
    </w:p>
    <w:p w:rsidR="0043773D" w:rsidRPr="0043773D" w:rsidRDefault="0043773D" w:rsidP="0043773D"/>
    <w:p w:rsidR="0043773D" w:rsidRPr="0043773D" w:rsidRDefault="0043773D" w:rsidP="0043773D"/>
    <w:p w:rsidR="0043773D" w:rsidRPr="0043773D" w:rsidRDefault="0043773D" w:rsidP="0043773D"/>
    <w:p w:rsidR="0043773D" w:rsidRDefault="0043773D" w:rsidP="0043773D"/>
    <w:p w:rsidR="003E1690" w:rsidRPr="0043773D" w:rsidRDefault="0043773D" w:rsidP="0043773D">
      <w:pPr>
        <w:tabs>
          <w:tab w:val="left" w:pos="3075"/>
        </w:tabs>
      </w:pPr>
      <w:r>
        <w:tab/>
        <w:t>______________</w:t>
      </w:r>
    </w:p>
    <w:sectPr w:rsidR="003E1690" w:rsidRPr="0043773D" w:rsidSect="0089653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6C3" w:rsidRDefault="00B076C3" w:rsidP="00EB387C">
      <w:r>
        <w:separator/>
      </w:r>
    </w:p>
  </w:endnote>
  <w:endnote w:type="continuationSeparator" w:id="1">
    <w:p w:rsidR="00B076C3" w:rsidRDefault="00B076C3" w:rsidP="00EB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6C3" w:rsidRDefault="00B076C3" w:rsidP="00EB387C">
      <w:r>
        <w:separator/>
      </w:r>
    </w:p>
  </w:footnote>
  <w:footnote w:type="continuationSeparator" w:id="1">
    <w:p w:rsidR="00B076C3" w:rsidRDefault="00B076C3" w:rsidP="00EB387C">
      <w:r>
        <w:continuationSeparator/>
      </w:r>
    </w:p>
  </w:footnote>
  <w:footnote w:id="2">
    <w:p w:rsidR="00EB387C" w:rsidRPr="00C17A6C" w:rsidRDefault="00EB387C" w:rsidP="00EB387C">
      <w:pPr>
        <w:ind w:firstLine="540"/>
        <w:jc w:val="both"/>
      </w:pPr>
      <w:r>
        <w:rPr>
          <w:rStyle w:val="a8"/>
        </w:rPr>
        <w:footnoteRef/>
      </w:r>
      <w:r>
        <w:t xml:space="preserve"> </w:t>
      </w:r>
      <w:r w:rsidRPr="00094C29">
        <w:rPr>
          <w:sz w:val="23"/>
          <w:szCs w:val="23"/>
        </w:rPr>
        <w:t>В случае, когда в текущем (очередном) финансовом году общий объем прибыли прибыльных предприятий снижается за счет прибыли предприятий, изменивших в текущем финансовом году место государственной регистрации на другой субъект Российской Федерации, данный показатель на очередной финансовый год принимается в размере, сопоставимом с отчетным финансовым годом (с учетом прибыли вышеуказанных прибыльных предприятий).</w:t>
      </w:r>
    </w:p>
    <w:p w:rsidR="00EB387C" w:rsidRPr="00C17A6C" w:rsidRDefault="00EB387C" w:rsidP="00EB387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</w:footnote>
  <w:footnote w:id="3">
    <w:p w:rsidR="00EB387C" w:rsidRPr="00094C29" w:rsidRDefault="00EB387C" w:rsidP="00EB387C">
      <w:pPr>
        <w:pStyle w:val="a6"/>
        <w:jc w:val="both"/>
        <w:rPr>
          <w:sz w:val="23"/>
          <w:szCs w:val="23"/>
        </w:rPr>
      </w:pPr>
      <w:r>
        <w:rPr>
          <w:rStyle w:val="a8"/>
        </w:rPr>
        <w:t>1</w:t>
      </w:r>
      <w:r>
        <w:t xml:space="preserve"> </w:t>
      </w:r>
      <w:r w:rsidRPr="00094C29">
        <w:rPr>
          <w:rFonts w:ascii="Times New Roman" w:hAnsi="Times New Roman" w:cs="Times New Roman"/>
          <w:sz w:val="23"/>
          <w:szCs w:val="23"/>
        </w:rPr>
        <w:t>В случае, когда в текущем (очередном) финансовом году общий объем прибыли прибыльных предприятий снижается за счет прибыли предприятий, изменивших в текущем финансовом году место государственной регистрации на другой субъект Российской Федерации, данный показатель на очередной финансовый год принимается в размере, сопоставимом с отчетным финансовым годом (с учетом прибыли вышеуказанных прибыльных предприятий)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7FF" w:rsidRDefault="00B076C3">
    <w:pPr>
      <w:pStyle w:val="a9"/>
    </w:pPr>
  </w:p>
  <w:p w:rsidR="003C67FF" w:rsidRDefault="00B076C3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387C"/>
    <w:rsid w:val="000F0362"/>
    <w:rsid w:val="000F6302"/>
    <w:rsid w:val="001A1BF4"/>
    <w:rsid w:val="003A5BD7"/>
    <w:rsid w:val="003B5B5B"/>
    <w:rsid w:val="003E1690"/>
    <w:rsid w:val="0043773D"/>
    <w:rsid w:val="005B283C"/>
    <w:rsid w:val="00673789"/>
    <w:rsid w:val="006E3CC0"/>
    <w:rsid w:val="00793D01"/>
    <w:rsid w:val="00844AB7"/>
    <w:rsid w:val="00896534"/>
    <w:rsid w:val="0093584A"/>
    <w:rsid w:val="009E5761"/>
    <w:rsid w:val="00A0461E"/>
    <w:rsid w:val="00AC561D"/>
    <w:rsid w:val="00B076C3"/>
    <w:rsid w:val="00B864C8"/>
    <w:rsid w:val="00C6744D"/>
    <w:rsid w:val="00D704B7"/>
    <w:rsid w:val="00DA4850"/>
    <w:rsid w:val="00EB387C"/>
    <w:rsid w:val="00FD024A"/>
    <w:rsid w:val="00FF2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B387C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B387C"/>
    <w:pPr>
      <w:keepNext/>
      <w:jc w:val="center"/>
      <w:outlineLvl w:val="2"/>
    </w:pPr>
    <w:rPr>
      <w:rFonts w:ascii="Arial" w:hAnsi="Arial"/>
      <w:b/>
      <w:sz w:val="36"/>
      <w:szCs w:val="20"/>
    </w:rPr>
  </w:style>
  <w:style w:type="paragraph" w:styleId="8">
    <w:name w:val="heading 8"/>
    <w:basedOn w:val="a"/>
    <w:next w:val="a"/>
    <w:link w:val="80"/>
    <w:qFormat/>
    <w:rsid w:val="00EB387C"/>
    <w:pPr>
      <w:keepNext/>
      <w:jc w:val="center"/>
      <w:outlineLvl w:val="7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387C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B387C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B387C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EB387C"/>
    <w:pPr>
      <w:tabs>
        <w:tab w:val="left" w:pos="1560"/>
      </w:tabs>
      <w:jc w:val="both"/>
    </w:pPr>
  </w:style>
  <w:style w:type="character" w:customStyle="1" w:styleId="a4">
    <w:name w:val="Основной текст Знак"/>
    <w:basedOn w:val="a0"/>
    <w:link w:val="a3"/>
    <w:semiHidden/>
    <w:rsid w:val="00EB3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B38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B38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EB38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B3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38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#Таблица названия столбцов"/>
    <w:basedOn w:val="a"/>
    <w:rsid w:val="00EB387C"/>
    <w:pPr>
      <w:jc w:val="center"/>
    </w:pPr>
    <w:rPr>
      <w:b/>
      <w:sz w:val="20"/>
      <w:szCs w:val="20"/>
    </w:rPr>
  </w:style>
  <w:style w:type="paragraph" w:customStyle="1" w:styleId="ConsPlusNonformat">
    <w:name w:val="ConsPlusNonformat"/>
    <w:uiPriority w:val="99"/>
    <w:rsid w:val="00EB3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rsid w:val="00EB387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7">
    <w:name w:val="Текст сноски Знак"/>
    <w:basedOn w:val="a0"/>
    <w:link w:val="a6"/>
    <w:rsid w:val="00EB387C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rsid w:val="00EB387C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B38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3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A485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8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5CBE96C9EE4C4A8B0C0F63C3125ADA060986172642F5291089A208E87709D2AC60036D218FAEBZCZ7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DC311C853282BAB2B0EE06FE926A04268771B724E89336FF95737BA587231629677BDD854F744B77159CpEv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2969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Admin</cp:lastModifiedBy>
  <cp:revision>9</cp:revision>
  <cp:lastPrinted>2015-12-03T08:15:00Z</cp:lastPrinted>
  <dcterms:created xsi:type="dcterms:W3CDTF">2015-12-02T13:37:00Z</dcterms:created>
  <dcterms:modified xsi:type="dcterms:W3CDTF">2015-12-03T08:23:00Z</dcterms:modified>
</cp:coreProperties>
</file>