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346" w:rsidRDefault="00E75346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346" w:rsidRDefault="00E75346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346" w:rsidRDefault="00E75346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346" w:rsidRDefault="00E75346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346" w:rsidRDefault="00E75346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346" w:rsidRDefault="00E75346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346" w:rsidRDefault="00E75346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703" w:rsidRDefault="00E57703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РОЖКИНСКАЯ СЕЛЬСКАЯ ДУМА</w:t>
      </w:r>
    </w:p>
    <w:p w:rsidR="00E57703" w:rsidRDefault="00E57703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 РАЙОНА  КИРОВСКОЙ ОБЛАСТИ</w:t>
      </w:r>
    </w:p>
    <w:p w:rsidR="00E57703" w:rsidRDefault="00E57703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четвертого  созыва</w:t>
      </w:r>
    </w:p>
    <w:p w:rsidR="00E57703" w:rsidRDefault="00E57703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57703" w:rsidRDefault="00E57703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E57703" w:rsidRDefault="00E57703" w:rsidP="00E75346">
      <w:pPr>
        <w:tabs>
          <w:tab w:val="left" w:pos="0"/>
        </w:tabs>
        <w:suppressAutoHyphens/>
        <w:spacing w:after="0" w:line="360" w:lineRule="exact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27.09.2019  г.                                   </w:t>
      </w:r>
      <w:r w:rsidR="00E75346">
        <w:rPr>
          <w:rFonts w:ascii="Times New Roman" w:hAnsi="Times New Roman" w:cs="Times New Roman"/>
          <w:sz w:val="28"/>
          <w:szCs w:val="28"/>
        </w:rPr>
        <w:t xml:space="preserve">                                          №  4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E57703" w:rsidRDefault="00E57703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57703" w:rsidRDefault="00E57703" w:rsidP="00E57703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7703" w:rsidRDefault="00E57703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УСТАВ МУНИЦИПАЛЬНОГО ОБРАЗОВАНИЯ  РОЖКИНСКОЕ  СЕЛЬСКОЕ ПОСЕЛЕНИЕ МАЛМЫЖСКОГО  РАЙОНА   КИРОВКОЙ ОБЛАСТИ</w:t>
      </w:r>
    </w:p>
    <w:p w:rsidR="00E57703" w:rsidRDefault="00E57703" w:rsidP="00E57703">
      <w:pPr>
        <w:suppressAutoHyphens/>
        <w:spacing w:after="0" w:line="360" w:lineRule="exact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57703" w:rsidRDefault="00E57703" w:rsidP="00E57703">
      <w:p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7703" w:rsidRDefault="00E57703" w:rsidP="00E57703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29.12.2004 № 292-ЗО «О местном самоуправлении в Кировской области»,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Кировской области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СЕЛЬСКАЯ ДУМА РЕШИЛА:</w:t>
      </w:r>
    </w:p>
    <w:p w:rsidR="00E57703" w:rsidRDefault="00E57703" w:rsidP="00E57703">
      <w:pPr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Кировской области следующие изменения:</w:t>
      </w:r>
    </w:p>
    <w:p w:rsidR="00E57703" w:rsidRDefault="00E57703" w:rsidP="00E5770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 части 3 статьи 13 исключить;</w:t>
      </w:r>
    </w:p>
    <w:p w:rsidR="00E57703" w:rsidRDefault="00E57703" w:rsidP="00E5770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8 статьи 23 изложить в следующей редакции:</w:t>
      </w:r>
    </w:p>
    <w:p w:rsidR="00E57703" w:rsidRDefault="00E57703" w:rsidP="00E577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 Организацию деятельности сельской Думы осуществляет Председатель сельской Думы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57703" w:rsidRDefault="00E57703" w:rsidP="00E5770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2 статьи 25 слова «глава поселения» дополнить словами  «, 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 местной администрации,»;</w:t>
      </w:r>
    </w:p>
    <w:p w:rsidR="00E57703" w:rsidRDefault="00E57703" w:rsidP="00E5770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27 изложить в новой редакции:</w:t>
      </w:r>
    </w:p>
    <w:p w:rsidR="00E57703" w:rsidRDefault="00E57703" w:rsidP="00E57703">
      <w:pPr>
        <w:widowControl w:val="0"/>
        <w:suppressAutoHyphens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«Статья 27. </w:t>
      </w:r>
      <w:r>
        <w:rPr>
          <w:rFonts w:ascii="Times New Roman" w:hAnsi="Times New Roman" w:cs="Times New Roman"/>
          <w:bCs/>
          <w:sz w:val="28"/>
          <w:szCs w:val="28"/>
        </w:rPr>
        <w:t>Председатель сельской Думы и заместитель председателя сельской Думы</w:t>
      </w:r>
    </w:p>
    <w:p w:rsidR="00E57703" w:rsidRDefault="00E57703" w:rsidP="00E57703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Председатель сельской Думы, заместитель председателя сельской Думы избираются тайным или открытым голосованием из состава сельской Думы простым большинством голосов от установленного настоящим </w:t>
      </w:r>
      <w:r>
        <w:rPr>
          <w:rFonts w:ascii="Times New Roman" w:hAnsi="Times New Roman" w:cs="Times New Roman"/>
          <w:sz w:val="28"/>
          <w:szCs w:val="28"/>
        </w:rPr>
        <w:lastRenderedPageBreak/>
        <w:t>Уставом числа депутатов. Порядок голосования устанавливается Регламентом сельской Думы. Решение об освобождении председателя сельской Думы, заместителя председателя сельской Думы от должности принимается в соответствии с Регламентом сельской Думы.</w:t>
      </w:r>
    </w:p>
    <w:p w:rsidR="00E57703" w:rsidRDefault="00E57703" w:rsidP="00E577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Полномочия председателя сельской Думы, заместителя председателя сельской Думы устанавливаются Регламентом сельской Думы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57703" w:rsidRDefault="00E57703" w:rsidP="00E5770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30 изложить в следующей редакции:</w:t>
      </w:r>
    </w:p>
    <w:p w:rsidR="00E57703" w:rsidRDefault="00E57703" w:rsidP="00E577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30. Глава поселения</w:t>
      </w:r>
    </w:p>
    <w:p w:rsidR="00E57703" w:rsidRDefault="00E57703" w:rsidP="00E577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Глава поселения является высшим должностным лицом поселения.</w:t>
      </w:r>
    </w:p>
    <w:p w:rsidR="00E57703" w:rsidRDefault="00E57703" w:rsidP="00E577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Глава поселения избирается сроком на 5 лет сельской Думой из числа кандидатов, представленных конкурсной комиссией по результатам конкурса, и  возглавляет местную администрацию.</w:t>
      </w:r>
    </w:p>
    <w:p w:rsidR="00E57703" w:rsidRDefault="00E57703" w:rsidP="00E577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проведения конкурса по отбору кандидатур на должность главы поселения устанавливается сельской Думой. Порядок проведения конкурса должен предусматривать опубликование условий конкурса, сведений о дате, времени и месте его проведения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20 дней до дня проведения конкурса.</w:t>
      </w:r>
    </w:p>
    <w:p w:rsidR="00E57703" w:rsidRDefault="00E57703" w:rsidP="00E577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число членов конкурсной комиссии устанавливается сельской Думой.    Половина членов конкурсной комиссии назначается сельской Думой, половина – главой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Кировской области.</w:t>
      </w:r>
    </w:p>
    <w:p w:rsidR="00E57703" w:rsidRDefault="00E57703" w:rsidP="00E577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внесения и обсуждения кандидатур осуществляется в соответствии с Регламентом сельской Думы.</w:t>
      </w:r>
    </w:p>
    <w:p w:rsidR="00E57703" w:rsidRDefault="00E57703" w:rsidP="00E577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Думе для проведения голосования по кандидатурам на должность главы поселения представляется не менее двух зарегистрированных конкурсной комиссией кандидатов.</w:t>
      </w:r>
    </w:p>
    <w:p w:rsidR="00E57703" w:rsidRDefault="00E57703" w:rsidP="00E577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Кандидатом на должность главы поселения может быть зарегистрирован гражданин, который на день проведения конкурса не имеет в соответствии с Федеральным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12 июня 2002 года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  <w:proofErr w:type="gramEnd"/>
    </w:p>
    <w:p w:rsidR="00E57703" w:rsidRDefault="00E57703" w:rsidP="00E57703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Глава поселения вступает в должность со дня принесения присяги, которая приносится не позднее 10 дней со дня, следующего после его избрания. </w:t>
      </w:r>
    </w:p>
    <w:p w:rsidR="00E57703" w:rsidRDefault="00E57703" w:rsidP="00E57703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 вступлении в должность глава поселения приносит присягу:</w:t>
      </w:r>
    </w:p>
    <w:p w:rsidR="00E57703" w:rsidRDefault="00E57703" w:rsidP="00E57703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«Я, (фамилия, имя, отчество) вступая в должность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торжественно обещаю справедливо и беспристрастно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осуществлять предоставленную мне власть, честно и добросовестно исполнять свои полномочия, осуществлять их в строгом соответствии с Конституцией Российской Федерации, законодательством Российской Федерации и Кировской области и Уставом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поселения».</w:t>
      </w:r>
    </w:p>
    <w:p w:rsidR="00E57703" w:rsidRDefault="00E57703" w:rsidP="00E57703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Глава поселения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Полномочия главы поселения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E57703" w:rsidRDefault="00E57703" w:rsidP="00E57703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Полномочия главы поселения прекращаются в день вступления в должность вновь избранного главы поселения. </w:t>
      </w:r>
    </w:p>
    <w:p w:rsidR="00E57703" w:rsidRDefault="00E57703" w:rsidP="00E57703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Социальные гарантии главы поселения определяются Положением о статусе депутата, выборного должностного лица местного самоуправления, утверждаемым решением сельской Думы, в соответствии с федеральными и областными законами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57703" w:rsidRDefault="00E57703" w:rsidP="00E57703">
      <w:pPr>
        <w:widowControl w:val="0"/>
        <w:numPr>
          <w:ilvl w:val="1"/>
          <w:numId w:val="1"/>
        </w:numPr>
        <w:tabs>
          <w:tab w:val="left" w:pos="1276"/>
        </w:tabs>
        <w:suppressAutoHyphens/>
        <w:overflowPunct w:val="0"/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 статьи 31 изложить в следующей редакции:</w:t>
      </w:r>
    </w:p>
    <w:p w:rsidR="00E57703" w:rsidRDefault="00E57703" w:rsidP="00E5770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«3) издает правовые акты в форме постановлений и распоряжений по вопросам, отнесенным к его компетенции настоящим Уставом в соответствии с федеральными законами, и правовые акты в форме постановлений администрации поселения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Кировской области, а также правовые акты в форме распоряжений 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по вопросам организации работы администрации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57703" w:rsidRDefault="00E57703" w:rsidP="00E57703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3 статьи 32.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Досрочное прекращение полномочий главы поселения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 слова «, избранного на муниципальных выборах» исключить;</w:t>
      </w:r>
    </w:p>
    <w:p w:rsidR="00E57703" w:rsidRDefault="00E57703" w:rsidP="00E57703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33 изложить в следующей редакции:</w:t>
      </w:r>
    </w:p>
    <w:p w:rsidR="00E57703" w:rsidRDefault="00E57703" w:rsidP="00E57703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Статья 33. Исполнение обязанностей главы поселения</w:t>
      </w:r>
      <w:bookmarkStart w:id="0" w:name="Par0"/>
      <w:bookmarkEnd w:id="0"/>
    </w:p>
    <w:p w:rsidR="00E57703" w:rsidRDefault="00E57703" w:rsidP="00E57703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случае временного отсутствия главы поселения (болезнь, отпуск, </w:t>
      </w:r>
      <w:r>
        <w:rPr>
          <w:rFonts w:ascii="Times New Roman" w:hAnsi="Times New Roman" w:cs="Times New Roman"/>
          <w:sz w:val="28"/>
          <w:szCs w:val="28"/>
        </w:rPr>
        <w:lastRenderedPageBreak/>
        <w:t>командировка и др.) его полномочия исполняет заместитель главы администрации поселения на основании соответствующего правового акта главы поселения.</w:t>
      </w:r>
    </w:p>
    <w:p w:rsidR="00E57703" w:rsidRDefault="00E57703" w:rsidP="00E57703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случае невозможности издания главой поселения правового акта, указанного в </w:t>
      </w:r>
      <w:hyperlink r:id="rId6" w:anchor="Par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части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статьи, а также в случае досрочного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прекращения полномочий главы поселения его полномочия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временно осуществляет заместитель главы администрации поселения, назначенный решением сельской Думы.»;</w:t>
      </w:r>
    </w:p>
    <w:p w:rsidR="00E57703" w:rsidRDefault="00E57703" w:rsidP="00E57703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>
        <w:rPr>
          <w:rFonts w:ascii="Times New Roman" w:hAnsi="Times New Roman" w:cs="Times New Roman"/>
          <w:bCs/>
          <w:sz w:val="28"/>
          <w:szCs w:val="28"/>
        </w:rPr>
        <w:t>часть 5 статьи 36  Полномочия главы администрации поселения изложить в следующей редакции:</w:t>
      </w:r>
    </w:p>
    <w:p w:rsidR="00E57703" w:rsidRDefault="00E57703" w:rsidP="00E57703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период временного отсутствия главы администрации поселения, его полномочия осуществляет заместитель главы администрации поселения, назначаемый в соответствии со статьей 33 Устава».</w:t>
      </w:r>
    </w:p>
    <w:p w:rsidR="00E57703" w:rsidRDefault="00E57703" w:rsidP="00E57703">
      <w:pPr>
        <w:suppressAutoHyphens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Кировской области.</w:t>
      </w:r>
    </w:p>
    <w:p w:rsidR="00E57703" w:rsidRDefault="00E57703" w:rsidP="00E57703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(обнародовать) настоящее решение после его государственной регистрации.</w:t>
      </w:r>
    </w:p>
    <w:p w:rsidR="00E57703" w:rsidRDefault="00E57703" w:rsidP="00E57703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в соответствии с действующим законодательством.</w:t>
      </w:r>
    </w:p>
    <w:p w:rsidR="00E57703" w:rsidRDefault="00E57703" w:rsidP="00E57703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57703" w:rsidRDefault="00E57703" w:rsidP="00E57703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сельской Думы,</w:t>
      </w:r>
    </w:p>
    <w:p w:rsidR="00E57703" w:rsidRDefault="00E57703" w:rsidP="00E57703">
      <w:pPr>
        <w:suppressAutoHyphens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поселения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E57703" w:rsidRDefault="00E57703" w:rsidP="00E57703">
      <w:pPr>
        <w:widowControl w:val="0"/>
        <w:suppressAutoHyphens/>
        <w:spacing w:line="360" w:lineRule="exact"/>
        <w:ind w:firstLine="720"/>
        <w:jc w:val="both"/>
        <w:rPr>
          <w:sz w:val="28"/>
          <w:szCs w:val="28"/>
        </w:rPr>
      </w:pPr>
    </w:p>
    <w:p w:rsidR="00E57703" w:rsidRDefault="00E57703" w:rsidP="00E57703"/>
    <w:p w:rsidR="00306CB6" w:rsidRDefault="00306CB6"/>
    <w:sectPr w:rsidR="00306CB6" w:rsidSect="001B4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F3810"/>
    <w:multiLevelType w:val="multilevel"/>
    <w:tmpl w:val="5D8A03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57703"/>
    <w:rsid w:val="001B4E8A"/>
    <w:rsid w:val="00306CB6"/>
    <w:rsid w:val="00E57703"/>
    <w:rsid w:val="00E75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77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1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89;&#1077;&#1083;&#1089;&#1086;&#1074;&#1077;&#1090;\Desktop\&#1057;&#1077;&#1083;&#1100;&#1089;&#1082;&#1080;&#1077;%20&#1044;&#1091;&#1084;&#1099;\2019\&#8470;%209%20&#1086;&#1090;%2020.08.2019\&#1055;&#1088;&#1086;&#1077;&#1082;&#1090;%20&#1080;&#1079;&#1084;&#1077;&#1085;&#1077;&#1085;&#1080;&#1081;%20&#1074;%20&#1091;&#1089;&#1090;&#1072;&#1074;%20&#1057;&#1055;_&#1074;&#1099;&#1073;&#1086;&#1088;&#1099;%20&#1075;&#1083;&#1072;&#1074;&#1099;%20&#1052;&#1054;.doc" TargetMode="External"/><Relationship Id="rId5" Type="http://schemas.openxmlformats.org/officeDocument/2006/relationships/hyperlink" Target="consultantplus://offline/ref=C4FED7DEB0D54F3B5945A53C66E4565022FA5BB95704DE76AF1B2BF9D1R0K7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1129</Words>
  <Characters>6437</Characters>
  <Application>Microsoft Office Word</Application>
  <DocSecurity>0</DocSecurity>
  <Lines>53</Lines>
  <Paragraphs>15</Paragraphs>
  <ScaleCrop>false</ScaleCrop>
  <Company>Microsoft</Company>
  <LinksUpToDate>false</LinksUpToDate>
  <CharactersWithSpaces>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2019-10-09T12:21:00Z</cp:lastPrinted>
  <dcterms:created xsi:type="dcterms:W3CDTF">2019-08-23T06:43:00Z</dcterms:created>
  <dcterms:modified xsi:type="dcterms:W3CDTF">2019-10-09T12:21:00Z</dcterms:modified>
</cp:coreProperties>
</file>