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740" w:rsidRPr="00CD4740" w:rsidRDefault="00CD4740" w:rsidP="00CD4740">
      <w:pPr>
        <w:spacing w:after="0" w:line="240" w:lineRule="auto"/>
        <w:ind w:left="399" w:right="458" w:firstLine="5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D47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D47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</w:t>
      </w:r>
      <w:r w:rsidRPr="00CD47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D47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D47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D47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1"/>
        <w:gridCol w:w="7335"/>
      </w:tblGrid>
      <w:tr w:rsidR="00CD4740" w:rsidRPr="00CD4740" w:rsidTr="006B7BA0">
        <w:trPr>
          <w:trHeight w:hRule="exact" w:val="2157"/>
        </w:trPr>
        <w:tc>
          <w:tcPr>
            <w:tcW w:w="9356" w:type="dxa"/>
            <w:gridSpan w:val="2"/>
          </w:tcPr>
          <w:p w:rsidR="00CD4740" w:rsidRPr="00CD4740" w:rsidRDefault="00CD4740" w:rsidP="00CD4740">
            <w:pPr>
              <w:tabs>
                <w:tab w:val="left" w:pos="2765"/>
                <w:tab w:val="center" w:pos="4703"/>
                <w:tab w:val="right" w:pos="9214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24"/>
                <w:szCs w:val="24"/>
                <w:lang w:eastAsia="ru-RU"/>
              </w:rPr>
            </w:pPr>
            <w:r w:rsidRPr="00CD4740">
              <w:rPr>
                <w:rFonts w:ascii="Times New Roman" w:eastAsia="Times New Roman" w:hAnsi="Times New Roman" w:cs="Times New Roman"/>
                <w:b/>
                <w:spacing w:val="40"/>
                <w:sz w:val="24"/>
                <w:szCs w:val="24"/>
                <w:lang w:eastAsia="ru-RU"/>
              </w:rPr>
              <w:t>САВАЛЬСКАЯ СЕЛЬСКАЯ ДУМА</w:t>
            </w:r>
          </w:p>
          <w:p w:rsidR="00CD4740" w:rsidRPr="00CD4740" w:rsidRDefault="00CD4740" w:rsidP="00CD4740">
            <w:pPr>
              <w:tabs>
                <w:tab w:val="left" w:pos="2765"/>
                <w:tab w:val="center" w:pos="4703"/>
                <w:tab w:val="right" w:pos="9214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740">
              <w:rPr>
                <w:rFonts w:ascii="Times New Roman" w:eastAsia="Times New Roman" w:hAnsi="Times New Roman" w:cs="Times New Roman"/>
                <w:b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CD47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третьего созыва</w:t>
            </w:r>
          </w:p>
          <w:p w:rsidR="00CD4740" w:rsidRPr="00CD4740" w:rsidRDefault="00CD4740" w:rsidP="00CD4740">
            <w:pPr>
              <w:keepNext/>
              <w:spacing w:after="0" w:line="240" w:lineRule="auto"/>
              <w:ind w:left="399" w:right="515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D4740" w:rsidRPr="00CD4740" w:rsidRDefault="00CD4740" w:rsidP="00CD4740">
            <w:pPr>
              <w:keepNext/>
              <w:spacing w:after="0" w:line="240" w:lineRule="auto"/>
              <w:ind w:left="399" w:right="515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D4740" w:rsidRPr="00CD4740" w:rsidRDefault="00CD4740" w:rsidP="00CD4740">
            <w:pPr>
              <w:keepNext/>
              <w:spacing w:after="0" w:line="240" w:lineRule="auto"/>
              <w:ind w:left="399" w:right="515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47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РЕШЕНИЕ</w:t>
            </w:r>
          </w:p>
          <w:p w:rsidR="00CD4740" w:rsidRPr="00CD4740" w:rsidRDefault="00CD4740" w:rsidP="00CD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4740" w:rsidRPr="00CD4740" w:rsidTr="006B7BA0">
        <w:tblPrEx>
          <w:tblCellMar>
            <w:left w:w="70" w:type="dxa"/>
            <w:right w:w="70" w:type="dxa"/>
          </w:tblCellMar>
        </w:tblPrEx>
        <w:tc>
          <w:tcPr>
            <w:tcW w:w="2021" w:type="dxa"/>
          </w:tcPr>
          <w:p w:rsidR="00CD4740" w:rsidRPr="00CD4740" w:rsidRDefault="00CD4740" w:rsidP="00CD4740">
            <w:pPr>
              <w:spacing w:before="200" w:after="0" w:line="240" w:lineRule="auto"/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ru-RU"/>
              </w:rPr>
              <w:t>12.07</w:t>
            </w:r>
            <w:r w:rsidRPr="00CD4740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ru-RU"/>
              </w:rPr>
              <w:t>.2016</w:t>
            </w:r>
          </w:p>
        </w:tc>
        <w:tc>
          <w:tcPr>
            <w:tcW w:w="7335" w:type="dxa"/>
          </w:tcPr>
          <w:p w:rsidR="00CD4740" w:rsidRPr="00CD4740" w:rsidRDefault="00CD4740" w:rsidP="00CD4740">
            <w:pPr>
              <w:spacing w:before="24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CD4740" w:rsidRPr="00CD4740" w:rsidTr="006B7BA0">
        <w:tblPrEx>
          <w:tblCellMar>
            <w:left w:w="70" w:type="dxa"/>
            <w:right w:w="70" w:type="dxa"/>
          </w:tblCellMar>
        </w:tblPrEx>
        <w:trPr>
          <w:trHeight w:val="354"/>
        </w:trPr>
        <w:tc>
          <w:tcPr>
            <w:tcW w:w="9356" w:type="dxa"/>
            <w:gridSpan w:val="2"/>
          </w:tcPr>
          <w:p w:rsidR="00CD4740" w:rsidRPr="00CD4740" w:rsidRDefault="00CD4740" w:rsidP="00CD4740">
            <w:pPr>
              <w:tabs>
                <w:tab w:val="left" w:pos="2765"/>
              </w:tabs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с.Савали</w:t>
            </w:r>
          </w:p>
        </w:tc>
      </w:tr>
      <w:tr w:rsidR="00CD4740" w:rsidRPr="00CD4740" w:rsidTr="006B7BA0">
        <w:tblPrEx>
          <w:tblCellMar>
            <w:left w:w="70" w:type="dxa"/>
            <w:right w:w="70" w:type="dxa"/>
          </w:tblCellMar>
        </w:tblPrEx>
        <w:tc>
          <w:tcPr>
            <w:tcW w:w="9356" w:type="dxa"/>
            <w:gridSpan w:val="2"/>
          </w:tcPr>
          <w:p w:rsidR="00CD4740" w:rsidRPr="00CD4740" w:rsidRDefault="00CD4740" w:rsidP="00CD4740">
            <w:pPr>
              <w:tabs>
                <w:tab w:val="left" w:pos="2765"/>
              </w:tabs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4740" w:rsidRPr="00CD4740" w:rsidRDefault="00CD4740" w:rsidP="00CD4740">
            <w:pPr>
              <w:tabs>
                <w:tab w:val="left" w:pos="2765"/>
              </w:tabs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7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внесении изменений в Правила  землепользования и застройки</w:t>
            </w:r>
          </w:p>
        </w:tc>
      </w:tr>
    </w:tbl>
    <w:p w:rsidR="00CD4740" w:rsidRPr="00CD4740" w:rsidRDefault="00CD4740" w:rsidP="00CD47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4740" w:rsidRPr="00CD4740" w:rsidRDefault="00CD4740" w:rsidP="00CD47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CD4740" w:rsidRPr="00CD4740" w:rsidRDefault="00CD4740" w:rsidP="00CD474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со статьей 28 Федерального закона от 06.10.2003 №131-ФЗ «Об общих принципах организации местного самоуправления в Российской Федерации», статьями 31,32,33 Градостроительного  кодекса Российской Федерации, Уставом Савальского сельского поселения, заключения комиссии по землепользованию и застройке при Администрации Малмыжского района  Савальская сельская  Дума РЕШИЛА:</w:t>
      </w:r>
    </w:p>
    <w:p w:rsidR="00CD4740" w:rsidRPr="00CD4740" w:rsidRDefault="00CD4740" w:rsidP="00CD474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CD4740" w:rsidRPr="00CD4740" w:rsidRDefault="00CD4740" w:rsidP="00CD474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sz w:val="24"/>
          <w:szCs w:val="24"/>
          <w:lang w:eastAsia="ru-RU"/>
        </w:rPr>
        <w:t>1.Утвердить и внести изменения в  Правила землепользования и застройки территории Савальского сельского поселения Малмыжского района Кировской области, утвержденные решением Савальской сельской Думы от  14.03.2008 № 8 «Об утверждении правил землепользования и застройки» (далее Правила)  согласно приложению.</w:t>
      </w:r>
    </w:p>
    <w:p w:rsidR="00CD4740" w:rsidRPr="00CD4740" w:rsidRDefault="00CD4740" w:rsidP="00CD474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sz w:val="24"/>
          <w:szCs w:val="24"/>
          <w:lang w:eastAsia="ru-RU"/>
        </w:rPr>
        <w:t>2.Настоящее решение опубликовать  в Информационном бюллетене органов местного самоуправления Савальского сельского поселения Малмыжского района Кировской области.</w:t>
      </w:r>
    </w:p>
    <w:p w:rsidR="00CD4740" w:rsidRPr="00CD4740" w:rsidRDefault="00CD4740" w:rsidP="00CD4740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CD4740" w:rsidRPr="00CD4740" w:rsidRDefault="00CD4740" w:rsidP="00CD47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поселения,</w:t>
      </w:r>
    </w:p>
    <w:p w:rsidR="00CD4740" w:rsidRPr="00CD4740" w:rsidRDefault="00CD4740" w:rsidP="00CD47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сельской Думы      </w:t>
      </w:r>
      <w:r w:rsidR="00BE6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CD4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О.В.Зобнина                     </w:t>
      </w:r>
    </w:p>
    <w:p w:rsidR="00CD4740" w:rsidRPr="00CD4740" w:rsidRDefault="00CD4740" w:rsidP="00CD47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4740" w:rsidRPr="00CD4740" w:rsidRDefault="00CD4740" w:rsidP="00CD47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4740" w:rsidRPr="00CD4740" w:rsidRDefault="00CD4740" w:rsidP="00CD474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D4740" w:rsidRPr="00CD4740" w:rsidRDefault="00CD4740" w:rsidP="00CD474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D4740" w:rsidRPr="00CD4740" w:rsidRDefault="00CD4740" w:rsidP="00CD474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D4740" w:rsidRPr="00CD4740" w:rsidRDefault="00CD4740" w:rsidP="00CD474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D4740" w:rsidRPr="00CD4740" w:rsidRDefault="00CD4740" w:rsidP="00CD474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D4740" w:rsidRPr="00CD4740" w:rsidRDefault="00CD4740" w:rsidP="00CD474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D4740" w:rsidRPr="00CD4740" w:rsidRDefault="00CD4740" w:rsidP="00CD474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D4740" w:rsidRPr="00CD4740" w:rsidRDefault="00CD4740" w:rsidP="00CD474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D4740" w:rsidRPr="00CD4740" w:rsidRDefault="00CD4740" w:rsidP="00CD4740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CD4740" w:rsidRPr="00CD4740" w:rsidRDefault="00CD4740" w:rsidP="00CD4740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4740" w:rsidRPr="00CD4740" w:rsidRDefault="00CD4740" w:rsidP="00CD4740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УТВЕРЖДЕНЫ</w:t>
      </w:r>
    </w:p>
    <w:p w:rsidR="00CD4740" w:rsidRPr="00CD4740" w:rsidRDefault="00CD4740" w:rsidP="00CD4740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</w:t>
      </w:r>
    </w:p>
    <w:p w:rsidR="00CD4740" w:rsidRPr="00CD4740" w:rsidRDefault="00CD4740" w:rsidP="00CD4740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Савальской  сельской Думы</w:t>
      </w:r>
      <w:r w:rsidRPr="00CD4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D4740" w:rsidRPr="00CD4740" w:rsidRDefault="00CD4740" w:rsidP="00CD4740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4740" w:rsidRPr="00CD4740" w:rsidRDefault="00CD4740" w:rsidP="00CD4740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12.07</w:t>
      </w:r>
      <w:r w:rsidRPr="00CD4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   №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</w:p>
    <w:p w:rsidR="00CD4740" w:rsidRPr="00CD4740" w:rsidRDefault="00CD4740" w:rsidP="00CD47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4740" w:rsidRPr="00CD4740" w:rsidRDefault="00CD4740" w:rsidP="00CD4740">
      <w:pPr>
        <w:widowControl w:val="0"/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Par46"/>
      <w:bookmarkEnd w:id="0"/>
    </w:p>
    <w:p w:rsidR="00CD4740" w:rsidRPr="00CD4740" w:rsidRDefault="00CD4740" w:rsidP="00CD4740">
      <w:pPr>
        <w:widowControl w:val="0"/>
        <w:autoSpaceDE w:val="0"/>
        <w:autoSpaceDN w:val="0"/>
        <w:adjustRightInd w:val="0"/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4740" w:rsidRPr="00CD4740" w:rsidRDefault="00CD4740" w:rsidP="00CD4740">
      <w:pPr>
        <w:widowControl w:val="0"/>
        <w:autoSpaceDE w:val="0"/>
        <w:autoSpaceDN w:val="0"/>
        <w:adjustRightInd w:val="0"/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ИЗМЕНЕНИЯ </w:t>
      </w:r>
    </w:p>
    <w:p w:rsidR="00CD4740" w:rsidRPr="00CD4740" w:rsidRDefault="00CD4740" w:rsidP="00CD4740">
      <w:pPr>
        <w:widowControl w:val="0"/>
        <w:autoSpaceDE w:val="0"/>
        <w:autoSpaceDN w:val="0"/>
        <w:adjustRightInd w:val="0"/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Правила землепользования и застройки </w:t>
      </w:r>
      <w:r w:rsidRPr="00CD47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Савальского сельского поселения</w:t>
      </w:r>
    </w:p>
    <w:p w:rsidR="00CD4740" w:rsidRPr="00CD4740" w:rsidRDefault="00CD4740" w:rsidP="00CD4740">
      <w:pPr>
        <w:spacing w:after="0" w:line="240" w:lineRule="auto"/>
        <w:ind w:left="180" w:right="45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Малмыжского района Кировской области</w:t>
      </w:r>
    </w:p>
    <w:p w:rsidR="00CD4740" w:rsidRPr="00CD4740" w:rsidRDefault="00CD4740" w:rsidP="00CD4740">
      <w:pPr>
        <w:spacing w:after="0" w:line="240" w:lineRule="auto"/>
        <w:ind w:left="180" w:right="45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D4740" w:rsidRPr="00CD4740" w:rsidRDefault="00CD4740" w:rsidP="00CD4740">
      <w:pPr>
        <w:spacing w:after="0" w:line="240" w:lineRule="auto"/>
        <w:ind w:right="4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D4740" w:rsidRPr="00CD4740" w:rsidRDefault="00CD4740" w:rsidP="00CD4740">
      <w:pPr>
        <w:spacing w:after="0" w:line="319" w:lineRule="atLeast"/>
        <w:ind w:firstLine="709"/>
        <w:textAlignment w:val="baseline"/>
        <w:rPr>
          <w:rFonts w:ascii="Times New Roman" w:eastAsia="Times New Roman" w:hAnsi="Times New Roman" w:cs="Times New Roman"/>
          <w:b/>
          <w:color w:val="2D3038"/>
          <w:sz w:val="24"/>
          <w:szCs w:val="24"/>
          <w:lang w:eastAsia="ru-RU"/>
        </w:rPr>
      </w:pPr>
      <w:bookmarkStart w:id="1" w:name="Par56"/>
      <w:bookmarkEnd w:id="1"/>
      <w:r w:rsidRPr="00CD4740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1.Внести изменения  в г</w:t>
      </w:r>
      <w:r w:rsidRPr="00CD4740">
        <w:rPr>
          <w:rFonts w:ascii="Times New Roman" w:eastAsia="Times New Roman" w:hAnsi="Times New Roman" w:cs="Times New Roman"/>
          <w:color w:val="2D3038"/>
          <w:sz w:val="24"/>
          <w:szCs w:val="24"/>
          <w:shd w:val="clear" w:color="auto" w:fill="FFFFFF"/>
          <w:lang w:eastAsia="ru-RU"/>
        </w:rPr>
        <w:t>лаву 6 часть 3  те</w:t>
      </w:r>
      <w:proofErr w:type="gramStart"/>
      <w:r w:rsidRPr="00CD4740">
        <w:rPr>
          <w:rFonts w:ascii="Times New Roman" w:eastAsia="Times New Roman" w:hAnsi="Times New Roman" w:cs="Times New Roman"/>
          <w:color w:val="2D3038"/>
          <w:sz w:val="24"/>
          <w:szCs w:val="24"/>
          <w:shd w:val="clear" w:color="auto" w:fill="FFFFFF"/>
          <w:lang w:eastAsia="ru-RU"/>
        </w:rPr>
        <w:t>кст пр</w:t>
      </w:r>
      <w:proofErr w:type="gramEnd"/>
      <w:r w:rsidRPr="00CD4740">
        <w:rPr>
          <w:rFonts w:ascii="Times New Roman" w:eastAsia="Times New Roman" w:hAnsi="Times New Roman" w:cs="Times New Roman"/>
          <w:color w:val="2D3038"/>
          <w:sz w:val="24"/>
          <w:szCs w:val="24"/>
          <w:shd w:val="clear" w:color="auto" w:fill="FFFFFF"/>
          <w:lang w:eastAsia="ru-RU"/>
        </w:rPr>
        <w:t xml:space="preserve">авил землепользования и застройки дополнить следующими абзацами: </w:t>
      </w:r>
    </w:p>
    <w:p w:rsidR="00CD4740" w:rsidRPr="00CD4740" w:rsidRDefault="00CD4740" w:rsidP="00CD4740">
      <w:pPr>
        <w:spacing w:after="0" w:line="319" w:lineRule="atLeast"/>
        <w:textAlignment w:val="baseline"/>
        <w:rPr>
          <w:rFonts w:ascii="Times New Roman" w:eastAsia="Times New Roman" w:hAnsi="Times New Roman" w:cs="Times New Roman"/>
          <w:b/>
          <w:color w:val="2D3038"/>
          <w:sz w:val="24"/>
          <w:szCs w:val="24"/>
          <w:lang w:eastAsia="ru-RU"/>
        </w:rPr>
      </w:pPr>
    </w:p>
    <w:p w:rsidR="00CD4740" w:rsidRPr="00CD4740" w:rsidRDefault="00CD4740" w:rsidP="00CD4740">
      <w:pPr>
        <w:spacing w:after="0" w:line="319" w:lineRule="atLeast"/>
        <w:ind w:firstLine="709"/>
        <w:textAlignment w:val="baseline"/>
        <w:rPr>
          <w:rFonts w:ascii="Times New Roman" w:eastAsia="Times New Roman" w:hAnsi="Times New Roman" w:cs="Times New Roman"/>
          <w:b/>
          <w:color w:val="2D3038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b/>
          <w:color w:val="2D3038"/>
          <w:sz w:val="24"/>
          <w:szCs w:val="24"/>
          <w:lang w:eastAsia="ru-RU"/>
        </w:rPr>
        <w:t>1.1.Предельные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p w:rsidR="00CD4740" w:rsidRPr="00CD4740" w:rsidRDefault="00CD4740" w:rsidP="00CD4740">
      <w:pPr>
        <w:spacing w:after="0" w:line="319" w:lineRule="atLeast"/>
        <w:textAlignment w:val="baseline"/>
        <w:rPr>
          <w:rFonts w:ascii="Times New Roman" w:eastAsia="Times New Roman" w:hAnsi="Times New Roman" w:cs="Times New Roman"/>
          <w:b/>
          <w:color w:val="000000"/>
          <w:spacing w:val="10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b/>
          <w:color w:val="2D3038"/>
          <w:sz w:val="24"/>
          <w:szCs w:val="24"/>
          <w:lang w:eastAsia="ru-RU"/>
        </w:rPr>
        <w:t xml:space="preserve"> для зоны </w:t>
      </w:r>
      <w:r w:rsidRPr="00CD4740">
        <w:rPr>
          <w:rFonts w:ascii="Times New Roman" w:eastAsia="Times New Roman" w:hAnsi="Times New Roman" w:cs="Times New Roman"/>
          <w:b/>
          <w:color w:val="000000"/>
          <w:spacing w:val="10"/>
          <w:sz w:val="24"/>
          <w:szCs w:val="24"/>
          <w:lang w:eastAsia="ru-RU"/>
        </w:rPr>
        <w:t>Ж-2:</w:t>
      </w:r>
    </w:p>
    <w:p w:rsidR="00CD4740" w:rsidRPr="00CD4740" w:rsidRDefault="00CD4740" w:rsidP="00CD4740">
      <w:pPr>
        <w:spacing w:after="0" w:line="319" w:lineRule="atLeast"/>
        <w:textAlignment w:val="baseline"/>
        <w:rPr>
          <w:rFonts w:ascii="Times New Roman" w:eastAsia="Times New Roman" w:hAnsi="Times New Roman" w:cs="Times New Roman"/>
          <w:b/>
          <w:color w:val="000000"/>
          <w:spacing w:val="10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b/>
          <w:color w:val="000000"/>
          <w:spacing w:val="10"/>
          <w:sz w:val="24"/>
          <w:szCs w:val="24"/>
          <w:lang w:eastAsia="ru-RU"/>
        </w:rPr>
        <w:t xml:space="preserve">  </w:t>
      </w:r>
    </w:p>
    <w:p w:rsidR="00CD4740" w:rsidRPr="00CD4740" w:rsidRDefault="00CD4740" w:rsidP="00CD4740">
      <w:pPr>
        <w:spacing w:after="0" w:line="319" w:lineRule="atLeast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b/>
          <w:color w:val="000000"/>
          <w:spacing w:val="10"/>
          <w:sz w:val="24"/>
          <w:szCs w:val="24"/>
          <w:lang w:eastAsia="ru-RU"/>
        </w:rPr>
        <w:t>«</w:t>
      </w:r>
      <w:r w:rsidRPr="00CD474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Индивидуальный жилой дом и блокированный  жилой дом должны </w:t>
      </w:r>
      <w:r w:rsidRPr="00CD47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отстоять  от красной линии улицы – не менее чем на 5 м, от проезда -  не менее чем на </w:t>
      </w:r>
      <w:smartTag w:uri="urn:schemas-microsoft-com:office:smarttags" w:element="metricconverter">
        <w:smartTagPr>
          <w:attr w:name="ProductID" w:val="3 м"/>
        </w:smartTagPr>
        <w:r w:rsidRPr="00CD4740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3 м</w:t>
        </w:r>
      </w:smartTag>
      <w:r w:rsidRPr="00CD47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существующей застройке – по существующей линии застройки».</w:t>
      </w:r>
    </w:p>
    <w:p w:rsidR="00CD4740" w:rsidRPr="00CD4740" w:rsidRDefault="00CD4740" w:rsidP="00CD4740">
      <w:pPr>
        <w:spacing w:after="0" w:line="319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D4740" w:rsidRPr="00CD4740" w:rsidRDefault="00CD4740" w:rsidP="00CD4740">
      <w:pPr>
        <w:spacing w:after="0" w:line="319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D4740" w:rsidRPr="00CD4740" w:rsidRDefault="00CD4740" w:rsidP="00CD4740">
      <w:pPr>
        <w:spacing w:after="0" w:line="319" w:lineRule="atLeast"/>
        <w:ind w:firstLine="709"/>
        <w:textAlignment w:val="baseline"/>
        <w:rPr>
          <w:rFonts w:ascii="Times New Roman" w:eastAsia="Times New Roman" w:hAnsi="Times New Roman" w:cs="Times New Roman"/>
          <w:b/>
          <w:color w:val="2D3038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b/>
          <w:color w:val="2D3038"/>
          <w:sz w:val="24"/>
          <w:szCs w:val="24"/>
          <w:lang w:eastAsia="ru-RU"/>
        </w:rPr>
        <w:t>1.2.Предельные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p w:rsidR="00CD4740" w:rsidRPr="00CD4740" w:rsidRDefault="00CD4740" w:rsidP="00CD4740">
      <w:pPr>
        <w:spacing w:after="0" w:line="319" w:lineRule="atLeast"/>
        <w:textAlignment w:val="baseline"/>
        <w:rPr>
          <w:rFonts w:ascii="Times New Roman" w:eastAsia="Times New Roman" w:hAnsi="Times New Roman" w:cs="Times New Roman"/>
          <w:b/>
          <w:color w:val="2D3038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b/>
          <w:color w:val="2D3038"/>
          <w:sz w:val="24"/>
          <w:szCs w:val="24"/>
          <w:lang w:eastAsia="ru-RU"/>
        </w:rPr>
        <w:t xml:space="preserve"> для зоны ОД-1</w:t>
      </w:r>
      <w:proofErr w:type="gramStart"/>
      <w:r w:rsidRPr="00CD4740">
        <w:rPr>
          <w:rFonts w:ascii="Times New Roman" w:eastAsia="Times New Roman" w:hAnsi="Times New Roman" w:cs="Times New Roman"/>
          <w:b/>
          <w:color w:val="2D3038"/>
          <w:sz w:val="24"/>
          <w:szCs w:val="24"/>
          <w:lang w:eastAsia="ru-RU"/>
        </w:rPr>
        <w:t xml:space="preserve"> :</w:t>
      </w:r>
      <w:proofErr w:type="gramEnd"/>
    </w:p>
    <w:p w:rsidR="00CD4740" w:rsidRPr="00CD4740" w:rsidRDefault="00CD4740" w:rsidP="00CD4740">
      <w:pPr>
        <w:spacing w:after="0" w:line="319" w:lineRule="atLeast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b/>
          <w:bCs/>
          <w:color w:val="777777"/>
          <w:sz w:val="24"/>
          <w:szCs w:val="24"/>
          <w:lang w:eastAsia="ru-RU"/>
        </w:rPr>
        <w:t xml:space="preserve">«- </w:t>
      </w:r>
      <w:r w:rsidRPr="00CD4740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минимальная ширина земельного участка - 10 м;</w:t>
      </w:r>
    </w:p>
    <w:p w:rsidR="00CD4740" w:rsidRPr="00CD4740" w:rsidRDefault="00CD4740" w:rsidP="00CD4740">
      <w:pPr>
        <w:spacing w:after="0" w:line="319" w:lineRule="atLeast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b/>
          <w:bCs/>
          <w:color w:val="777777"/>
          <w:sz w:val="24"/>
          <w:szCs w:val="24"/>
          <w:lang w:eastAsia="ru-RU"/>
        </w:rPr>
        <w:t>-</w:t>
      </w:r>
      <w:r w:rsidRPr="00CD4740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минимальная площадь земельного участка - 100 м</w:t>
      </w:r>
      <w:proofErr w:type="gramStart"/>
      <w:r w:rsidRPr="00CD4740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2</w:t>
      </w:r>
      <w:proofErr w:type="gramEnd"/>
      <w:r w:rsidRPr="00CD4740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;</w:t>
      </w:r>
    </w:p>
    <w:p w:rsidR="00CD4740" w:rsidRPr="00CD4740" w:rsidRDefault="00CD4740" w:rsidP="00CD4740">
      <w:pPr>
        <w:spacing w:after="0" w:line="319" w:lineRule="atLeast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b/>
          <w:bCs/>
          <w:color w:val="777777"/>
          <w:sz w:val="24"/>
          <w:szCs w:val="24"/>
          <w:lang w:eastAsia="ru-RU"/>
        </w:rPr>
        <w:t>-</w:t>
      </w:r>
      <w:r w:rsidRPr="00CD4740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минимальный отступ от границы земельного участка (красной линии) - 3 м;</w:t>
      </w:r>
    </w:p>
    <w:p w:rsidR="00CD4740" w:rsidRPr="00CD4740" w:rsidRDefault="00CD4740" w:rsidP="00CD4740">
      <w:pPr>
        <w:spacing w:after="0" w:line="319" w:lineRule="atLeast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b/>
          <w:bCs/>
          <w:color w:val="777777"/>
          <w:sz w:val="24"/>
          <w:szCs w:val="24"/>
          <w:lang w:eastAsia="ru-RU"/>
        </w:rPr>
        <w:t>-</w:t>
      </w:r>
      <w:r w:rsidRPr="00CD4740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максимальное количество этажей - 3;</w:t>
      </w:r>
    </w:p>
    <w:p w:rsidR="00CD4740" w:rsidRPr="00CD4740" w:rsidRDefault="00CD4740" w:rsidP="00CD4740">
      <w:pPr>
        <w:spacing w:after="0" w:line="319" w:lineRule="atLeast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b/>
          <w:bCs/>
          <w:color w:val="777777"/>
          <w:sz w:val="24"/>
          <w:szCs w:val="24"/>
          <w:lang w:eastAsia="ru-RU"/>
        </w:rPr>
        <w:t>-</w:t>
      </w:r>
      <w:r w:rsidRPr="00CD4740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максимальный процент застройки в границах земельного участка - 100%;</w:t>
      </w:r>
    </w:p>
    <w:p w:rsidR="00CD4740" w:rsidRPr="00CD4740" w:rsidRDefault="00CD4740" w:rsidP="00CD4740">
      <w:pPr>
        <w:shd w:val="clear" w:color="auto" w:fill="FFFFFF"/>
        <w:tabs>
          <w:tab w:val="num" w:pos="1254"/>
          <w:tab w:val="left" w:pos="9781"/>
        </w:tabs>
        <w:spacing w:after="0" w:line="274" w:lineRule="exact"/>
        <w:ind w:right="-82" w:firstLine="453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</w:p>
    <w:p w:rsidR="00CD4740" w:rsidRPr="00CD4740" w:rsidRDefault="00CD4740" w:rsidP="00CD4740">
      <w:pPr>
        <w:shd w:val="clear" w:color="auto" w:fill="FFFFFF"/>
        <w:tabs>
          <w:tab w:val="num" w:pos="1254"/>
          <w:tab w:val="left" w:pos="9781"/>
        </w:tabs>
        <w:spacing w:after="0" w:line="274" w:lineRule="exact"/>
        <w:ind w:right="-82" w:firstLine="4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Элементы благоустройства основных и условно разрешенных видов использования объектов капитального строительства в соответствии с СП 42.13330.2011 «Градостроительство. Планировка и застройка городских и сельских поселений», нормативами градостроительного проектирования».</w:t>
      </w:r>
    </w:p>
    <w:p w:rsidR="00CD4740" w:rsidRPr="00CD4740" w:rsidRDefault="00CD4740" w:rsidP="00CD4740">
      <w:pPr>
        <w:spacing w:after="0" w:line="319" w:lineRule="atLeast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</w:p>
    <w:p w:rsidR="00CD4740" w:rsidRPr="00CD4740" w:rsidRDefault="00CD4740" w:rsidP="00CD4740">
      <w:pPr>
        <w:spacing w:after="0" w:line="319" w:lineRule="atLeast"/>
        <w:textAlignment w:val="baseline"/>
        <w:rPr>
          <w:rFonts w:ascii="Times New Roman" w:eastAsia="Times New Roman" w:hAnsi="Times New Roman" w:cs="Times New Roman"/>
          <w:b/>
          <w:color w:val="2D3038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b/>
          <w:color w:val="2D3038"/>
          <w:sz w:val="24"/>
          <w:szCs w:val="24"/>
          <w:lang w:eastAsia="ru-RU"/>
        </w:rPr>
        <w:t xml:space="preserve">        1.3. Предельные размеры земельных участков и предельные параметры разрешенного строительства, реконструкции объектов капитального строительства для зоны ОД-2:</w:t>
      </w:r>
    </w:p>
    <w:p w:rsidR="00CD4740" w:rsidRPr="00CD4740" w:rsidRDefault="00CD4740" w:rsidP="00CD4740">
      <w:pPr>
        <w:spacing w:after="0" w:line="319" w:lineRule="atLeast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«- минимальная ширина земельного участка - 15 м;</w:t>
      </w:r>
    </w:p>
    <w:p w:rsidR="00CD4740" w:rsidRPr="00CD4740" w:rsidRDefault="00CD4740" w:rsidP="00CD4740">
      <w:pPr>
        <w:spacing w:after="0" w:line="319" w:lineRule="atLeast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- минимальная площадь земельного участка - 200 кв. м;</w:t>
      </w:r>
    </w:p>
    <w:p w:rsidR="00CD4740" w:rsidRPr="00CD4740" w:rsidRDefault="00CD4740" w:rsidP="00CD4740">
      <w:pPr>
        <w:spacing w:after="0" w:line="319" w:lineRule="atLeast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- максимальное количество этажей -3;</w:t>
      </w:r>
    </w:p>
    <w:p w:rsidR="00CD4740" w:rsidRPr="00CD4740" w:rsidRDefault="00CD4740" w:rsidP="00CD4740">
      <w:pPr>
        <w:spacing w:after="0" w:line="319" w:lineRule="atLeast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- максимальный процент застройки в границах земельного участка - 60%;</w:t>
      </w:r>
    </w:p>
    <w:p w:rsidR="00CD4740" w:rsidRPr="00CD4740" w:rsidRDefault="00CD4740" w:rsidP="00CD4740">
      <w:pPr>
        <w:spacing w:after="0" w:line="319" w:lineRule="atLeast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lastRenderedPageBreak/>
        <w:t>- минимальная ширина земельного участка для размещения объектов инженерно-технического обеспечения зданий, сооружений - 2 м;</w:t>
      </w:r>
    </w:p>
    <w:p w:rsidR="00CD4740" w:rsidRPr="00CD4740" w:rsidRDefault="00CD4740" w:rsidP="00CD4740">
      <w:pPr>
        <w:spacing w:after="0" w:line="319" w:lineRule="atLeast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- минимальная площадь земельного участка для размещения объектов инженерно-технического обеспечения зданий, сооружений - 4 кв. м;</w:t>
      </w:r>
    </w:p>
    <w:p w:rsidR="00CD4740" w:rsidRPr="00CD4740" w:rsidRDefault="00CD4740" w:rsidP="00CD4740">
      <w:pPr>
        <w:spacing w:after="0" w:line="319" w:lineRule="atLeast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- минимальный отступ от границы земельного участка (красной линии) для объектов инженерно-технического обеспечения зданий, сооружений - 0 м;</w:t>
      </w:r>
    </w:p>
    <w:p w:rsidR="00CD4740" w:rsidRPr="00CD4740" w:rsidRDefault="00CD4740" w:rsidP="00CD4740">
      <w:pPr>
        <w:spacing w:after="0" w:line="319" w:lineRule="atLeast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- максимальное количество этажей объектов инженерно-технического обеспечения зданий, сооружений - 1;</w:t>
      </w:r>
    </w:p>
    <w:p w:rsidR="00CD4740" w:rsidRPr="00CD4740" w:rsidRDefault="00CD4740" w:rsidP="00CD4740">
      <w:pPr>
        <w:spacing w:after="0" w:line="319" w:lineRule="atLeast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- максимальный процент застройки в границах земельного участка для размещения объектов инженерно-технического обеспечения зданий, сооружений - 100%.</w:t>
      </w:r>
    </w:p>
    <w:p w:rsidR="00CD4740" w:rsidRPr="00CD4740" w:rsidRDefault="00CD4740" w:rsidP="00CD4740">
      <w:pPr>
        <w:shd w:val="clear" w:color="auto" w:fill="FFFFFF"/>
        <w:tabs>
          <w:tab w:val="left" w:pos="9781"/>
        </w:tabs>
        <w:spacing w:after="0" w:line="274" w:lineRule="exact"/>
        <w:ind w:right="-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D4740" w:rsidRPr="00CD4740" w:rsidRDefault="00CD4740" w:rsidP="00CD4740">
      <w:pPr>
        <w:shd w:val="clear" w:color="auto" w:fill="FFFFFF"/>
        <w:tabs>
          <w:tab w:val="left" w:pos="9781"/>
        </w:tabs>
        <w:spacing w:after="0" w:line="274" w:lineRule="exact"/>
        <w:ind w:right="-8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Элементы благоустройства основных и условно разрешенных видов использования объектов капитального строительства в соответствии с СП 42.13330.2011 «Градостроительство. Планировка и застройка городских и сельских поселений», нормативами градостроительного проектирования».</w:t>
      </w:r>
    </w:p>
    <w:p w:rsidR="00CD4740" w:rsidRPr="00CD4740" w:rsidRDefault="00CD4740" w:rsidP="00CD4740">
      <w:pPr>
        <w:shd w:val="clear" w:color="auto" w:fill="FFFFFF"/>
        <w:tabs>
          <w:tab w:val="left" w:pos="9781"/>
        </w:tabs>
        <w:spacing w:after="0" w:line="274" w:lineRule="exact"/>
        <w:ind w:right="-8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</w:p>
    <w:p w:rsidR="00CD4740" w:rsidRPr="00CD4740" w:rsidRDefault="00CD4740" w:rsidP="00CD4740">
      <w:pPr>
        <w:shd w:val="clear" w:color="auto" w:fill="FFFFFF"/>
        <w:tabs>
          <w:tab w:val="left" w:pos="9781"/>
        </w:tabs>
        <w:spacing w:after="0" w:line="274" w:lineRule="exact"/>
        <w:ind w:right="-8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</w:p>
    <w:p w:rsidR="00CD4740" w:rsidRPr="00CD4740" w:rsidRDefault="00CD4740" w:rsidP="00CD4740">
      <w:pPr>
        <w:spacing w:after="0" w:line="319" w:lineRule="atLeast"/>
        <w:ind w:firstLine="709"/>
        <w:textAlignment w:val="baseline"/>
        <w:rPr>
          <w:rFonts w:ascii="Times New Roman" w:eastAsia="Times New Roman" w:hAnsi="Times New Roman" w:cs="Times New Roman"/>
          <w:b/>
          <w:color w:val="2D3038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b/>
          <w:color w:val="2D3038"/>
          <w:sz w:val="24"/>
          <w:szCs w:val="24"/>
          <w:lang w:eastAsia="ru-RU"/>
        </w:rPr>
        <w:t>1.4.Предельные размеры земельных участков и предельные параметры разрешенного строительства, реконструкции объектов капитального строительства для зоны П-1:</w:t>
      </w:r>
    </w:p>
    <w:p w:rsidR="00CD4740" w:rsidRPr="00CD4740" w:rsidRDefault="00CD4740" w:rsidP="00CD4740">
      <w:pPr>
        <w:spacing w:after="0" w:line="319" w:lineRule="atLeast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«- минимальная ширина земельного участка - 20 м;</w:t>
      </w:r>
    </w:p>
    <w:p w:rsidR="00CD4740" w:rsidRPr="00CD4740" w:rsidRDefault="00CD4740" w:rsidP="00CD4740">
      <w:pPr>
        <w:spacing w:after="0" w:line="319" w:lineRule="atLeast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- минимальная площадь земельного участка - 400 м</w:t>
      </w:r>
      <w:proofErr w:type="gramStart"/>
      <w:r w:rsidRPr="00CD4740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2</w:t>
      </w:r>
      <w:proofErr w:type="gramEnd"/>
      <w:r w:rsidRPr="00CD4740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;</w:t>
      </w:r>
    </w:p>
    <w:p w:rsidR="00CD4740" w:rsidRPr="00CD4740" w:rsidRDefault="00CD4740" w:rsidP="00CD4740">
      <w:pPr>
        <w:spacing w:after="0" w:line="319" w:lineRule="atLeast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- максимальное количество этажей - 3;</w:t>
      </w:r>
    </w:p>
    <w:p w:rsidR="00CD4740" w:rsidRPr="00CD4740" w:rsidRDefault="00CD4740" w:rsidP="00CD4740">
      <w:pPr>
        <w:spacing w:after="0" w:line="319" w:lineRule="atLeast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- максимальный процент застройки в границах земельного участка - 80%;</w:t>
      </w:r>
    </w:p>
    <w:p w:rsidR="00CD4740" w:rsidRPr="00CD4740" w:rsidRDefault="00CD4740" w:rsidP="00CD4740">
      <w:pPr>
        <w:spacing w:after="0" w:line="319" w:lineRule="atLeast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- минимальная ширина земельного участка для размещения объектов инженерно-технического обеспечения зданий, сооружений - 2 м;</w:t>
      </w:r>
    </w:p>
    <w:p w:rsidR="00CD4740" w:rsidRPr="00CD4740" w:rsidRDefault="00CD4740" w:rsidP="00CD4740">
      <w:pPr>
        <w:spacing w:after="0" w:line="319" w:lineRule="atLeast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- минимальная площадь земельного участка для размещения объектов инженерно-технического обеспечения зданий, сооружений - 4 кв. м;</w:t>
      </w:r>
    </w:p>
    <w:p w:rsidR="00CD4740" w:rsidRPr="00CD4740" w:rsidRDefault="00CD4740" w:rsidP="00CD4740">
      <w:pPr>
        <w:spacing w:after="0" w:line="319" w:lineRule="atLeast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- минимальный отступ от границы земельного участка (красной линии) для объектов инженерно-технического обеспечения зданий, сооружений - 0 м;</w:t>
      </w:r>
    </w:p>
    <w:p w:rsidR="00CD4740" w:rsidRPr="00CD4740" w:rsidRDefault="00CD4740" w:rsidP="00CD4740">
      <w:pPr>
        <w:spacing w:after="0" w:line="319" w:lineRule="atLeast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- максимальное количество этажей объектов инженерно-технического обеспечения зданий, сооружений - 2;</w:t>
      </w:r>
    </w:p>
    <w:p w:rsidR="00CD4740" w:rsidRPr="00CD4740" w:rsidRDefault="00CD4740" w:rsidP="00CD4740">
      <w:pPr>
        <w:spacing w:after="0" w:line="319" w:lineRule="atLeast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- максимальный процент застройки в границах земельного участка для размещения объектов инженерно-технического обеспечения зданий, сооружений - 100%.</w:t>
      </w:r>
    </w:p>
    <w:p w:rsidR="00CD4740" w:rsidRPr="00CD4740" w:rsidRDefault="00CD4740" w:rsidP="00CD4740">
      <w:pPr>
        <w:shd w:val="clear" w:color="auto" w:fill="FFFFFF"/>
        <w:tabs>
          <w:tab w:val="left" w:pos="9781"/>
        </w:tabs>
        <w:spacing w:after="0" w:line="274" w:lineRule="exact"/>
        <w:ind w:right="-8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</w:p>
    <w:p w:rsidR="00CD4740" w:rsidRPr="00CD4740" w:rsidRDefault="00CD4740" w:rsidP="00CD4740">
      <w:pPr>
        <w:shd w:val="clear" w:color="auto" w:fill="FFFFFF"/>
        <w:tabs>
          <w:tab w:val="left" w:pos="9781"/>
        </w:tabs>
        <w:spacing w:after="0" w:line="274" w:lineRule="exact"/>
        <w:ind w:right="-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Элементы благоустройства основных и условно разрешенных видов использования объектов капитального строительства в соответствии с СП 42.13330.2011 «Градостроительство. Планировка и застройка городских и сельских поселений», нормативами градостроительного проектирования».</w:t>
      </w:r>
    </w:p>
    <w:p w:rsidR="00CD4740" w:rsidRPr="00CD4740" w:rsidRDefault="00CD4740" w:rsidP="00CD4740">
      <w:pPr>
        <w:shd w:val="clear" w:color="auto" w:fill="FFFFFF"/>
        <w:tabs>
          <w:tab w:val="num" w:pos="1254"/>
          <w:tab w:val="left" w:pos="9638"/>
          <w:tab w:val="left" w:pos="9781"/>
        </w:tabs>
        <w:spacing w:after="0" w:line="274" w:lineRule="exact"/>
        <w:ind w:right="-82" w:firstLine="360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</w:p>
    <w:p w:rsidR="00CD4740" w:rsidRPr="00CD4740" w:rsidRDefault="00CD4740" w:rsidP="00CD4740">
      <w:pPr>
        <w:spacing w:after="0" w:line="319" w:lineRule="atLeast"/>
        <w:ind w:firstLine="709"/>
        <w:textAlignment w:val="baseline"/>
        <w:rPr>
          <w:rFonts w:ascii="Times New Roman" w:eastAsia="Times New Roman" w:hAnsi="Times New Roman" w:cs="Times New Roman"/>
          <w:b/>
          <w:color w:val="2D3038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b/>
          <w:color w:val="2D3038"/>
          <w:sz w:val="24"/>
          <w:szCs w:val="24"/>
          <w:lang w:eastAsia="ru-RU"/>
        </w:rPr>
        <w:t>1.5.Предельные размеры земельных участков и предельные параметры разрешенного строительства, реконструкции объектов капитального строительства для зоны П-2:</w:t>
      </w:r>
    </w:p>
    <w:p w:rsidR="00CD4740" w:rsidRPr="00CD4740" w:rsidRDefault="00CD4740" w:rsidP="00CD4740">
      <w:pPr>
        <w:spacing w:after="0" w:line="319" w:lineRule="atLeast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«- минимальная ширина земельного участка - 20 м;</w:t>
      </w:r>
    </w:p>
    <w:p w:rsidR="00CD4740" w:rsidRPr="00CD4740" w:rsidRDefault="00CD4740" w:rsidP="00CD4740">
      <w:pPr>
        <w:spacing w:after="0" w:line="319" w:lineRule="atLeast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- минимальная площадь земельного участка - 400 м</w:t>
      </w:r>
      <w:proofErr w:type="gramStart"/>
      <w:r w:rsidRPr="00CD4740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2</w:t>
      </w:r>
      <w:proofErr w:type="gramEnd"/>
      <w:r w:rsidRPr="00CD4740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;</w:t>
      </w:r>
    </w:p>
    <w:p w:rsidR="00CD4740" w:rsidRPr="00CD4740" w:rsidRDefault="00CD4740" w:rsidP="00CD4740">
      <w:pPr>
        <w:spacing w:after="0" w:line="319" w:lineRule="atLeast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- минимальный отступ от границы земельного участка (красной линии) -5 м;</w:t>
      </w:r>
    </w:p>
    <w:p w:rsidR="00CD4740" w:rsidRPr="00CD4740" w:rsidRDefault="00CD4740" w:rsidP="00CD4740">
      <w:pPr>
        <w:spacing w:after="0" w:line="319" w:lineRule="atLeast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- максимальное количество этажей - 2;</w:t>
      </w:r>
    </w:p>
    <w:p w:rsidR="00CD4740" w:rsidRPr="00CD4740" w:rsidRDefault="00CD4740" w:rsidP="00CD4740">
      <w:pPr>
        <w:spacing w:after="0" w:line="319" w:lineRule="atLeast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lastRenderedPageBreak/>
        <w:t>- максимальный процент застройки в границах земельного участка - 60%;</w:t>
      </w:r>
    </w:p>
    <w:p w:rsidR="00CD4740" w:rsidRPr="00CD4740" w:rsidRDefault="00CD4740" w:rsidP="00CD4740">
      <w:pPr>
        <w:spacing w:after="0" w:line="319" w:lineRule="atLeast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- минимальная ширина земельного участка для размещения объектов инженерно-технического обеспечения зданий, сооружений - 2 м;</w:t>
      </w:r>
    </w:p>
    <w:p w:rsidR="00CD4740" w:rsidRPr="00CD4740" w:rsidRDefault="00CD4740" w:rsidP="00CD4740">
      <w:pPr>
        <w:spacing w:after="0" w:line="319" w:lineRule="atLeast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- минимальная площадь земельного участка для размещения объектов инженерно-технического обеспечения зданий, сооружений - 4 кв. м;</w:t>
      </w:r>
    </w:p>
    <w:p w:rsidR="00CD4740" w:rsidRPr="00CD4740" w:rsidRDefault="00CD4740" w:rsidP="00CD4740">
      <w:pPr>
        <w:spacing w:after="0" w:line="319" w:lineRule="atLeast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- минимальный отступ от границы земельного участка (красной линии) для объектов инженерно-технического обеспечения зданий, сооружений - 0 м;</w:t>
      </w:r>
    </w:p>
    <w:p w:rsidR="00CD4740" w:rsidRPr="00CD4740" w:rsidRDefault="00CD4740" w:rsidP="00CD4740">
      <w:pPr>
        <w:spacing w:after="0" w:line="319" w:lineRule="atLeast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- максимальное количество этажей объектов инженерно-технического обеспечения зданий, сооружений - 2;</w:t>
      </w:r>
    </w:p>
    <w:p w:rsidR="00CD4740" w:rsidRPr="00CD4740" w:rsidRDefault="00CD4740" w:rsidP="00CD4740">
      <w:pPr>
        <w:spacing w:after="0" w:line="319" w:lineRule="atLeast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- максимальный процент застройки в границах земельного участка для размещения объектов инженерно-технического обеспечения зданий, сооружений - 100%.</w:t>
      </w:r>
    </w:p>
    <w:p w:rsidR="00CD4740" w:rsidRPr="00CD4740" w:rsidRDefault="00CD4740" w:rsidP="00CD4740">
      <w:pPr>
        <w:shd w:val="clear" w:color="auto" w:fill="FFFFFF"/>
        <w:tabs>
          <w:tab w:val="left" w:pos="9781"/>
        </w:tabs>
        <w:spacing w:after="0" w:line="274" w:lineRule="exact"/>
        <w:ind w:right="-8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</w:p>
    <w:p w:rsidR="00CD4740" w:rsidRPr="00CD4740" w:rsidRDefault="00CD4740" w:rsidP="00CD4740">
      <w:pPr>
        <w:shd w:val="clear" w:color="auto" w:fill="FFFFFF"/>
        <w:tabs>
          <w:tab w:val="left" w:pos="9781"/>
        </w:tabs>
        <w:spacing w:after="0" w:line="274" w:lineRule="exact"/>
        <w:ind w:right="-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Элементы благоустройства основных и условно разрешенных видов использования объектов капитального строительства в соответствии с СП 42.13330.2011 «Градостроительство. Планировка и застройка городских и сельских поселений», нормативами градостроительного проектирования».</w:t>
      </w:r>
    </w:p>
    <w:p w:rsidR="00CD4740" w:rsidRPr="00CD4740" w:rsidRDefault="00CD4740" w:rsidP="00CD4740">
      <w:pPr>
        <w:shd w:val="clear" w:color="auto" w:fill="FFFFFF"/>
        <w:tabs>
          <w:tab w:val="num" w:pos="1254"/>
          <w:tab w:val="left" w:pos="9638"/>
          <w:tab w:val="left" w:pos="9781"/>
        </w:tabs>
        <w:spacing w:after="0" w:line="274" w:lineRule="exact"/>
        <w:ind w:right="-82" w:firstLine="360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</w:p>
    <w:p w:rsidR="00CD4740" w:rsidRPr="00CD4740" w:rsidRDefault="00CD4740" w:rsidP="00CD4740">
      <w:pPr>
        <w:spacing w:after="0" w:line="319" w:lineRule="atLeast"/>
        <w:ind w:firstLine="709"/>
        <w:textAlignment w:val="baseline"/>
        <w:rPr>
          <w:rFonts w:ascii="Times New Roman" w:eastAsia="Times New Roman" w:hAnsi="Times New Roman" w:cs="Times New Roman"/>
          <w:b/>
          <w:color w:val="2D3038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b/>
          <w:color w:val="2D3038"/>
          <w:sz w:val="24"/>
          <w:szCs w:val="24"/>
          <w:lang w:eastAsia="ru-RU"/>
        </w:rPr>
        <w:t>1.6.Предельные размеры земельных участков и предельные параметры разрешенного строительства, реконструкции объектов капитального строительства для зоны К-1:</w:t>
      </w:r>
    </w:p>
    <w:p w:rsidR="00CD4740" w:rsidRPr="00CD4740" w:rsidRDefault="00CD4740" w:rsidP="00CD4740">
      <w:pPr>
        <w:spacing w:after="0" w:line="319" w:lineRule="atLeast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«- минимальная ширина земельного участка - 15 м;</w:t>
      </w:r>
    </w:p>
    <w:p w:rsidR="00CD4740" w:rsidRPr="00CD4740" w:rsidRDefault="00CD4740" w:rsidP="00CD4740">
      <w:pPr>
        <w:spacing w:after="0" w:line="319" w:lineRule="atLeast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- минимальная площадь земельного участка - 200 м</w:t>
      </w:r>
      <w:proofErr w:type="gramStart"/>
      <w:r w:rsidRPr="00CD4740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2</w:t>
      </w:r>
      <w:proofErr w:type="gramEnd"/>
      <w:r w:rsidRPr="00CD4740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;</w:t>
      </w:r>
    </w:p>
    <w:p w:rsidR="00CD4740" w:rsidRPr="00CD4740" w:rsidRDefault="00CD4740" w:rsidP="00CD4740">
      <w:pPr>
        <w:spacing w:after="0" w:line="319" w:lineRule="atLeast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- минимальный отступ от границы земельного участка (красной линии) -1 м;</w:t>
      </w:r>
    </w:p>
    <w:p w:rsidR="00CD4740" w:rsidRPr="00CD4740" w:rsidRDefault="00CD4740" w:rsidP="00CD4740">
      <w:pPr>
        <w:spacing w:after="0" w:line="319" w:lineRule="atLeast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- максимальное количество этажей - 2;</w:t>
      </w:r>
    </w:p>
    <w:p w:rsidR="00CD4740" w:rsidRPr="00CD4740" w:rsidRDefault="00CD4740" w:rsidP="00CD4740">
      <w:pPr>
        <w:spacing w:after="0" w:line="319" w:lineRule="atLeast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- максимальный процент застройки в границах земельного участка - 90%;</w:t>
      </w:r>
    </w:p>
    <w:p w:rsidR="00CD4740" w:rsidRPr="00CD4740" w:rsidRDefault="00CD4740" w:rsidP="00CD4740">
      <w:pPr>
        <w:shd w:val="clear" w:color="auto" w:fill="FFFFFF"/>
        <w:tabs>
          <w:tab w:val="left" w:pos="9781"/>
        </w:tabs>
        <w:spacing w:after="0" w:line="274" w:lineRule="exact"/>
        <w:ind w:right="-8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</w:p>
    <w:p w:rsidR="00CD4740" w:rsidRPr="00CD4740" w:rsidRDefault="00CD4740" w:rsidP="00CD4740">
      <w:pPr>
        <w:shd w:val="clear" w:color="auto" w:fill="FFFFFF"/>
        <w:tabs>
          <w:tab w:val="left" w:pos="9781"/>
        </w:tabs>
        <w:spacing w:after="0" w:line="274" w:lineRule="exact"/>
        <w:ind w:right="-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Элементы благоустройства основных и условно разрешенных видов использования объектов капитального строительства в соответствии с СП 42.13330.2011 «Градостроительство. Планировка и застройка городских и сельских поселений», нормативами градостроительного проектирования».</w:t>
      </w:r>
    </w:p>
    <w:p w:rsidR="00CD4740" w:rsidRPr="00CD4740" w:rsidRDefault="00CD4740" w:rsidP="00CD4740">
      <w:pPr>
        <w:shd w:val="clear" w:color="auto" w:fill="FFFFFF"/>
        <w:tabs>
          <w:tab w:val="left" w:pos="9781"/>
        </w:tabs>
        <w:spacing w:after="0" w:line="274" w:lineRule="exact"/>
        <w:ind w:right="-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D4740" w:rsidRPr="00CD4740" w:rsidRDefault="00CD4740" w:rsidP="00CD4740">
      <w:pPr>
        <w:shd w:val="clear" w:color="auto" w:fill="FFFFFF"/>
        <w:tabs>
          <w:tab w:val="left" w:pos="9781"/>
        </w:tabs>
        <w:spacing w:after="0" w:line="274" w:lineRule="exact"/>
        <w:ind w:right="-82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bdr w:val="none" w:sz="0" w:space="0" w:color="auto" w:frame="1"/>
          <w:shd w:val="clear" w:color="auto" w:fill="FFFFFF"/>
          <w:lang w:eastAsia="ru-RU"/>
        </w:rPr>
        <w:t xml:space="preserve"> 2. Включить в основные виды разрешенного использования земельных участков и объектов капитального строительства  зоны ОД-1:</w:t>
      </w:r>
    </w:p>
    <w:p w:rsidR="00CD4740" w:rsidRPr="00CD4740" w:rsidRDefault="00CD4740" w:rsidP="00CD4740">
      <w:pPr>
        <w:shd w:val="clear" w:color="auto" w:fill="FFFFFF"/>
        <w:tabs>
          <w:tab w:val="left" w:pos="9781"/>
        </w:tabs>
        <w:spacing w:after="0" w:line="274" w:lineRule="exact"/>
        <w:ind w:left="709" w:right="-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фельдшерско-акушерский пункт</w:t>
      </w:r>
    </w:p>
    <w:p w:rsidR="00CD4740" w:rsidRPr="00CD4740" w:rsidRDefault="00CD4740" w:rsidP="00CD4740">
      <w:pPr>
        <w:shd w:val="clear" w:color="auto" w:fill="FFFFFF"/>
        <w:tabs>
          <w:tab w:val="left" w:pos="9781"/>
        </w:tabs>
        <w:spacing w:after="0" w:line="274" w:lineRule="exact"/>
        <w:ind w:left="709" w:right="-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47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хоккейная коробка.</w:t>
      </w:r>
    </w:p>
    <w:p w:rsidR="00CD4740" w:rsidRPr="00CD4740" w:rsidRDefault="00CD4740" w:rsidP="00CD4740">
      <w:pPr>
        <w:shd w:val="clear" w:color="auto" w:fill="FFFFFF"/>
        <w:tabs>
          <w:tab w:val="left" w:pos="9781"/>
        </w:tabs>
        <w:spacing w:after="0" w:line="274" w:lineRule="exact"/>
        <w:ind w:right="-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3B66" w:rsidRDefault="003D3B66"/>
    <w:p w:rsidR="00BE6E0D" w:rsidRDefault="00BE6E0D"/>
    <w:p w:rsidR="00BE6E0D" w:rsidRDefault="00BE6E0D"/>
    <w:p w:rsidR="00BE6E0D" w:rsidRDefault="00BE6E0D"/>
    <w:p w:rsidR="00BE6E0D" w:rsidRDefault="00BE6E0D"/>
    <w:p w:rsidR="00BE6E0D" w:rsidRDefault="00BE6E0D"/>
    <w:p w:rsidR="00BE6E0D" w:rsidRDefault="00BE6E0D"/>
    <w:p w:rsidR="00BE6E0D" w:rsidRDefault="00BE6E0D"/>
    <w:p w:rsidR="00BE6E0D" w:rsidRPr="00BE6E0D" w:rsidRDefault="00BE6E0D" w:rsidP="00BE6E0D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color w:val="808080"/>
          <w:spacing w:val="-6"/>
          <w:sz w:val="29"/>
          <w:szCs w:val="29"/>
          <w:lang w:eastAsia="ru-RU"/>
        </w:rPr>
      </w:pPr>
    </w:p>
    <w:p w:rsidR="00BE6E0D" w:rsidRPr="00BE6E0D" w:rsidRDefault="00BE6E0D" w:rsidP="00BE6E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6E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СПРАВКА</w:t>
      </w:r>
    </w:p>
    <w:p w:rsidR="00BE6E0D" w:rsidRPr="00BE6E0D" w:rsidRDefault="00BE6E0D" w:rsidP="00BE6E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E0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опубликования нормативного правового акта</w:t>
      </w:r>
    </w:p>
    <w:p w:rsidR="00BE6E0D" w:rsidRPr="00BE6E0D" w:rsidRDefault="00BE6E0D" w:rsidP="00BE6E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BE6E0D" w:rsidRPr="00BE6E0D" w:rsidRDefault="00BE6E0D" w:rsidP="00BE6E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от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12.07</w:t>
      </w:r>
      <w:r w:rsidRPr="00BE6E0D">
        <w:rPr>
          <w:rFonts w:ascii="Times New Roman" w:eastAsia="Times New Roman" w:hAnsi="Times New Roman" w:cs="Times New Roman"/>
          <w:sz w:val="28"/>
          <w:szCs w:val="28"/>
          <w:lang w:eastAsia="ru-RU"/>
        </w:rPr>
        <w:t>.2016</w:t>
      </w:r>
    </w:p>
    <w:p w:rsidR="00BE6E0D" w:rsidRPr="00BE6E0D" w:rsidRDefault="00BE6E0D" w:rsidP="00BE6E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E6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BE6E0D">
        <w:rPr>
          <w:rFonts w:ascii="Times New Roman" w:eastAsia="Times New Roman" w:hAnsi="Times New Roman" w:cs="Times New Roman"/>
          <w:sz w:val="20"/>
          <w:szCs w:val="20"/>
          <w:lang w:eastAsia="ru-RU"/>
        </w:rPr>
        <w:t>село  Савали</w:t>
      </w:r>
    </w:p>
    <w:p w:rsidR="00BE6E0D" w:rsidRPr="00BE6E0D" w:rsidRDefault="00BE6E0D" w:rsidP="00BE6E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E0D" w:rsidRPr="00BE6E0D" w:rsidRDefault="00BE6E0D" w:rsidP="00BE6E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E0D" w:rsidRPr="00BE6E0D" w:rsidRDefault="00BE6E0D" w:rsidP="00BE6E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E6E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991"/>
        <w:gridCol w:w="849"/>
        <w:gridCol w:w="561"/>
        <w:gridCol w:w="716"/>
        <w:gridCol w:w="2690"/>
        <w:gridCol w:w="916"/>
        <w:gridCol w:w="975"/>
        <w:gridCol w:w="715"/>
        <w:gridCol w:w="940"/>
      </w:tblGrid>
      <w:tr w:rsidR="00BE6E0D" w:rsidRPr="00BE6E0D" w:rsidTr="00BE6E0D">
        <w:tc>
          <w:tcPr>
            <w:tcW w:w="9889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BE6E0D" w:rsidRPr="00BE6E0D" w:rsidRDefault="00BE6E0D" w:rsidP="00BE6E0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E6E0D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          </w:t>
            </w:r>
          </w:p>
        </w:tc>
      </w:tr>
      <w:tr w:rsidR="00BE6E0D" w:rsidRPr="00BE6E0D" w:rsidTr="00BE6E0D">
        <w:tc>
          <w:tcPr>
            <w:tcW w:w="6343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BE6E0D" w:rsidRPr="00BE6E0D" w:rsidRDefault="00BE6E0D" w:rsidP="00BE6E0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E6E0D"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 xml:space="preserve">Решение Савальской сельской  Думы </w:t>
            </w:r>
            <w:proofErr w:type="gramStart"/>
            <w:r w:rsidRPr="00BE6E0D"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от</w:t>
            </w:r>
            <w:proofErr w:type="gramEnd"/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E6E0D" w:rsidRPr="00BE6E0D" w:rsidRDefault="00BE6E0D" w:rsidP="00BE6E0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12.07.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E6E0D" w:rsidRPr="00BE6E0D" w:rsidRDefault="00BE6E0D" w:rsidP="00BE6E0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E6E0D">
              <w:rPr>
                <w:rFonts w:ascii="Times New Roman" w:eastAsia="Times New Roman" w:hAnsi="Times New Roman" w:cs="Times New Roman"/>
                <w:sz w:val="30"/>
                <w:szCs w:val="30"/>
              </w:rPr>
              <w:t>2016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E6E0D" w:rsidRPr="00BE6E0D" w:rsidRDefault="00BE6E0D" w:rsidP="00BE6E0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E6E0D">
              <w:rPr>
                <w:rFonts w:ascii="Times New Roman" w:eastAsia="Times New Roman" w:hAnsi="Times New Roman" w:cs="Times New Roman"/>
                <w:sz w:val="30"/>
                <w:szCs w:val="30"/>
              </w:rPr>
              <w:t>№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E6E0D" w:rsidRPr="00BE6E0D" w:rsidRDefault="00BE6E0D" w:rsidP="00BE6E0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34</w:t>
            </w:r>
          </w:p>
        </w:tc>
      </w:tr>
      <w:tr w:rsidR="00BE6E0D" w:rsidRPr="00BE6E0D" w:rsidTr="00BE6E0D">
        <w:tc>
          <w:tcPr>
            <w:tcW w:w="9889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BE6E0D" w:rsidRPr="00BE6E0D" w:rsidRDefault="00BE6E0D" w:rsidP="00BE6E0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 w:rsidRPr="00BE6E0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 w:rsidRPr="00CD47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внесении изменений в Правила  землепользования и застройки</w:t>
            </w:r>
            <w:r w:rsidRPr="00BE6E0D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BE6E0D" w:rsidRPr="00BE6E0D" w:rsidTr="00BE6E0D">
        <w:tc>
          <w:tcPr>
            <w:tcW w:w="9889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BE6E0D" w:rsidRPr="00BE6E0D" w:rsidRDefault="00BE6E0D" w:rsidP="00BE6E0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E6E0D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опубликовано в    официальном      издании   «Информационный бюллетень органов  местного самоуправления Савальского сельского поселения Малмыжского района Кировской области »  </w:t>
            </w:r>
          </w:p>
        </w:tc>
      </w:tr>
      <w:tr w:rsidR="00BE6E0D" w:rsidRPr="00BE6E0D" w:rsidTr="00BE6E0D">
        <w:trPr>
          <w:gridAfter w:val="5"/>
          <w:wAfter w:w="6237" w:type="dxa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E6E0D" w:rsidRPr="00BE6E0D" w:rsidRDefault="00BE6E0D" w:rsidP="00BE6E0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E6E0D">
              <w:rPr>
                <w:rFonts w:ascii="Times New Roman" w:eastAsia="Times New Roman" w:hAnsi="Times New Roman" w:cs="Times New Roman"/>
                <w:sz w:val="30"/>
                <w:szCs w:val="30"/>
              </w:rPr>
              <w:t>от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E6E0D" w:rsidRPr="00BE6E0D" w:rsidRDefault="00BE6E0D" w:rsidP="00BE6E0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12.07.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E6E0D" w:rsidRPr="00BE6E0D" w:rsidRDefault="00BE6E0D" w:rsidP="00BE6E0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E6E0D">
              <w:rPr>
                <w:rFonts w:ascii="Times New Roman" w:eastAsia="Times New Roman" w:hAnsi="Times New Roman" w:cs="Times New Roman"/>
                <w:sz w:val="30"/>
                <w:szCs w:val="30"/>
              </w:rPr>
              <w:t>2016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E6E0D" w:rsidRPr="00BE6E0D" w:rsidRDefault="00BE6E0D" w:rsidP="00BE6E0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E6E0D">
              <w:rPr>
                <w:rFonts w:ascii="Times New Roman" w:eastAsia="Times New Roman" w:hAnsi="Times New Roman" w:cs="Times New Roman"/>
                <w:sz w:val="30"/>
                <w:szCs w:val="30"/>
              </w:rPr>
              <w:t>№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E6E0D" w:rsidRPr="00BE6E0D" w:rsidRDefault="00BE6E0D" w:rsidP="00BE6E0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22</w:t>
            </w:r>
          </w:p>
        </w:tc>
      </w:tr>
    </w:tbl>
    <w:p w:rsidR="00BE6E0D" w:rsidRPr="00BE6E0D" w:rsidRDefault="00BE6E0D" w:rsidP="00BE6E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E6E0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        </w:t>
      </w:r>
    </w:p>
    <w:p w:rsidR="00BE6E0D" w:rsidRPr="00BE6E0D" w:rsidRDefault="00BE6E0D" w:rsidP="00BE6E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E0D" w:rsidRPr="00BE6E0D" w:rsidRDefault="00BE6E0D" w:rsidP="00BE6E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GoBack"/>
      <w:bookmarkEnd w:id="2"/>
    </w:p>
    <w:p w:rsidR="00BE6E0D" w:rsidRPr="00BE6E0D" w:rsidRDefault="00BE6E0D" w:rsidP="00BE6E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E0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поселения                                                                            О.В.Зобнина</w:t>
      </w:r>
    </w:p>
    <w:p w:rsidR="00BE6E0D" w:rsidRPr="00BE6E0D" w:rsidRDefault="00BE6E0D" w:rsidP="00BE6E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E0D" w:rsidRPr="00BE6E0D" w:rsidRDefault="00BE6E0D" w:rsidP="00BE6E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E0D" w:rsidRPr="00BE6E0D" w:rsidRDefault="00BE6E0D" w:rsidP="00BE6E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E0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сельского поселения                                                 И.Н.Сиялова</w:t>
      </w:r>
    </w:p>
    <w:p w:rsidR="00BE6E0D" w:rsidRPr="00BE6E0D" w:rsidRDefault="00BE6E0D" w:rsidP="00BE6E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BE6E0D" w:rsidRPr="00BE6E0D" w:rsidRDefault="00BE6E0D" w:rsidP="00BE6E0D">
      <w:pPr>
        <w:widowControl w:val="0"/>
        <w:autoSpaceDE w:val="0"/>
        <w:autoSpaceDN w:val="0"/>
        <w:adjustRightInd w:val="0"/>
        <w:spacing w:line="254" w:lineRule="auto"/>
        <w:rPr>
          <w:rFonts w:ascii="Calibri" w:eastAsia="Calibri" w:hAnsi="Calibri" w:cs="Times New Roman"/>
        </w:rPr>
      </w:pPr>
    </w:p>
    <w:p w:rsidR="00BE6E0D" w:rsidRDefault="00BE6E0D"/>
    <w:p w:rsidR="00BE6E0D" w:rsidRDefault="00BE6E0D"/>
    <w:p w:rsidR="00BE6E0D" w:rsidRDefault="00BE6E0D"/>
    <w:sectPr w:rsidR="00BE6E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740"/>
    <w:rsid w:val="002B6D68"/>
    <w:rsid w:val="002F0EC4"/>
    <w:rsid w:val="003D3B66"/>
    <w:rsid w:val="00467E98"/>
    <w:rsid w:val="004E3C78"/>
    <w:rsid w:val="004E76A5"/>
    <w:rsid w:val="005156E2"/>
    <w:rsid w:val="00533B8D"/>
    <w:rsid w:val="005455F4"/>
    <w:rsid w:val="005F0BF2"/>
    <w:rsid w:val="00616656"/>
    <w:rsid w:val="0068339C"/>
    <w:rsid w:val="00683895"/>
    <w:rsid w:val="006D0299"/>
    <w:rsid w:val="007140F9"/>
    <w:rsid w:val="007F6AE9"/>
    <w:rsid w:val="008216AC"/>
    <w:rsid w:val="0089456F"/>
    <w:rsid w:val="008D1E2D"/>
    <w:rsid w:val="00927955"/>
    <w:rsid w:val="009B0D50"/>
    <w:rsid w:val="009D27A1"/>
    <w:rsid w:val="00A92C3F"/>
    <w:rsid w:val="00AA015F"/>
    <w:rsid w:val="00B42B59"/>
    <w:rsid w:val="00BE6E0D"/>
    <w:rsid w:val="00BF6DAA"/>
    <w:rsid w:val="00C13293"/>
    <w:rsid w:val="00C24A36"/>
    <w:rsid w:val="00C96271"/>
    <w:rsid w:val="00CA325C"/>
    <w:rsid w:val="00CD11D9"/>
    <w:rsid w:val="00CD4740"/>
    <w:rsid w:val="00CD5740"/>
    <w:rsid w:val="00D2060E"/>
    <w:rsid w:val="00D36677"/>
    <w:rsid w:val="00D67E2B"/>
    <w:rsid w:val="00D74EF3"/>
    <w:rsid w:val="00E11355"/>
    <w:rsid w:val="00E82C61"/>
    <w:rsid w:val="00EA3D9B"/>
    <w:rsid w:val="00F314CB"/>
    <w:rsid w:val="00F812FD"/>
    <w:rsid w:val="00FC283D"/>
    <w:rsid w:val="00FF4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4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1210</Words>
  <Characters>6898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</cp:revision>
  <cp:lastPrinted>2016-09-25T05:36:00Z</cp:lastPrinted>
  <dcterms:created xsi:type="dcterms:W3CDTF">2016-07-12T11:57:00Z</dcterms:created>
  <dcterms:modified xsi:type="dcterms:W3CDTF">2016-09-25T05:37:00Z</dcterms:modified>
</cp:coreProperties>
</file>