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49" w:rsidRPr="00CA1FB4" w:rsidRDefault="00960C49" w:rsidP="00960C49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АДМИНИСТРАЦИЯ</w:t>
      </w:r>
    </w:p>
    <w:p w:rsidR="00960C49" w:rsidRPr="00CA1FB4" w:rsidRDefault="00960C49" w:rsidP="00960C49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СТАРОИРЮКСКОГО СЕЛЬСКОГО ПОСЕЛЕНИЯ</w:t>
      </w:r>
    </w:p>
    <w:p w:rsidR="00960C49" w:rsidRPr="00CA1FB4" w:rsidRDefault="00960C49" w:rsidP="00960C49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МАЛМЫЖСКОГО РАЙОНА КИРОВСКОЙ ОБЛАСТИ</w:t>
      </w:r>
    </w:p>
    <w:p w:rsidR="00960C49" w:rsidRPr="00CA1FB4" w:rsidRDefault="00960C49" w:rsidP="00960C49">
      <w:pPr>
        <w:jc w:val="center"/>
        <w:rPr>
          <w:b/>
          <w:sz w:val="28"/>
          <w:szCs w:val="28"/>
        </w:rPr>
      </w:pPr>
    </w:p>
    <w:p w:rsidR="00960C49" w:rsidRDefault="00960C49" w:rsidP="00960C4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0C49" w:rsidRDefault="00960C49" w:rsidP="00960C4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60C49" w:rsidRPr="008F3CE8" w:rsidRDefault="001B3439" w:rsidP="00960C49">
      <w:pPr>
        <w:tabs>
          <w:tab w:val="left" w:pos="5860"/>
        </w:tabs>
        <w:rPr>
          <w:sz w:val="28"/>
          <w:szCs w:val="28"/>
        </w:rPr>
      </w:pPr>
      <w:r>
        <w:rPr>
          <w:sz w:val="28"/>
          <w:szCs w:val="28"/>
        </w:rPr>
        <w:t>08</w:t>
      </w:r>
      <w:r w:rsidR="009F45B2">
        <w:rPr>
          <w:sz w:val="28"/>
          <w:szCs w:val="28"/>
        </w:rPr>
        <w:t>.11.2019</w:t>
      </w:r>
      <w:r w:rsidR="00960C49" w:rsidRPr="008F3CE8">
        <w:rPr>
          <w:sz w:val="28"/>
          <w:szCs w:val="28"/>
        </w:rPr>
        <w:t xml:space="preserve">                                                                            </w:t>
      </w:r>
      <w:r w:rsidR="00960C49">
        <w:rPr>
          <w:sz w:val="28"/>
          <w:szCs w:val="28"/>
        </w:rPr>
        <w:t xml:space="preserve">                            №</w:t>
      </w:r>
      <w:r>
        <w:rPr>
          <w:sz w:val="28"/>
          <w:szCs w:val="28"/>
        </w:rPr>
        <w:t xml:space="preserve"> 60</w:t>
      </w:r>
      <w:r w:rsidR="00960C49">
        <w:rPr>
          <w:sz w:val="28"/>
          <w:szCs w:val="28"/>
        </w:rPr>
        <w:t xml:space="preserve"> </w:t>
      </w:r>
    </w:p>
    <w:p w:rsidR="00960C49" w:rsidRPr="008F3CE8" w:rsidRDefault="00960C49" w:rsidP="00960C49">
      <w:pPr>
        <w:tabs>
          <w:tab w:val="left" w:pos="5860"/>
        </w:tabs>
        <w:rPr>
          <w:b/>
          <w:sz w:val="28"/>
          <w:szCs w:val="28"/>
        </w:rPr>
      </w:pPr>
    </w:p>
    <w:p w:rsidR="00960C49" w:rsidRPr="00C77463" w:rsidRDefault="00960C49" w:rsidP="00960C49">
      <w:pPr>
        <w:tabs>
          <w:tab w:val="left" w:pos="645"/>
        </w:tabs>
        <w:spacing w:line="360" w:lineRule="auto"/>
        <w:ind w:firstLine="720"/>
        <w:jc w:val="both"/>
        <w:rPr>
          <w:highlight w:val="yellow"/>
        </w:rPr>
      </w:pPr>
      <w:r w:rsidRPr="00C77463">
        <w:rPr>
          <w:sz w:val="28"/>
          <w:szCs w:val="28"/>
        </w:rPr>
        <w:t xml:space="preserve">                                   </w:t>
      </w:r>
      <w:proofErr w:type="gramStart"/>
      <w:r w:rsidRPr="00C77463">
        <w:rPr>
          <w:sz w:val="28"/>
          <w:szCs w:val="28"/>
        </w:rPr>
        <w:t>с</w:t>
      </w:r>
      <w:proofErr w:type="gramEnd"/>
      <w:r w:rsidRPr="00C77463">
        <w:rPr>
          <w:sz w:val="28"/>
          <w:szCs w:val="28"/>
        </w:rPr>
        <w:t xml:space="preserve">. Старый </w:t>
      </w:r>
      <w:proofErr w:type="spellStart"/>
      <w:r w:rsidRPr="00C77463">
        <w:rPr>
          <w:sz w:val="28"/>
          <w:szCs w:val="28"/>
        </w:rPr>
        <w:t>Ирюк</w:t>
      </w:r>
      <w:proofErr w:type="spellEnd"/>
    </w:p>
    <w:p w:rsidR="00960C49" w:rsidRDefault="00960C49" w:rsidP="00960C49">
      <w:pPr>
        <w:jc w:val="center"/>
        <w:rPr>
          <w:sz w:val="28"/>
          <w:szCs w:val="28"/>
        </w:rPr>
      </w:pPr>
    </w:p>
    <w:p w:rsidR="00960C49" w:rsidRDefault="00960C49" w:rsidP="00960C49">
      <w:pPr>
        <w:jc w:val="center"/>
        <w:rPr>
          <w:sz w:val="28"/>
          <w:szCs w:val="28"/>
        </w:rPr>
      </w:pPr>
    </w:p>
    <w:p w:rsidR="00960C49" w:rsidRDefault="00960C49" w:rsidP="00960C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среднесрочного финансового плана муниципального образования </w:t>
      </w:r>
      <w:proofErr w:type="spellStart"/>
      <w:r>
        <w:rPr>
          <w:b/>
          <w:bCs/>
          <w:sz w:val="28"/>
          <w:szCs w:val="28"/>
        </w:rPr>
        <w:t>Староирюкское</w:t>
      </w:r>
      <w:proofErr w:type="spellEnd"/>
      <w:r>
        <w:rPr>
          <w:b/>
          <w:bCs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="001A0B3D">
        <w:rPr>
          <w:b/>
          <w:bCs/>
          <w:sz w:val="28"/>
          <w:szCs w:val="28"/>
        </w:rPr>
        <w:t>района Кировской области на 2020</w:t>
      </w:r>
      <w:r w:rsidR="00BF5B79">
        <w:rPr>
          <w:b/>
          <w:bCs/>
          <w:sz w:val="28"/>
          <w:szCs w:val="28"/>
        </w:rPr>
        <w:t>-2022</w:t>
      </w:r>
      <w:r>
        <w:rPr>
          <w:b/>
          <w:bCs/>
          <w:sz w:val="28"/>
          <w:szCs w:val="28"/>
        </w:rPr>
        <w:t xml:space="preserve"> годы</w:t>
      </w: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pStyle w:val="1"/>
      </w:pPr>
      <w:r>
        <w:rPr>
          <w:b/>
        </w:rPr>
        <w:tab/>
      </w:r>
      <w:r>
        <w:t xml:space="preserve">В соответствии со статьями 169, 174 Бюджетного Кодекса Российской Федерации, </w:t>
      </w:r>
      <w:r w:rsidRPr="00085298">
        <w:t xml:space="preserve">Положением о бюджетном процессе в муниципальном образовании </w:t>
      </w:r>
      <w:proofErr w:type="spellStart"/>
      <w:r w:rsidRPr="00085298">
        <w:t>Староирюкское</w:t>
      </w:r>
      <w:proofErr w:type="spellEnd"/>
      <w:r w:rsidRPr="00085298">
        <w:t xml:space="preserve"> сельское поселение </w:t>
      </w:r>
      <w:proofErr w:type="spellStart"/>
      <w:r w:rsidRPr="00085298">
        <w:t>Малмыжского</w:t>
      </w:r>
      <w:proofErr w:type="spellEnd"/>
      <w:r w:rsidRPr="00085298">
        <w:t xml:space="preserve"> района, утвержденным решением </w:t>
      </w:r>
      <w:proofErr w:type="spellStart"/>
      <w:r w:rsidRPr="00085298">
        <w:t>Староирюкской</w:t>
      </w:r>
      <w:proofErr w:type="spellEnd"/>
      <w:r w:rsidRPr="00085298">
        <w:t xml:space="preserve"> сельской Думы  от </w:t>
      </w:r>
      <w:r>
        <w:t>14</w:t>
      </w:r>
      <w:r w:rsidRPr="00085298">
        <w:t>.11.201</w:t>
      </w:r>
      <w:r>
        <w:t xml:space="preserve">7            </w:t>
      </w:r>
      <w:r w:rsidRPr="00085298">
        <w:t xml:space="preserve"> № </w:t>
      </w:r>
      <w:r>
        <w:t xml:space="preserve">16, администрация </w:t>
      </w:r>
      <w:proofErr w:type="spellStart"/>
      <w:r>
        <w:t>Староирюкского</w:t>
      </w:r>
      <w:proofErr w:type="spellEnd"/>
      <w:r>
        <w:t xml:space="preserve"> сельского поселения ПОСТАНОВЛЯЕТ:</w:t>
      </w:r>
    </w:p>
    <w:p w:rsidR="00960C49" w:rsidRDefault="00960C49" w:rsidP="00960C49">
      <w:pPr>
        <w:pStyle w:val="1"/>
      </w:pPr>
    </w:p>
    <w:p w:rsidR="00960C49" w:rsidRDefault="00960C49" w:rsidP="00960C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среднесрочный финансовый план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="001A0B3D">
        <w:rPr>
          <w:sz w:val="28"/>
          <w:szCs w:val="28"/>
        </w:rPr>
        <w:t>района Кировской области на 2020</w:t>
      </w:r>
      <w:r w:rsidR="009F45B2">
        <w:rPr>
          <w:sz w:val="28"/>
          <w:szCs w:val="28"/>
        </w:rPr>
        <w:t>-2022</w:t>
      </w:r>
      <w:r>
        <w:rPr>
          <w:sz w:val="28"/>
          <w:szCs w:val="28"/>
        </w:rPr>
        <w:t xml:space="preserve"> годы. Прилагается.</w:t>
      </w:r>
    </w:p>
    <w:p w:rsidR="00960C49" w:rsidRDefault="00960C49" w:rsidP="00960C49">
      <w:pPr>
        <w:rPr>
          <w:sz w:val="28"/>
          <w:szCs w:val="28"/>
        </w:rPr>
      </w:pPr>
    </w:p>
    <w:p w:rsidR="00960C49" w:rsidRDefault="00960C49" w:rsidP="00960C49">
      <w:pPr>
        <w:rPr>
          <w:sz w:val="28"/>
          <w:szCs w:val="28"/>
        </w:rPr>
      </w:pPr>
    </w:p>
    <w:p w:rsidR="00960C49" w:rsidRDefault="00960C49" w:rsidP="00960C49">
      <w:pPr>
        <w:rPr>
          <w:sz w:val="28"/>
          <w:szCs w:val="28"/>
        </w:rPr>
      </w:pPr>
    </w:p>
    <w:p w:rsidR="00960C49" w:rsidRDefault="00960C49" w:rsidP="00960C4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60C49" w:rsidRDefault="00960C49" w:rsidP="00960C4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960C49" w:rsidRDefault="00960C49" w:rsidP="00960C49"/>
    <w:p w:rsidR="00960C49" w:rsidRDefault="00960C49" w:rsidP="00960C49">
      <w:pPr>
        <w:ind w:firstLine="708"/>
        <w:jc w:val="both"/>
      </w:pPr>
    </w:p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tbl>
      <w:tblPr>
        <w:tblpPr w:leftFromText="180" w:rightFromText="180" w:vertAnchor="text" w:horzAnchor="margin" w:tblpXSpec="right" w:tblpY="-682"/>
        <w:tblW w:w="0" w:type="auto"/>
        <w:tblLayout w:type="fixed"/>
        <w:tblLook w:val="0000"/>
      </w:tblPr>
      <w:tblGrid>
        <w:gridCol w:w="3867"/>
      </w:tblGrid>
      <w:tr w:rsidR="00960C49" w:rsidTr="00EB40A0">
        <w:trPr>
          <w:trHeight w:val="316"/>
        </w:trPr>
        <w:tc>
          <w:tcPr>
            <w:tcW w:w="3867" w:type="dxa"/>
            <w:shd w:val="clear" w:color="auto" w:fill="auto"/>
          </w:tcPr>
          <w:p w:rsidR="00960C49" w:rsidRDefault="00960C49" w:rsidP="00EB40A0">
            <w:r>
              <w:rPr>
                <w:sz w:val="22"/>
                <w:szCs w:val="22"/>
              </w:rPr>
              <w:lastRenderedPageBreak/>
              <w:t xml:space="preserve">УТВЕРЖДЕН </w:t>
            </w:r>
          </w:p>
        </w:tc>
      </w:tr>
      <w:tr w:rsidR="00960C49" w:rsidTr="00EB40A0">
        <w:trPr>
          <w:trHeight w:val="297"/>
        </w:trPr>
        <w:tc>
          <w:tcPr>
            <w:tcW w:w="3867" w:type="dxa"/>
            <w:shd w:val="clear" w:color="auto" w:fill="auto"/>
          </w:tcPr>
          <w:p w:rsidR="00960C49" w:rsidRDefault="00960C49" w:rsidP="00EB40A0">
            <w:r>
              <w:rPr>
                <w:sz w:val="22"/>
                <w:szCs w:val="22"/>
              </w:rPr>
              <w:t xml:space="preserve">постановлением администрации </w:t>
            </w:r>
          </w:p>
        </w:tc>
      </w:tr>
      <w:tr w:rsidR="00960C49" w:rsidTr="00EB40A0">
        <w:trPr>
          <w:trHeight w:val="316"/>
        </w:trPr>
        <w:tc>
          <w:tcPr>
            <w:tcW w:w="3867" w:type="dxa"/>
            <w:shd w:val="clear" w:color="auto" w:fill="auto"/>
          </w:tcPr>
          <w:p w:rsidR="00960C49" w:rsidRDefault="00960C49" w:rsidP="00EB40A0">
            <w:proofErr w:type="spellStart"/>
            <w:r>
              <w:rPr>
                <w:sz w:val="22"/>
                <w:szCs w:val="22"/>
              </w:rPr>
              <w:t>Староирюкского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960C49" w:rsidTr="00EB40A0">
        <w:trPr>
          <w:trHeight w:val="316"/>
        </w:trPr>
        <w:tc>
          <w:tcPr>
            <w:tcW w:w="3867" w:type="dxa"/>
            <w:shd w:val="clear" w:color="auto" w:fill="auto"/>
          </w:tcPr>
          <w:p w:rsidR="00960C49" w:rsidRDefault="009F45B2" w:rsidP="00EB40A0">
            <w:r>
              <w:rPr>
                <w:sz w:val="22"/>
                <w:szCs w:val="22"/>
              </w:rPr>
              <w:t xml:space="preserve">от  </w:t>
            </w:r>
            <w:r w:rsidR="001B3439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.11.2019</w:t>
            </w:r>
            <w:r w:rsidR="00960C49">
              <w:rPr>
                <w:sz w:val="22"/>
                <w:szCs w:val="22"/>
              </w:rPr>
              <w:t xml:space="preserve">.  № </w:t>
            </w:r>
            <w:r w:rsidR="001B3439">
              <w:rPr>
                <w:sz w:val="22"/>
                <w:szCs w:val="22"/>
              </w:rPr>
              <w:t>60</w:t>
            </w:r>
          </w:p>
        </w:tc>
      </w:tr>
    </w:tbl>
    <w:p w:rsidR="00960C49" w:rsidRDefault="00960C49" w:rsidP="00960C49">
      <w:pPr>
        <w:jc w:val="right"/>
      </w:pPr>
    </w:p>
    <w:p w:rsidR="00960C49" w:rsidRDefault="00960C49" w:rsidP="00960C49">
      <w:pPr>
        <w:jc w:val="center"/>
        <w:rPr>
          <w:b/>
          <w:bCs/>
        </w:rPr>
      </w:pPr>
    </w:p>
    <w:p w:rsidR="00960C49" w:rsidRDefault="00960C49" w:rsidP="00960C49">
      <w:pPr>
        <w:jc w:val="center"/>
        <w:rPr>
          <w:b/>
          <w:bCs/>
        </w:rPr>
      </w:pPr>
    </w:p>
    <w:p w:rsidR="00960C49" w:rsidRDefault="00960C49" w:rsidP="00960C49">
      <w:pPr>
        <w:jc w:val="center"/>
        <w:rPr>
          <w:b/>
          <w:bCs/>
        </w:rPr>
      </w:pPr>
    </w:p>
    <w:p w:rsidR="00960C49" w:rsidRPr="00BB1690" w:rsidRDefault="00960C49" w:rsidP="00960C49">
      <w:pPr>
        <w:jc w:val="center"/>
        <w:rPr>
          <w:b/>
          <w:bCs/>
        </w:rPr>
      </w:pPr>
      <w:r w:rsidRPr="00BB1690">
        <w:rPr>
          <w:b/>
          <w:bCs/>
        </w:rPr>
        <w:t xml:space="preserve">СРЕДНЕСРОЧНЫЙ ФИНАНСОВЫЙ </w:t>
      </w:r>
    </w:p>
    <w:p w:rsidR="00960C49" w:rsidRPr="00BB1690" w:rsidRDefault="00960C49" w:rsidP="00960C49">
      <w:pPr>
        <w:jc w:val="center"/>
        <w:rPr>
          <w:b/>
        </w:rPr>
      </w:pPr>
      <w:r w:rsidRPr="00BB1690">
        <w:rPr>
          <w:b/>
          <w:bCs/>
        </w:rPr>
        <w:t>ПЛАН</w:t>
      </w:r>
    </w:p>
    <w:p w:rsidR="00960C49" w:rsidRPr="00BB1690" w:rsidRDefault="00960C49" w:rsidP="00960C49">
      <w:pPr>
        <w:jc w:val="center"/>
        <w:rPr>
          <w:b/>
        </w:rPr>
      </w:pPr>
      <w:proofErr w:type="spellStart"/>
      <w:r w:rsidRPr="00BB1690">
        <w:rPr>
          <w:b/>
        </w:rPr>
        <w:t>Староирюкского</w:t>
      </w:r>
      <w:proofErr w:type="spellEnd"/>
      <w:r w:rsidR="00EB40A0">
        <w:rPr>
          <w:b/>
        </w:rPr>
        <w:t xml:space="preserve"> сельского поселения на 2020-2022</w:t>
      </w:r>
      <w:r w:rsidRPr="00BB1690">
        <w:rPr>
          <w:b/>
        </w:rPr>
        <w:t xml:space="preserve">  годы</w:t>
      </w:r>
    </w:p>
    <w:p w:rsidR="00960C49" w:rsidRDefault="00960C49" w:rsidP="00960C49">
      <w:pPr>
        <w:jc w:val="center"/>
      </w:pPr>
    </w:p>
    <w:p w:rsidR="00960C49" w:rsidRDefault="00960C49" w:rsidP="00960C49">
      <w:pPr>
        <w:pStyle w:val="10"/>
        <w:numPr>
          <w:ilvl w:val="0"/>
          <w:numId w:val="1"/>
        </w:numPr>
        <w:ind w:left="720" w:hanging="360"/>
      </w:pPr>
      <w:r>
        <w:t>1. Объем поступления доходов бюджета поселения</w:t>
      </w:r>
    </w:p>
    <w:p w:rsidR="00960C49" w:rsidRDefault="00960C49" w:rsidP="00960C49">
      <w:pPr>
        <w:ind w:left="360"/>
      </w:pPr>
    </w:p>
    <w:tbl>
      <w:tblPr>
        <w:tblW w:w="0" w:type="auto"/>
        <w:tblInd w:w="-2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27"/>
        <w:gridCol w:w="1119"/>
        <w:gridCol w:w="1439"/>
        <w:gridCol w:w="1538"/>
        <w:gridCol w:w="94"/>
      </w:tblGrid>
      <w:tr w:rsidR="00960C49" w:rsidTr="00EB40A0">
        <w:trPr>
          <w:trHeight w:val="577"/>
        </w:trPr>
        <w:tc>
          <w:tcPr>
            <w:tcW w:w="4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960C49" w:rsidRDefault="00EB40A0" w:rsidP="00EB40A0">
            <w:pPr>
              <w:jc w:val="center"/>
            </w:pPr>
            <w:r>
              <w:rPr>
                <w:sz w:val="22"/>
                <w:szCs w:val="22"/>
              </w:rPr>
              <w:t>2020</w:t>
            </w:r>
            <w:r w:rsidR="00960C4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Плановый</w:t>
            </w:r>
          </w:p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94" w:type="dxa"/>
            <w:tcBorders>
              <w:left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snapToGrid w:val="0"/>
            </w:pP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  <w:trHeight w:val="361"/>
        </w:trPr>
        <w:tc>
          <w:tcPr>
            <w:tcW w:w="4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snapToGrid w:val="0"/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EB40A0" w:rsidP="00EB40A0">
            <w:pPr>
              <w:jc w:val="center"/>
            </w:pPr>
            <w:r>
              <w:rPr>
                <w:sz w:val="22"/>
                <w:szCs w:val="22"/>
              </w:rPr>
              <w:t>2021</w:t>
            </w:r>
            <w:r w:rsidR="00960C4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C49" w:rsidRDefault="00EB40A0" w:rsidP="00EB40A0">
            <w:pPr>
              <w:jc w:val="center"/>
            </w:pPr>
            <w:r>
              <w:rPr>
                <w:sz w:val="22"/>
                <w:szCs w:val="22"/>
              </w:rPr>
              <w:t>2022</w:t>
            </w:r>
            <w:r w:rsidR="00960C49">
              <w:rPr>
                <w:sz w:val="22"/>
                <w:szCs w:val="22"/>
              </w:rPr>
              <w:t xml:space="preserve"> год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960C49" w:rsidRPr="00BB1690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rPr>
                <w:b/>
                <w:bCs/>
                <w:iCs/>
              </w:rPr>
            </w:pPr>
            <w:r w:rsidRPr="00BB1690">
              <w:rPr>
                <w:b/>
                <w:bCs/>
                <w:iCs/>
                <w:sz w:val="22"/>
                <w:szCs w:val="22"/>
              </w:rPr>
              <w:t>ДОХОДЫ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1</w:t>
            </w:r>
            <w:r w:rsidR="00FF0899">
              <w:rPr>
                <w:b/>
                <w:bCs/>
                <w:iCs/>
                <w:sz w:val="22"/>
                <w:szCs w:val="22"/>
              </w:rPr>
              <w:t>512</w:t>
            </w:r>
            <w:r w:rsidR="00EB40A0">
              <w:rPr>
                <w:b/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896298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1</w:t>
            </w:r>
            <w:r w:rsidR="00FF0899">
              <w:rPr>
                <w:b/>
                <w:bCs/>
                <w:iCs/>
                <w:sz w:val="22"/>
                <w:szCs w:val="22"/>
              </w:rPr>
              <w:t>565</w:t>
            </w:r>
            <w:r w:rsidR="00953296">
              <w:rPr>
                <w:b/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1626</w:t>
            </w:r>
            <w:r w:rsidR="00964A96">
              <w:rPr>
                <w:b/>
                <w:bCs/>
                <w:iCs/>
                <w:sz w:val="22"/>
                <w:szCs w:val="22"/>
              </w:rPr>
              <w:t>,8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652,1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8962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684,</w:t>
            </w:r>
            <w:r w:rsidR="00896298">
              <w:rPr>
                <w:b/>
                <w:bCs/>
              </w:rPr>
              <w:t>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53296" w:rsidP="009E5585">
            <w:pPr>
              <w:jc w:val="center"/>
            </w:pPr>
            <w:r>
              <w:t>718,7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</w:pPr>
            <w:r>
              <w:t>652,1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896298">
            <w:pPr>
              <w:jc w:val="center"/>
            </w:pPr>
            <w:r>
              <w:t>684,</w:t>
            </w:r>
            <w:r w:rsidR="00896298">
              <w:t>6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53296" w:rsidP="009E5585">
            <w:pPr>
              <w:jc w:val="center"/>
            </w:pPr>
            <w:r>
              <w:t>718,7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237,1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rPr>
                <w:b/>
                <w:bCs/>
              </w:rPr>
              <w:t>249,7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231,7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953296">
              <w:rPr>
                <w:b/>
                <w:bCs/>
                <w:sz w:val="22"/>
                <w:szCs w:val="22"/>
              </w:rPr>
              <w:t>37,1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rPr>
                <w:b/>
                <w:bCs/>
              </w:rPr>
              <w:t>249,7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r>
              <w:t>106,2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jc w:val="center"/>
            </w:pPr>
            <w:r>
              <w:t>109,3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t>114,9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двигателей, зачисляемые в консолидированные бюджеты субъектов Российской Федерации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0,</w:t>
            </w:r>
            <w:r w:rsidR="00EB40A0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rPr>
                <w:sz w:val="22"/>
                <w:szCs w:val="22"/>
              </w:rPr>
              <w:t>0,6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EB40A0">
              <w:rPr>
                <w:sz w:val="22"/>
                <w:szCs w:val="22"/>
              </w:rPr>
              <w:t>38,7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14</w:t>
            </w:r>
            <w:r w:rsidR="00953296">
              <w:rPr>
                <w:sz w:val="22"/>
                <w:szCs w:val="22"/>
              </w:rPr>
              <w:t>2,4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rPr>
                <w:sz w:val="22"/>
                <w:szCs w:val="22"/>
              </w:rPr>
              <w:t>148,8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t xml:space="preserve">Доходы от уплаты акцизов на прямогонный бензин,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t>-</w:t>
            </w:r>
            <w:r w:rsidR="00EB40A0">
              <w:t>13,7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t>-</w:t>
            </w:r>
            <w:r w:rsidR="00953296">
              <w:t>15,1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t>-14,6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76,0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953296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84,0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76,0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953296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84,0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EB40A0">
              <w:rPr>
                <w:b/>
                <w:bCs/>
              </w:rPr>
              <w:t>8,5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8962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953296">
              <w:rPr>
                <w:b/>
                <w:bCs/>
              </w:rPr>
              <w:t>69,2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rPr>
                <w:b/>
                <w:bCs/>
              </w:rPr>
              <w:t>380,3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Налог на имущество  физических лиц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EB40A0">
              <w:rPr>
                <w:sz w:val="22"/>
                <w:szCs w:val="22"/>
              </w:rPr>
              <w:t>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896298">
            <w:pPr>
              <w:jc w:val="center"/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t>81,7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281,</w:t>
            </w:r>
            <w:r w:rsidR="00EB40A0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896298">
            <w:pPr>
              <w:jc w:val="center"/>
            </w:pPr>
            <w:r>
              <w:rPr>
                <w:sz w:val="22"/>
                <w:szCs w:val="22"/>
              </w:rPr>
              <w:t>28</w:t>
            </w:r>
            <w:r w:rsidR="00953296">
              <w:rPr>
                <w:sz w:val="22"/>
                <w:szCs w:val="22"/>
              </w:rPr>
              <w:t>9,</w:t>
            </w:r>
            <w:r w:rsidR="00896298">
              <w:rPr>
                <w:sz w:val="22"/>
                <w:szCs w:val="22"/>
              </w:rPr>
              <w:t>9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t>81,7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896298" w:rsidP="00EB40A0">
            <w:pPr>
              <w:jc w:val="center"/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4A6F6F">
            <w:pPr>
              <w:jc w:val="center"/>
            </w:pPr>
            <w:r>
              <w:rPr>
                <w:sz w:val="22"/>
                <w:szCs w:val="22"/>
              </w:rPr>
              <w:t>60,5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</w:pPr>
            <w:r>
              <w:t>224,4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896298">
            <w:pPr>
              <w:jc w:val="center"/>
            </w:pPr>
            <w:r>
              <w:t>2</w:t>
            </w:r>
            <w:r w:rsidR="00953296">
              <w:t>31,</w:t>
            </w:r>
            <w:r w:rsidR="00896298">
              <w:t>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4A6F6F" w:rsidP="00EB40A0">
            <w:pPr>
              <w:jc w:val="center"/>
            </w:pPr>
            <w:r>
              <w:t>238,1</w:t>
            </w:r>
          </w:p>
        </w:tc>
      </w:tr>
      <w:tr w:rsidR="00FF089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0899" w:rsidRDefault="00FF089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0899" w:rsidRDefault="00FF089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0899" w:rsidRDefault="00FF089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899" w:rsidRDefault="00FF0899">
            <w:pPr>
              <w:spacing w:line="276" w:lineRule="auto"/>
              <w:jc w:val="center"/>
            </w:pPr>
            <w:r>
              <w:t>1,0</w:t>
            </w:r>
          </w:p>
        </w:tc>
      </w:tr>
      <w:tr w:rsidR="00FF089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0899" w:rsidRDefault="00FF0899">
            <w:pPr>
              <w:spacing w:line="276" w:lineRule="auto"/>
            </w:pPr>
            <w:r>
              <w:rPr>
                <w:sz w:val="22"/>
                <w:szCs w:val="22"/>
              </w:rPr>
              <w:t xml:space="preserve">Государственная пошлина за совершение </w:t>
            </w:r>
            <w:r>
              <w:rPr>
                <w:sz w:val="22"/>
                <w:szCs w:val="22"/>
              </w:rPr>
              <w:lastRenderedPageBreak/>
              <w:t>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0899" w:rsidRDefault="00FF0899">
            <w:pPr>
              <w:spacing w:line="276" w:lineRule="auto"/>
              <w:jc w:val="center"/>
            </w:pPr>
            <w:r>
              <w:lastRenderedPageBreak/>
              <w:t>1,0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0899" w:rsidRDefault="00FF0899">
            <w:pPr>
              <w:spacing w:line="276" w:lineRule="auto"/>
              <w:jc w:val="center"/>
            </w:pPr>
            <w:r>
              <w:t>1,0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899" w:rsidRDefault="00FF0899">
            <w:pPr>
              <w:spacing w:line="276" w:lineRule="auto"/>
              <w:jc w:val="center"/>
            </w:pPr>
            <w:r>
              <w:t>1,0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193,1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193,1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193,1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  <w:trHeight w:val="425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193,1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193,1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  <w:r>
              <w:rPr>
                <w:sz w:val="22"/>
                <w:szCs w:val="22"/>
              </w:rPr>
              <w:t>193,1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929,1</w:t>
            </w:r>
            <w:r w:rsidR="00884EFA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657,3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jc w:val="center"/>
            </w:pPr>
            <w:r>
              <w:t>619</w:t>
            </w:r>
            <w:r w:rsidR="00884EFA">
              <w:t>,0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</w:pP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</w:pPr>
            <w:r>
              <w:t>169,0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snapToGrid w:val="0"/>
              <w:jc w:val="center"/>
            </w:pPr>
            <w:r>
              <w:t>166,8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snapToGrid w:val="0"/>
              <w:jc w:val="center"/>
            </w:pPr>
            <w:r>
              <w:t>167,0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667374" w:rsidP="00EB40A0">
            <w:pPr>
              <w:jc w:val="center"/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jc w:val="center"/>
            </w:pPr>
            <w:r>
              <w:t>82,5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jc w:val="center"/>
            </w:pPr>
            <w:r>
              <w:t>85,0</w:t>
            </w: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r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EB40A0" w:rsidP="00EB40A0">
            <w:pPr>
              <w:jc w:val="center"/>
            </w:pPr>
            <w:r>
              <w:rPr>
                <w:sz w:val="22"/>
                <w:szCs w:val="22"/>
              </w:rPr>
              <w:t>555,3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jc w:val="center"/>
            </w:pPr>
            <w:r>
              <w:t>408,0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953296" w:rsidP="00EB40A0">
            <w:pPr>
              <w:jc w:val="center"/>
            </w:pPr>
            <w:r>
              <w:t>367,</w:t>
            </w:r>
            <w:r w:rsidR="00884EFA">
              <w:t>0</w:t>
            </w:r>
          </w:p>
        </w:tc>
      </w:tr>
      <w:tr w:rsidR="00667374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374" w:rsidRPr="00667374" w:rsidRDefault="00667374" w:rsidP="00EB40A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7374" w:rsidRDefault="00667374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122,8</w:t>
            </w:r>
            <w:r w:rsidR="00884EFA">
              <w:rPr>
                <w:b/>
                <w:bCs/>
              </w:rPr>
              <w:t>07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7374" w:rsidRDefault="00667374" w:rsidP="00EB40A0">
            <w:pPr>
              <w:jc w:val="center"/>
              <w:rPr>
                <w:b/>
                <w:bCs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7374" w:rsidRDefault="00667374" w:rsidP="00EB40A0">
            <w:pPr>
              <w:jc w:val="center"/>
              <w:rPr>
                <w:b/>
                <w:bCs/>
              </w:rPr>
            </w:pPr>
          </w:p>
        </w:tc>
      </w:tr>
      <w:tr w:rsidR="00960C49" w:rsidTr="00EB40A0">
        <w:tblPrEx>
          <w:tblCellMar>
            <w:left w:w="108" w:type="dxa"/>
            <w:right w:w="108" w:type="dxa"/>
          </w:tblCellMar>
        </w:tblPrEx>
        <w:trPr>
          <w:gridAfter w:val="1"/>
          <w:wAfter w:w="94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Default="00960C49" w:rsidP="00EB40A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960C49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FF0899">
              <w:rPr>
                <w:b/>
                <w:bCs/>
              </w:rPr>
              <w:t>441</w:t>
            </w:r>
            <w:r w:rsidR="00DC1C2B">
              <w:rPr>
                <w:b/>
                <w:bCs/>
              </w:rPr>
              <w:t>,5</w:t>
            </w:r>
            <w:r w:rsidR="00884EFA">
              <w:rPr>
                <w:b/>
                <w:bCs/>
              </w:rPr>
              <w:t>07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Default="00FF0899" w:rsidP="00EB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2222</w:t>
            </w:r>
            <w:r w:rsidR="00964A96">
              <w:rPr>
                <w:b/>
                <w:bCs/>
              </w:rPr>
              <w:t>,3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Default="00FF0899" w:rsidP="00EB40A0">
            <w:pPr>
              <w:jc w:val="center"/>
            </w:pPr>
            <w:r>
              <w:t>224</w:t>
            </w:r>
            <w:r w:rsidR="00884EFA">
              <w:t>5,8</w:t>
            </w:r>
          </w:p>
        </w:tc>
      </w:tr>
    </w:tbl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>
      <w:pPr>
        <w:sectPr w:rsidR="00960C49"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</w:p>
    <w:p w:rsidR="00960C49" w:rsidRDefault="00960C49" w:rsidP="00960C49"/>
    <w:p w:rsidR="00960C49" w:rsidRDefault="00960C49" w:rsidP="00960C49">
      <w:pPr>
        <w:ind w:left="360"/>
      </w:pPr>
      <w:r>
        <w:t xml:space="preserve">2. </w:t>
      </w:r>
      <w:r w:rsidRPr="00DD20F5">
        <w:t>Распределен</w:t>
      </w:r>
      <w:r w:rsidR="00D75A54">
        <w:t>ие бюджетных ассигнований на 2020</w:t>
      </w:r>
      <w:r w:rsidRPr="00DD20F5">
        <w:t>-20</w:t>
      </w:r>
      <w:r>
        <w:t>2</w:t>
      </w:r>
      <w:r w:rsidR="00D75A54">
        <w:t>2</w:t>
      </w:r>
      <w:r w:rsidRPr="00DD20F5">
        <w:t xml:space="preserve"> годы.</w:t>
      </w:r>
    </w:p>
    <w:p w:rsidR="00960C49" w:rsidRPr="00BB1690" w:rsidRDefault="00960C49" w:rsidP="00960C49">
      <w:pPr>
        <w:rPr>
          <w:sz w:val="22"/>
          <w:szCs w:val="22"/>
        </w:rPr>
      </w:pPr>
    </w:p>
    <w:tbl>
      <w:tblPr>
        <w:tblW w:w="15038" w:type="dxa"/>
        <w:tblInd w:w="-126" w:type="dxa"/>
        <w:tblLayout w:type="fixed"/>
        <w:tblLook w:val="0000"/>
      </w:tblPr>
      <w:tblGrid>
        <w:gridCol w:w="6493"/>
        <w:gridCol w:w="992"/>
        <w:gridCol w:w="1132"/>
        <w:gridCol w:w="1419"/>
        <w:gridCol w:w="1275"/>
        <w:gridCol w:w="1133"/>
        <w:gridCol w:w="1275"/>
        <w:gridCol w:w="1319"/>
      </w:tblGrid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Документ, учреждение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Код</w:t>
            </w: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ГРБС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Раздел</w:t>
            </w: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подраздел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Целевая</w:t>
            </w: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статья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Вид</w:t>
            </w: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расходов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 xml:space="preserve">План </w:t>
            </w:r>
            <w:proofErr w:type="gramStart"/>
            <w:r w:rsidRPr="00BB1690">
              <w:rPr>
                <w:sz w:val="22"/>
                <w:szCs w:val="22"/>
              </w:rPr>
              <w:t>на</w:t>
            </w:r>
            <w:proofErr w:type="gramEnd"/>
          </w:p>
          <w:p w:rsidR="00960C49" w:rsidRPr="00BB1690" w:rsidRDefault="001A0B3D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 2020</w:t>
            </w:r>
            <w:r w:rsidR="00960C49" w:rsidRPr="00BB1690">
              <w:rPr>
                <w:sz w:val="22"/>
                <w:szCs w:val="22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 xml:space="preserve">План </w:t>
            </w:r>
            <w:proofErr w:type="gramStart"/>
            <w:r w:rsidRPr="00BB1690">
              <w:rPr>
                <w:sz w:val="22"/>
                <w:szCs w:val="22"/>
              </w:rPr>
              <w:t>на</w:t>
            </w:r>
            <w:proofErr w:type="gramEnd"/>
          </w:p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1A0B3D">
              <w:rPr>
                <w:sz w:val="22"/>
                <w:szCs w:val="22"/>
                <w:lang w:val="en-US"/>
              </w:rPr>
              <w:t>2</w:t>
            </w:r>
            <w:r w:rsidR="001A0B3D">
              <w:rPr>
                <w:sz w:val="22"/>
                <w:szCs w:val="22"/>
              </w:rPr>
              <w:t>1</w:t>
            </w:r>
            <w:r w:rsidRPr="00BB1690">
              <w:rPr>
                <w:sz w:val="22"/>
                <w:szCs w:val="22"/>
              </w:rPr>
              <w:t>год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 xml:space="preserve">План </w:t>
            </w:r>
            <w:proofErr w:type="gramStart"/>
            <w:r w:rsidRPr="00BB1690">
              <w:rPr>
                <w:sz w:val="22"/>
                <w:szCs w:val="22"/>
              </w:rPr>
              <w:t>на</w:t>
            </w:r>
            <w:proofErr w:type="gramEnd"/>
          </w:p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 202</w:t>
            </w:r>
            <w:r w:rsidR="001A0B3D">
              <w:rPr>
                <w:sz w:val="22"/>
                <w:szCs w:val="22"/>
              </w:rPr>
              <w:t>2</w:t>
            </w:r>
            <w:r w:rsidRPr="00BB1690">
              <w:rPr>
                <w:sz w:val="22"/>
                <w:szCs w:val="22"/>
              </w:rPr>
              <w:t xml:space="preserve"> год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 xml:space="preserve">Муниципальное казённое учреждение администрация </w:t>
            </w:r>
            <w:proofErr w:type="spellStart"/>
            <w:r w:rsidRPr="00BB1690">
              <w:rPr>
                <w:b/>
                <w:bCs/>
                <w:sz w:val="22"/>
                <w:szCs w:val="22"/>
              </w:rPr>
              <w:t>Староирюкского</w:t>
            </w:r>
            <w:proofErr w:type="spellEnd"/>
            <w:r w:rsidRPr="00BB1690">
              <w:rPr>
                <w:b/>
                <w:bCs/>
                <w:sz w:val="22"/>
                <w:szCs w:val="22"/>
              </w:rPr>
              <w:t xml:space="preserve"> сельского поселения </w:t>
            </w:r>
            <w:proofErr w:type="spellStart"/>
            <w:r w:rsidRPr="00BB1690">
              <w:rPr>
                <w:b/>
                <w:bCs/>
                <w:sz w:val="22"/>
                <w:szCs w:val="22"/>
              </w:rPr>
              <w:t>Малмыжского</w:t>
            </w:r>
            <w:proofErr w:type="spellEnd"/>
            <w:r w:rsidRPr="00BB1690">
              <w:rPr>
                <w:b/>
                <w:bCs/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2441</w:t>
            </w:r>
            <w:r w:rsidR="00337865">
              <w:rPr>
                <w:b/>
                <w:bCs/>
                <w:sz w:val="22"/>
                <w:szCs w:val="22"/>
              </w:rPr>
              <w:t>,5</w:t>
            </w:r>
            <w:r w:rsidR="00884EF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2222</w:t>
            </w:r>
            <w:r w:rsidR="00337865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224</w:t>
            </w:r>
            <w:r w:rsidR="00884EFA">
              <w:rPr>
                <w:b/>
                <w:bCs/>
                <w:sz w:val="22"/>
                <w:szCs w:val="22"/>
              </w:rPr>
              <w:t>5,8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1884,6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C2BB4">
              <w:rPr>
                <w:b/>
                <w:bCs/>
                <w:sz w:val="22"/>
                <w:szCs w:val="22"/>
              </w:rPr>
              <w:t>749,5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C2BB4">
              <w:rPr>
                <w:b/>
                <w:bCs/>
                <w:sz w:val="22"/>
                <w:szCs w:val="22"/>
              </w:rPr>
              <w:t>758,2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both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0102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394,1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344,1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b/>
                <w:bCs/>
                <w:sz w:val="22"/>
                <w:szCs w:val="22"/>
              </w:rPr>
              <w:t>344,1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394,1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344,1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344,1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0100001040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394,1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344,1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344,1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pStyle w:val="1"/>
              <w:rPr>
                <w:sz w:val="22"/>
                <w:szCs w:val="22"/>
              </w:rPr>
            </w:pPr>
            <w:r w:rsidRPr="00BB169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0100001040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394,1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344,1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344,1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both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0104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691,9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691,9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691,9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0100001080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691,9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691,9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691,9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pStyle w:val="1"/>
              <w:rPr>
                <w:sz w:val="22"/>
                <w:szCs w:val="22"/>
              </w:rPr>
            </w:pPr>
            <w:r w:rsidRPr="00BB169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0100001080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491,9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491,9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491,9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pStyle w:val="1"/>
              <w:rPr>
                <w:sz w:val="22"/>
                <w:szCs w:val="22"/>
              </w:rPr>
            </w:pPr>
            <w:r w:rsidRPr="00BB16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0100001080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195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195,0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pStyle w:val="1"/>
              <w:rPr>
                <w:sz w:val="22"/>
                <w:szCs w:val="22"/>
              </w:rPr>
            </w:pPr>
            <w:r w:rsidRPr="00BB169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0100001080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5,0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5,0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  <w:rPr>
                <w:b/>
                <w:bCs/>
              </w:rPr>
            </w:pPr>
            <w:r w:rsidRPr="00BB1690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0113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798,6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0C2BB4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713,5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0C2BB4" w:rsidP="00EB40A0">
            <w:pPr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722,2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0113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0100008000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466,6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0C2BB4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381,5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0C2BB4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390,2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0113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0100008000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456,6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0C2BB4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371,5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0C2BB4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380,2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0113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0100008000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960C49" w:rsidRPr="00BB1690" w:rsidTr="00EB40A0">
        <w:trPr>
          <w:trHeight w:val="190"/>
        </w:trPr>
        <w:tc>
          <w:tcPr>
            <w:tcW w:w="6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0113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0100009000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332,0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332,0</w:t>
            </w:r>
          </w:p>
        </w:tc>
      </w:tr>
      <w:tr w:rsidR="00960C49" w:rsidRPr="00BB1690" w:rsidTr="00EB40A0">
        <w:tc>
          <w:tcPr>
            <w:tcW w:w="6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lastRenderedPageBreak/>
              <w:t>Расходы на содержание прочего персонала учреждения культуры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0113</w:t>
            </w:r>
          </w:p>
          <w:p w:rsidR="00960C49" w:rsidRPr="00BB1690" w:rsidRDefault="00960C49" w:rsidP="00EB40A0">
            <w:pPr>
              <w:spacing w:line="276" w:lineRule="auto"/>
              <w:jc w:val="center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0100009090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332,0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332,0</w:t>
            </w:r>
          </w:p>
        </w:tc>
      </w:tr>
      <w:tr w:rsidR="00960C49" w:rsidRPr="00BB1690" w:rsidTr="00EB40A0">
        <w:trPr>
          <w:trHeight w:val="1257"/>
        </w:trPr>
        <w:tc>
          <w:tcPr>
            <w:tcW w:w="6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0113</w:t>
            </w:r>
          </w:p>
          <w:p w:rsidR="00960C49" w:rsidRPr="00BB1690" w:rsidRDefault="00960C49" w:rsidP="00EB40A0">
            <w:pPr>
              <w:spacing w:line="276" w:lineRule="auto"/>
              <w:jc w:val="center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0100009090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332,0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332,0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332,0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</w:pPr>
            <w:r>
              <w:t>85,0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0203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</w:pPr>
            <w:r>
              <w:t>85,0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both"/>
            </w:pPr>
            <w:r w:rsidRPr="00BB1690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0203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0100051180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</w:pPr>
            <w:r>
              <w:t>85,0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pStyle w:val="1"/>
              <w:rPr>
                <w:sz w:val="22"/>
                <w:szCs w:val="22"/>
              </w:rPr>
            </w:pPr>
            <w:r w:rsidRPr="00BB169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0203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0100051180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sz w:val="22"/>
                <w:szCs w:val="22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337865" w:rsidP="00EB40A0">
            <w:pPr>
              <w:spacing w:line="276" w:lineRule="auto"/>
              <w:jc w:val="center"/>
            </w:pPr>
            <w:r>
              <w:t>85,0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249,7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Дорожные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231,7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237,1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249,7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0100005000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231,7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237,1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249,7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0100005010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231,7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237,1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249,7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0100005010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231,7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237,1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pacing w:line="276" w:lineRule="auto"/>
              <w:jc w:val="center"/>
            </w:pPr>
            <w:r>
              <w:t>249,7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0412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napToGrid w:val="0"/>
              <w:spacing w:line="276" w:lineRule="auto"/>
              <w:jc w:val="center"/>
            </w:pPr>
            <w:r>
              <w:t>0,5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 xml:space="preserve"> 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0412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0100009000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napToGrid w:val="0"/>
              <w:spacing w:line="276" w:lineRule="auto"/>
              <w:jc w:val="center"/>
            </w:pPr>
            <w:r>
              <w:t>0,5</w:t>
            </w:r>
          </w:p>
        </w:tc>
      </w:tr>
      <w:tr w:rsidR="00960C49" w:rsidRPr="00BB1690" w:rsidTr="00EB40A0">
        <w:tc>
          <w:tcPr>
            <w:tcW w:w="6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0412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0100009110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500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62867" w:rsidP="00EB40A0">
            <w:pPr>
              <w:snapToGrid w:val="0"/>
              <w:spacing w:line="276" w:lineRule="auto"/>
              <w:jc w:val="center"/>
            </w:pPr>
            <w:r>
              <w:t>0,5</w:t>
            </w: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</w:pPr>
            <w:r w:rsidRPr="00BB169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0100006000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0100006010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0100006010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0100006040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</w:tr>
      <w:tr w:rsidR="00960C49" w:rsidRPr="00BB1690" w:rsidTr="00EB40A0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pStyle w:val="1"/>
              <w:rPr>
                <w:sz w:val="22"/>
                <w:szCs w:val="22"/>
              </w:rPr>
            </w:pPr>
            <w:r w:rsidRPr="00BB169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0100006040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</w:p>
        </w:tc>
      </w:tr>
      <w:tr w:rsidR="00960C49" w:rsidRPr="00BB1690" w:rsidTr="00EB40A0">
        <w:trPr>
          <w:trHeight w:val="217"/>
        </w:trPr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  <w:rPr>
                <w:b/>
                <w:bCs/>
              </w:rPr>
            </w:pPr>
            <w:r w:rsidRPr="00BB1690">
              <w:rPr>
                <w:b/>
                <w:bCs/>
                <w:color w:val="000000"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1001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 w:rsidRPr="00BB1690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</w:t>
            </w:r>
            <w:r w:rsidR="000C2BB4">
              <w:rPr>
                <w:b/>
                <w:bCs/>
              </w:rPr>
              <w:t>,7</w:t>
            </w:r>
            <w:r w:rsidR="00884EFA">
              <w:rPr>
                <w:b/>
                <w:bCs/>
              </w:rPr>
              <w:t>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</w:t>
            </w:r>
            <w:r w:rsidR="000C2BB4">
              <w:rPr>
                <w:b/>
                <w:bCs/>
              </w:rPr>
              <w:t>,7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</w:pPr>
            <w:r>
              <w:t>152</w:t>
            </w:r>
            <w:r w:rsidR="000C2BB4">
              <w:t>,</w:t>
            </w:r>
            <w:r w:rsidR="00884EFA">
              <w:t>4</w:t>
            </w:r>
          </w:p>
        </w:tc>
      </w:tr>
      <w:tr w:rsidR="00960C49" w:rsidRPr="00BB1690" w:rsidTr="00EB40A0">
        <w:trPr>
          <w:trHeight w:val="147"/>
        </w:trPr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1001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0100004000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</w:pPr>
            <w:r>
              <w:t>152</w:t>
            </w:r>
            <w:r w:rsidR="000C2BB4">
              <w:t>,7</w:t>
            </w:r>
            <w:r w:rsidR="00884EFA">
              <w:t>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</w:pPr>
            <w:r>
              <w:t>152</w:t>
            </w:r>
            <w:r w:rsidR="000C2BB4">
              <w:t>,7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</w:pPr>
            <w:r>
              <w:t>152</w:t>
            </w:r>
            <w:r w:rsidR="000C2BB4">
              <w:t>,</w:t>
            </w:r>
            <w:r w:rsidR="00884EFA">
              <w:t>4</w:t>
            </w:r>
          </w:p>
        </w:tc>
      </w:tr>
      <w:tr w:rsidR="00960C49" w:rsidRPr="00BB1690" w:rsidTr="00EB40A0">
        <w:trPr>
          <w:trHeight w:val="194"/>
        </w:trPr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985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1001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0100004000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 w:rsidRPr="00BB1690">
              <w:rPr>
                <w:sz w:val="22"/>
                <w:szCs w:val="22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</w:pPr>
            <w:r>
              <w:t>152</w:t>
            </w:r>
            <w:r w:rsidR="000C2BB4">
              <w:t>,7</w:t>
            </w:r>
            <w:r w:rsidR="00884EFA">
              <w:t>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</w:pPr>
            <w:r>
              <w:t>152</w:t>
            </w:r>
            <w:r w:rsidR="000C2BB4">
              <w:t>,7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FF0899" w:rsidP="00EB40A0">
            <w:pPr>
              <w:spacing w:line="276" w:lineRule="auto"/>
              <w:jc w:val="center"/>
            </w:pPr>
            <w:r>
              <w:t>152</w:t>
            </w:r>
            <w:r w:rsidR="000C2BB4">
              <w:t>,</w:t>
            </w:r>
            <w:r w:rsidR="00884EFA">
              <w:t>4</w:t>
            </w:r>
          </w:p>
        </w:tc>
      </w:tr>
      <w:tr w:rsidR="00960C49" w:rsidRPr="00BB1690" w:rsidTr="00EB40A0">
        <w:trPr>
          <w:trHeight w:val="194"/>
        </w:trPr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tabs>
                <w:tab w:val="left" w:pos="3064"/>
              </w:tabs>
              <w:spacing w:line="276" w:lineRule="auto"/>
            </w:pPr>
            <w:r w:rsidRPr="00BB1690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napToGrid w:val="0"/>
              <w:spacing w:line="276" w:lineRule="auto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FF0899">
              <w:rPr>
                <w:b/>
                <w:bCs/>
                <w:sz w:val="22"/>
                <w:szCs w:val="22"/>
              </w:rPr>
              <w:t>441</w:t>
            </w:r>
            <w:r w:rsidR="000C2BB4">
              <w:rPr>
                <w:b/>
                <w:bCs/>
                <w:sz w:val="22"/>
                <w:szCs w:val="22"/>
              </w:rPr>
              <w:t>,5</w:t>
            </w:r>
            <w:r w:rsidR="00884EF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FF0899">
              <w:rPr>
                <w:b/>
                <w:bCs/>
                <w:sz w:val="22"/>
                <w:szCs w:val="22"/>
              </w:rPr>
              <w:t>222</w:t>
            </w:r>
            <w:r w:rsidR="000C2BB4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C49" w:rsidRPr="00BB1690" w:rsidRDefault="00960C49" w:rsidP="00EB40A0">
            <w:pPr>
              <w:spacing w:line="276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FF0899">
              <w:rPr>
                <w:b/>
                <w:bCs/>
                <w:sz w:val="22"/>
                <w:szCs w:val="22"/>
              </w:rPr>
              <w:t>24</w:t>
            </w:r>
            <w:r w:rsidR="00884EFA">
              <w:rPr>
                <w:b/>
                <w:bCs/>
                <w:sz w:val="22"/>
                <w:szCs w:val="22"/>
              </w:rPr>
              <w:t>5,8</w:t>
            </w:r>
          </w:p>
        </w:tc>
      </w:tr>
    </w:tbl>
    <w:p w:rsidR="00960C49" w:rsidRDefault="00960C49" w:rsidP="00960C49"/>
    <w:p w:rsidR="00960C49" w:rsidRDefault="00960C49" w:rsidP="00960C49"/>
    <w:p w:rsidR="00960C49" w:rsidRDefault="00960C49" w:rsidP="00960C49"/>
    <w:p w:rsidR="00960C49" w:rsidRDefault="00960C49" w:rsidP="00960C49">
      <w:pPr>
        <w:sectPr w:rsidR="00960C49">
          <w:pgSz w:w="16838" w:h="11906" w:orient="landscape"/>
          <w:pgMar w:top="567" w:right="1134" w:bottom="567" w:left="1134" w:header="720" w:footer="720" w:gutter="0"/>
          <w:cols w:space="720"/>
          <w:docGrid w:linePitch="600" w:charSpace="32768"/>
        </w:sectPr>
      </w:pPr>
    </w:p>
    <w:p w:rsidR="00960C49" w:rsidRPr="004F70EB" w:rsidRDefault="00960C49" w:rsidP="00960C49">
      <w:pPr>
        <w:pStyle w:val="1"/>
        <w:tabs>
          <w:tab w:val="left" w:pos="9214"/>
        </w:tabs>
        <w:rPr>
          <w:sz w:val="22"/>
          <w:szCs w:val="22"/>
        </w:rPr>
      </w:pPr>
      <w:r w:rsidRPr="004F70EB">
        <w:rPr>
          <w:sz w:val="22"/>
          <w:szCs w:val="22"/>
        </w:rPr>
        <w:lastRenderedPageBreak/>
        <w:t xml:space="preserve">3. Общие параметры среднесрочного </w:t>
      </w:r>
      <w:r>
        <w:rPr>
          <w:sz w:val="22"/>
          <w:szCs w:val="22"/>
        </w:rPr>
        <w:t xml:space="preserve"> </w:t>
      </w:r>
      <w:r w:rsidRPr="004F70EB">
        <w:rPr>
          <w:sz w:val="22"/>
          <w:szCs w:val="22"/>
        </w:rPr>
        <w:t>финансового плана</w:t>
      </w:r>
      <w:r>
        <w:rPr>
          <w:sz w:val="22"/>
          <w:szCs w:val="22"/>
        </w:rPr>
        <w:t xml:space="preserve"> </w:t>
      </w:r>
      <w:r w:rsidRPr="004F70EB">
        <w:rPr>
          <w:sz w:val="22"/>
          <w:szCs w:val="22"/>
        </w:rPr>
        <w:t xml:space="preserve">муниципального образования </w:t>
      </w:r>
      <w:proofErr w:type="spellStart"/>
      <w:r w:rsidRPr="004F70EB">
        <w:rPr>
          <w:sz w:val="22"/>
          <w:szCs w:val="22"/>
        </w:rPr>
        <w:t>Староирюкское</w:t>
      </w:r>
      <w:proofErr w:type="spellEnd"/>
      <w:r w:rsidRPr="004F70EB">
        <w:rPr>
          <w:sz w:val="22"/>
          <w:szCs w:val="22"/>
        </w:rPr>
        <w:t xml:space="preserve"> сельское поселение</w:t>
      </w:r>
    </w:p>
    <w:p w:rsidR="00960C49" w:rsidRDefault="00960C49" w:rsidP="00960C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70EB">
        <w:rPr>
          <w:rFonts w:ascii="Times New Roman" w:hAnsi="Times New Roman" w:cs="Times New Roman"/>
          <w:sz w:val="22"/>
          <w:szCs w:val="22"/>
        </w:rPr>
        <w:t>Малмыжского</w:t>
      </w:r>
      <w:proofErr w:type="spellEnd"/>
      <w:r w:rsidRPr="004F70EB">
        <w:rPr>
          <w:rFonts w:ascii="Times New Roman" w:hAnsi="Times New Roman" w:cs="Times New Roman"/>
          <w:sz w:val="22"/>
          <w:szCs w:val="22"/>
        </w:rPr>
        <w:t xml:space="preserve"> района Кировской области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8B7E43">
        <w:rPr>
          <w:rFonts w:ascii="Times New Roman" w:hAnsi="Times New Roman" w:cs="Times New Roman"/>
          <w:sz w:val="24"/>
          <w:szCs w:val="24"/>
        </w:rPr>
        <w:t xml:space="preserve"> (тыс</w:t>
      </w:r>
      <w:proofErr w:type="gramStart"/>
      <w:r w:rsidRPr="008B7E4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B7E43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B7E43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960C49" w:rsidRDefault="00960C49" w:rsidP="00960C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60C49" w:rsidRPr="008B7E43" w:rsidRDefault="00960C49" w:rsidP="00960C4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B7E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tbl>
      <w:tblPr>
        <w:tblW w:w="960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96"/>
        <w:gridCol w:w="1288"/>
        <w:gridCol w:w="1387"/>
        <w:gridCol w:w="1130"/>
      </w:tblGrid>
      <w:tr w:rsidR="00960C49" w:rsidRPr="008B7E43" w:rsidTr="00EB40A0">
        <w:trPr>
          <w:cantSplit/>
          <w:trHeight w:val="240"/>
        </w:trPr>
        <w:tc>
          <w:tcPr>
            <w:tcW w:w="57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960C49" w:rsidRPr="008B7E43" w:rsidRDefault="004D7492" w:rsidP="00EB40A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60C49"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 </w:t>
            </w:r>
            <w:r w:rsidRPr="008B7E43">
              <w:rPr>
                <w:rFonts w:ascii="Times New Roman" w:hAnsi="Times New Roman" w:cs="Times New Roman"/>
                <w:sz w:val="24"/>
                <w:szCs w:val="24"/>
              </w:rPr>
              <w:br/>
              <w:t>период</w:t>
            </w:r>
          </w:p>
        </w:tc>
      </w:tr>
      <w:tr w:rsidR="00960C49" w:rsidRPr="008B7E43" w:rsidTr="00EB40A0">
        <w:trPr>
          <w:cantSplit/>
          <w:trHeight w:val="240"/>
        </w:trPr>
        <w:tc>
          <w:tcPr>
            <w:tcW w:w="57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D7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D7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D74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60C49" w:rsidRPr="008B7E43" w:rsidTr="00EB40A0">
        <w:trPr>
          <w:cantSplit/>
          <w:trHeight w:val="240"/>
        </w:trPr>
        <w:tc>
          <w:tcPr>
            <w:tcW w:w="5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0C49" w:rsidRPr="008B7E43" w:rsidTr="00EB40A0">
        <w:trPr>
          <w:cantSplit/>
          <w:trHeight w:val="360"/>
        </w:trPr>
        <w:tc>
          <w:tcPr>
            <w:tcW w:w="5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Прогнозируемый  общий  объем  доходов  бюджета</w:t>
            </w:r>
            <w:r w:rsidRPr="008B7E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4D7492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D7492">
              <w:rPr>
                <w:rFonts w:ascii="Times New Roman" w:hAnsi="Times New Roman" w:cs="Times New Roman"/>
                <w:sz w:val="24"/>
                <w:szCs w:val="24"/>
              </w:rPr>
              <w:t>441,5</w:t>
            </w:r>
            <w:r w:rsidR="00884EF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4D7492" w:rsidRDefault="004D7492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2222,3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4D7492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D74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84E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960C49" w:rsidRPr="008B7E43" w:rsidTr="00EB40A0">
        <w:trPr>
          <w:cantSplit/>
          <w:trHeight w:val="360"/>
        </w:trPr>
        <w:tc>
          <w:tcPr>
            <w:tcW w:w="5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Прогнозируемый общий  объем  расходов  бюджета</w:t>
            </w:r>
            <w:r w:rsidRPr="008B7E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4D7492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D7492">
              <w:rPr>
                <w:rFonts w:ascii="Times New Roman" w:hAnsi="Times New Roman" w:cs="Times New Roman"/>
                <w:sz w:val="24"/>
                <w:szCs w:val="24"/>
              </w:rPr>
              <w:t>441,5</w:t>
            </w:r>
            <w:r w:rsidR="00884EF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4D7492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D7492">
              <w:rPr>
                <w:rFonts w:ascii="Times New Roman" w:hAnsi="Times New Roman" w:cs="Times New Roman"/>
                <w:sz w:val="24"/>
                <w:szCs w:val="24"/>
              </w:rPr>
              <w:t>222,3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4D7492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D74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84E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960C49" w:rsidRPr="008B7E43" w:rsidTr="00EB40A0">
        <w:trPr>
          <w:cantSplit/>
          <w:trHeight w:val="308"/>
        </w:trPr>
        <w:tc>
          <w:tcPr>
            <w:tcW w:w="5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Дефицит    (</w:t>
            </w:r>
            <w:proofErr w:type="spellStart"/>
            <w:r w:rsidRPr="008B7E43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)    бюджета                            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0C49" w:rsidRPr="008B7E43" w:rsidTr="00EB40A0">
        <w:trPr>
          <w:cantSplit/>
          <w:trHeight w:val="360"/>
        </w:trPr>
        <w:tc>
          <w:tcPr>
            <w:tcW w:w="5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объем муниципального внутреннего долга                          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0C49" w:rsidRPr="008B7E43" w:rsidTr="00EB40A0">
        <w:trPr>
          <w:cantSplit/>
          <w:trHeight w:val="360"/>
        </w:trPr>
        <w:tc>
          <w:tcPr>
            <w:tcW w:w="5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8B7E43" w:rsidRDefault="00960C49" w:rsidP="00EB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7E43">
              <w:rPr>
                <w:rFonts w:ascii="Times New Roman" w:hAnsi="Times New Roman" w:cs="Times New Roman"/>
                <w:sz w:val="24"/>
                <w:szCs w:val="24"/>
              </w:rPr>
              <w:t xml:space="preserve">Верхний предел муниципального долга                          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49" w:rsidRPr="00F27A39" w:rsidRDefault="00960C49" w:rsidP="00EB4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60C49" w:rsidRDefault="00960C49" w:rsidP="00960C49"/>
    <w:p w:rsidR="00960C49" w:rsidRDefault="00960C49" w:rsidP="00960C49">
      <w:pPr>
        <w:tabs>
          <w:tab w:val="left" w:pos="750"/>
        </w:tabs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/>
    <w:p w:rsidR="00960C49" w:rsidRDefault="00960C49" w:rsidP="00960C49"/>
    <w:p w:rsidR="00960C49" w:rsidRDefault="00960C49" w:rsidP="00960C49">
      <w:pPr>
        <w:jc w:val="right"/>
        <w:rPr>
          <w:b/>
          <w:sz w:val="28"/>
          <w:szCs w:val="28"/>
        </w:rPr>
      </w:pPr>
    </w:p>
    <w:p w:rsidR="00960C49" w:rsidRDefault="00960C49" w:rsidP="00960C49">
      <w:pPr>
        <w:jc w:val="right"/>
        <w:rPr>
          <w:b/>
          <w:sz w:val="28"/>
          <w:szCs w:val="28"/>
        </w:rPr>
      </w:pPr>
    </w:p>
    <w:p w:rsidR="00091B3C" w:rsidRDefault="00091B3C" w:rsidP="00091B3C">
      <w:pPr>
        <w:jc w:val="right"/>
        <w:rPr>
          <w:b/>
          <w:sz w:val="28"/>
          <w:szCs w:val="28"/>
        </w:rPr>
      </w:pPr>
    </w:p>
    <w:sectPr w:rsidR="00091B3C" w:rsidSect="001E5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B3C"/>
    <w:rsid w:val="000032A1"/>
    <w:rsid w:val="00054132"/>
    <w:rsid w:val="00091B3C"/>
    <w:rsid w:val="000968D8"/>
    <w:rsid w:val="000C2BB4"/>
    <w:rsid w:val="000E24BC"/>
    <w:rsid w:val="001436F7"/>
    <w:rsid w:val="0016583E"/>
    <w:rsid w:val="001A0B3D"/>
    <w:rsid w:val="001A79FB"/>
    <w:rsid w:val="001B3439"/>
    <w:rsid w:val="001E5783"/>
    <w:rsid w:val="001F7D6E"/>
    <w:rsid w:val="0020236F"/>
    <w:rsid w:val="00233185"/>
    <w:rsid w:val="002B4A58"/>
    <w:rsid w:val="002D5A8F"/>
    <w:rsid w:val="00337865"/>
    <w:rsid w:val="003E5029"/>
    <w:rsid w:val="004663B0"/>
    <w:rsid w:val="004A6F6F"/>
    <w:rsid w:val="004D7492"/>
    <w:rsid w:val="005065A2"/>
    <w:rsid w:val="00515F59"/>
    <w:rsid w:val="00564A73"/>
    <w:rsid w:val="005A6741"/>
    <w:rsid w:val="005C7842"/>
    <w:rsid w:val="00622807"/>
    <w:rsid w:val="00645A67"/>
    <w:rsid w:val="00657C15"/>
    <w:rsid w:val="00667374"/>
    <w:rsid w:val="006F7B4D"/>
    <w:rsid w:val="0076428A"/>
    <w:rsid w:val="007F6832"/>
    <w:rsid w:val="008057DC"/>
    <w:rsid w:val="008310AD"/>
    <w:rsid w:val="00884EFA"/>
    <w:rsid w:val="00896298"/>
    <w:rsid w:val="008A4473"/>
    <w:rsid w:val="00904F13"/>
    <w:rsid w:val="00924CC7"/>
    <w:rsid w:val="009362DD"/>
    <w:rsid w:val="00953296"/>
    <w:rsid w:val="00960C49"/>
    <w:rsid w:val="00964A96"/>
    <w:rsid w:val="00970ADF"/>
    <w:rsid w:val="009E5585"/>
    <w:rsid w:val="009F45B2"/>
    <w:rsid w:val="00A124E9"/>
    <w:rsid w:val="00A825B2"/>
    <w:rsid w:val="00AE4A6E"/>
    <w:rsid w:val="00B05A4C"/>
    <w:rsid w:val="00BF5B79"/>
    <w:rsid w:val="00C1710B"/>
    <w:rsid w:val="00C901F1"/>
    <w:rsid w:val="00D2016F"/>
    <w:rsid w:val="00D75A54"/>
    <w:rsid w:val="00DC1C2B"/>
    <w:rsid w:val="00E474F0"/>
    <w:rsid w:val="00E6451F"/>
    <w:rsid w:val="00EB40A0"/>
    <w:rsid w:val="00EE36E8"/>
    <w:rsid w:val="00F36E51"/>
    <w:rsid w:val="00F62867"/>
    <w:rsid w:val="00FF0899"/>
    <w:rsid w:val="00FF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091B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qFormat/>
    <w:rsid w:val="00091B3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091B3C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091B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091B3C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091B3C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58BCF-A1B6-486E-B0C5-F7EA0A43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2019-12-05T13:31:00Z</cp:lastPrinted>
  <dcterms:created xsi:type="dcterms:W3CDTF">2019-12-18T05:10:00Z</dcterms:created>
  <dcterms:modified xsi:type="dcterms:W3CDTF">2019-12-18T05:10:00Z</dcterms:modified>
</cp:coreProperties>
</file>