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FCF" w:rsidRDefault="00B46FCF" w:rsidP="00B46F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46FCF" w:rsidRDefault="00B46FCF" w:rsidP="00B46F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B46FCF" w:rsidRDefault="00B46FCF" w:rsidP="00B46F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46FCF" w:rsidRDefault="00B46FCF" w:rsidP="00B46FCF">
      <w:pPr>
        <w:jc w:val="center"/>
        <w:rPr>
          <w:b/>
          <w:sz w:val="28"/>
          <w:szCs w:val="28"/>
        </w:rPr>
      </w:pPr>
    </w:p>
    <w:p w:rsidR="00B46FCF" w:rsidRDefault="00B46FCF" w:rsidP="00B46FC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46FCF" w:rsidRDefault="00B46FCF" w:rsidP="00B46FC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46FCF" w:rsidRDefault="00B46FCF" w:rsidP="00B46FC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FCF" w:rsidRDefault="00B46FCF" w:rsidP="00B46FC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FCF" w:rsidRDefault="00B46FCF" w:rsidP="00B46FC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23.03.2018                                                                                                       №  6</w:t>
      </w:r>
    </w:p>
    <w:p w:rsidR="00B46FCF" w:rsidRDefault="00B46FCF" w:rsidP="00B46FCF">
      <w:pPr>
        <w:jc w:val="center"/>
        <w:rPr>
          <w:sz w:val="28"/>
          <w:szCs w:val="28"/>
        </w:rPr>
      </w:pPr>
      <w:r>
        <w:rPr>
          <w:sz w:val="28"/>
          <w:szCs w:val="28"/>
        </w:rPr>
        <w:t>с. Старый Ирюк</w:t>
      </w:r>
    </w:p>
    <w:p w:rsidR="00B46FCF" w:rsidRDefault="00B46FCF" w:rsidP="00B46FC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7"/>
          <w:szCs w:val="27"/>
        </w:rPr>
      </w:pPr>
    </w:p>
    <w:p w:rsidR="00B46FCF" w:rsidRDefault="00B46FCF" w:rsidP="00B46FCF">
      <w:pPr>
        <w:shd w:val="clear" w:color="auto" w:fill="FFFFFF"/>
        <w:spacing w:after="144"/>
        <w:jc w:val="center"/>
        <w:outlineLvl w:val="0"/>
        <w:rPr>
          <w:b/>
          <w:color w:val="333333"/>
          <w:kern w:val="36"/>
          <w:sz w:val="28"/>
          <w:szCs w:val="28"/>
        </w:rPr>
      </w:pPr>
      <w:r>
        <w:rPr>
          <w:b/>
          <w:color w:val="333333"/>
          <w:kern w:val="36"/>
          <w:sz w:val="28"/>
          <w:szCs w:val="28"/>
        </w:rPr>
        <w:t>Об утверждении Перечня нормативных правовых актов   их отдельных частей, содержащих обязательные требования, оценка соблюдения которых является предметом муниципального контроля</w:t>
      </w:r>
    </w:p>
    <w:p w:rsidR="00B46FCF" w:rsidRDefault="00B46FCF" w:rsidP="00B46FCF">
      <w:pPr>
        <w:shd w:val="clear" w:color="auto" w:fill="FFFFFF"/>
        <w:spacing w:after="144"/>
        <w:jc w:val="center"/>
        <w:outlineLvl w:val="0"/>
        <w:rPr>
          <w:b/>
          <w:color w:val="333333"/>
          <w:kern w:val="36"/>
          <w:sz w:val="28"/>
          <w:szCs w:val="28"/>
        </w:rPr>
      </w:pPr>
    </w:p>
    <w:p w:rsidR="00B46FCF" w:rsidRDefault="00B46FCF" w:rsidP="00B46FCF">
      <w:pPr>
        <w:tabs>
          <w:tab w:val="left" w:pos="567"/>
        </w:tabs>
        <w:jc w:val="both"/>
        <w:rPr>
          <w:rFonts w:ascii="Calibri" w:eastAsia="Calibri" w:hAnsi="Calibri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В соответствии с требованиями  частью 2 статьи 8.2 Федерального закона от 26 декабря 2008 года № 294 -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</w:t>
      </w:r>
      <w:r>
        <w:rPr>
          <w:sz w:val="28"/>
          <w:szCs w:val="28"/>
        </w:rPr>
        <w:t xml:space="preserve">Староирюкского </w:t>
      </w:r>
      <w:r>
        <w:rPr>
          <w:rFonts w:eastAsia="Calibri"/>
          <w:sz w:val="28"/>
          <w:szCs w:val="28"/>
        </w:rPr>
        <w:t>сельского поселения ПОСТАНОВЛЯЕТ</w:t>
      </w:r>
      <w:r>
        <w:rPr>
          <w:rFonts w:ascii="Calibri" w:eastAsia="Calibri" w:hAnsi="Calibri"/>
          <w:sz w:val="28"/>
          <w:szCs w:val="28"/>
        </w:rPr>
        <w:t xml:space="preserve">:     </w:t>
      </w:r>
    </w:p>
    <w:p w:rsidR="00B46FCF" w:rsidRDefault="00B46FCF" w:rsidP="00B46F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Перечень нормативно правовых актов и их отдельных частей, содержащих обязательные требования, соблюдение которых оценивается при проведении мероприятий по контролю в рамках отдельного вида </w:t>
      </w:r>
      <w:r>
        <w:rPr>
          <w:color w:val="333333"/>
          <w:kern w:val="36"/>
          <w:sz w:val="28"/>
          <w:szCs w:val="28"/>
        </w:rPr>
        <w:t xml:space="preserve">муниципального контроля. </w:t>
      </w:r>
      <w:r>
        <w:rPr>
          <w:sz w:val="28"/>
          <w:szCs w:val="28"/>
        </w:rPr>
        <w:t xml:space="preserve">  Приложение.</w:t>
      </w:r>
    </w:p>
    <w:p w:rsidR="00B46FCF" w:rsidRDefault="00B46FCF" w:rsidP="00B46FC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2. Органам (специалистам) администрации Староирюкского  сельского поселения  уполномоченным на осуществление муниципального контроля, </w:t>
      </w:r>
      <w:r>
        <w:rPr>
          <w:rFonts w:eastAsia="Calibri"/>
          <w:sz w:val="28"/>
          <w:szCs w:val="28"/>
        </w:rPr>
        <w:t>руководствоваться перечнем нормативно – правовых актов, утвержденных настоящим постановлением.</w:t>
      </w:r>
    </w:p>
    <w:p w:rsidR="00B46FCF" w:rsidRDefault="00B46FCF" w:rsidP="00B46FCF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eastAsia="Calibri"/>
          <w:sz w:val="28"/>
          <w:szCs w:val="28"/>
        </w:rPr>
        <w:t>3. Контроль за выполнением настоящего постановления оставляю за собой.</w:t>
      </w:r>
    </w:p>
    <w:p w:rsidR="00B46FCF" w:rsidRDefault="00B46FCF" w:rsidP="00B46FCF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eastAsia="Calibri"/>
          <w:sz w:val="28"/>
          <w:szCs w:val="28"/>
        </w:rPr>
        <w:t>4. Постановление вступает в силу со дня его подписания.</w:t>
      </w:r>
    </w:p>
    <w:p w:rsidR="00B46FCF" w:rsidRDefault="00B46FCF" w:rsidP="00B46FCF">
      <w:pPr>
        <w:jc w:val="both"/>
        <w:rPr>
          <w:rFonts w:ascii="Calibri" w:eastAsia="Calibri" w:hAnsi="Calibri"/>
          <w:sz w:val="28"/>
          <w:szCs w:val="28"/>
        </w:rPr>
      </w:pPr>
    </w:p>
    <w:p w:rsidR="00B46FCF" w:rsidRDefault="00B46FCF" w:rsidP="00B46FC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B46FCF" w:rsidRDefault="00B46FCF" w:rsidP="00B46FCF">
      <w:pPr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       Ф.М.Сагадуллин</w:t>
      </w:r>
    </w:p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spacing w:line="240" w:lineRule="exact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B46FCF" w:rsidRDefault="00B46FCF" w:rsidP="00B46FCF">
      <w:pPr>
        <w:ind w:firstLine="900"/>
        <w:jc w:val="right"/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  <w:r>
        <w:t xml:space="preserve">УТВЕРЖДЕН </w:t>
      </w:r>
    </w:p>
    <w:p w:rsidR="00B46FCF" w:rsidRDefault="00B46FCF" w:rsidP="00B46FCF">
      <w:pPr>
        <w:ind w:firstLine="900"/>
        <w:jc w:val="right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46FCF" w:rsidRDefault="00B46FCF" w:rsidP="00B46FCF">
      <w:pPr>
        <w:ind w:firstLine="900"/>
        <w:jc w:val="right"/>
      </w:pPr>
      <w:r>
        <w:t xml:space="preserve">                            постановление  администрации</w:t>
      </w:r>
    </w:p>
    <w:p w:rsidR="00B46FCF" w:rsidRDefault="00B46FCF" w:rsidP="00B46FCF">
      <w:pPr>
        <w:ind w:firstLine="900"/>
        <w:jc w:val="both"/>
      </w:pPr>
      <w:r>
        <w:t xml:space="preserve">                                                                            Староирюкского сельского                                                 </w:t>
      </w:r>
    </w:p>
    <w:p w:rsidR="00B46FCF" w:rsidRDefault="00B46FCF" w:rsidP="00B46FCF">
      <w:pPr>
        <w:ind w:firstLine="900"/>
        <w:jc w:val="center"/>
      </w:pPr>
      <w:r>
        <w:t xml:space="preserve">                                                                                   поселения    от _________ №__  </w:t>
      </w:r>
    </w:p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shd w:val="clear" w:color="auto" w:fill="FFFFFF"/>
        <w:spacing w:after="144"/>
        <w:jc w:val="center"/>
        <w:outlineLvl w:val="0"/>
        <w:rPr>
          <w:b/>
          <w:color w:val="333333"/>
          <w:kern w:val="36"/>
          <w:sz w:val="28"/>
          <w:szCs w:val="28"/>
        </w:rPr>
      </w:pPr>
      <w:r>
        <w:rPr>
          <w:b/>
          <w:color w:val="333333"/>
          <w:kern w:val="36"/>
          <w:sz w:val="28"/>
          <w:szCs w:val="28"/>
        </w:rPr>
        <w:t xml:space="preserve">  Перечень нормативных правовых актов   их отдельных частей, содержащих обязательные требования, оценка соблюдения которых является предметом муниципального контроля</w:t>
      </w:r>
    </w:p>
    <w:p w:rsidR="00B46FCF" w:rsidRDefault="00B46FCF" w:rsidP="00B46FCF">
      <w:pPr>
        <w:pStyle w:val="Default"/>
      </w:pPr>
    </w:p>
    <w:p w:rsidR="00B46FCF" w:rsidRDefault="00B46FCF" w:rsidP="00B46FCF">
      <w:pPr>
        <w:pStyle w:val="Default"/>
        <w:rPr>
          <w:color w:val="auto"/>
        </w:rPr>
      </w:pPr>
    </w:p>
    <w:p w:rsidR="00B46FCF" w:rsidRDefault="00B46FCF" w:rsidP="00B46FCF">
      <w:pPr>
        <w:tabs>
          <w:tab w:val="left" w:pos="108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 Перечень актов, содержащих обязательные требования, соблюдение которых оценивается при проведении мероприятий по муниципальному земельному контролю</w:t>
      </w:r>
    </w:p>
    <w:p w:rsidR="00B46FCF" w:rsidRDefault="00B46FCF" w:rsidP="00B46FCF">
      <w:pPr>
        <w:tabs>
          <w:tab w:val="left" w:pos="1080"/>
        </w:tabs>
        <w:jc w:val="both"/>
        <w:rPr>
          <w:b/>
          <w:sz w:val="26"/>
          <w:szCs w:val="2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533"/>
        <w:gridCol w:w="1411"/>
        <w:gridCol w:w="1779"/>
        <w:gridCol w:w="301"/>
        <w:gridCol w:w="63"/>
        <w:gridCol w:w="1741"/>
        <w:gridCol w:w="1811"/>
      </w:tblGrid>
      <w:tr w:rsidR="00B46FCF" w:rsidTr="00B46F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№ п/п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Наименование и реквизиты акта</w:t>
            </w:r>
          </w:p>
        </w:tc>
        <w:tc>
          <w:tcPr>
            <w:tcW w:w="3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46FCF" w:rsidTr="00B46FCF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 xml:space="preserve">                                                      Кодексы</w:t>
            </w:r>
          </w:p>
        </w:tc>
      </w:tr>
      <w:tr w:rsidR="00B46FCF" w:rsidTr="00B46F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«Земельный кодекс Российской Федерации» от 25.10.2001 № 136-ФЗ</w:t>
            </w:r>
          </w:p>
        </w:tc>
        <w:tc>
          <w:tcPr>
            <w:tcW w:w="3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Органы государственной власти, органы местного самоуправления, 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t>части 2 – 6 статьи 13</w:t>
            </w:r>
          </w:p>
        </w:tc>
      </w:tr>
      <w:tr w:rsidR="00B46FCF" w:rsidTr="00B46FCF">
        <w:trPr>
          <w:trHeight w:val="1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«Гражданский кодекс Российской Федерации (часть первая)» от 30.11.1994 № 51-ФЗ</w:t>
            </w:r>
          </w:p>
        </w:tc>
        <w:tc>
          <w:tcPr>
            <w:tcW w:w="3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пункты 1, 2 статьи 8.1</w:t>
            </w:r>
          </w:p>
        </w:tc>
      </w:tr>
      <w:tr w:rsidR="00B46FCF" w:rsidTr="00B46FCF">
        <w:trPr>
          <w:trHeight w:val="297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line="276" w:lineRule="auto"/>
              <w:jc w:val="center"/>
              <w:rPr>
                <w:color w:val="000000"/>
              </w:rPr>
            </w:pPr>
            <w:r>
              <w:rPr>
                <w:rFonts w:eastAsia="Calibri"/>
                <w:b/>
                <w:sz w:val="26"/>
                <w:szCs w:val="26"/>
              </w:rPr>
              <w:t>Федеральные законы</w:t>
            </w:r>
          </w:p>
        </w:tc>
      </w:tr>
      <w:tr w:rsidR="00B46FCF" w:rsidTr="00B46F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Федеральный закон от 15.04.1998 № 66-ФЗ «О садоводческих, огороднических и дачных некоммерческих объединениях граждан»</w:t>
            </w:r>
          </w:p>
        </w:tc>
        <w:tc>
          <w:tcPr>
            <w:tcW w:w="3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Юридические лица, индивидуальные предприниматели и граждане, использующие земельные участки, предназначенные для садоводства, огородничества и дачного строительства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статья 1,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подпункты 3, 7 пункта 2 статьи 19</w:t>
            </w:r>
          </w:p>
        </w:tc>
      </w:tr>
      <w:tr w:rsidR="00B46FCF" w:rsidTr="00B46F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закон от 07.07.2003 № 112-ФЗ </w:t>
            </w:r>
            <w:r>
              <w:rPr>
                <w:color w:val="000000"/>
              </w:rPr>
              <w:lastRenderedPageBreak/>
              <w:t>«О личном подсобном хозяйстве»</w:t>
            </w:r>
          </w:p>
        </w:tc>
        <w:tc>
          <w:tcPr>
            <w:tcW w:w="3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Граждане, использующие земельные участки, </w:t>
            </w:r>
            <w:r>
              <w:rPr>
                <w:color w:val="000000"/>
              </w:rPr>
              <w:lastRenderedPageBreak/>
              <w:t>предназначенные для личного подсобного хозяйства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пункт 1 статьи 2,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пункты 2, 3 статьи 4,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статья 10</w:t>
            </w:r>
          </w:p>
        </w:tc>
      </w:tr>
      <w:tr w:rsidR="00B46FCF" w:rsidTr="00B46F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t xml:space="preserve">Федеральный закон </w:t>
            </w:r>
            <w:r>
              <w:br/>
              <w:t xml:space="preserve">от 26.12.2008 № 294-ФЗ </w:t>
            </w:r>
            <w:r>
              <w:br/>
              <w:t xml:space="preserve">«О защите прав юридических лиц </w:t>
            </w:r>
            <w:r>
              <w:br/>
              <w:t xml:space="preserve">и индивидуальных предпринимателей </w:t>
            </w:r>
            <w:r>
              <w:br/>
              <w:t xml:space="preserve">при осуществлении государственного </w:t>
            </w:r>
            <w:r>
              <w:br/>
              <w:t xml:space="preserve">контроля (надзора) </w:t>
            </w:r>
            <w:r>
              <w:br/>
              <w:t>и муниципального контроля»</w:t>
            </w:r>
          </w:p>
        </w:tc>
        <w:tc>
          <w:tcPr>
            <w:tcW w:w="3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Юридические лица, индивидуальные предприниматели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t>часть 1 статьи 9, часть 1 статьи 10, часть 1 статьи 11, часть 1 статьи 12</w:t>
            </w:r>
          </w:p>
        </w:tc>
      </w:tr>
      <w:tr w:rsidR="00B46FCF" w:rsidTr="00B46F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«Градостроительный кодекс Российской Федерации» от 29.12.2004 № 190-ФЗ</w:t>
            </w:r>
          </w:p>
        </w:tc>
        <w:tc>
          <w:tcPr>
            <w:tcW w:w="3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пункты 17, 19 статьи 51</w:t>
            </w:r>
          </w:p>
        </w:tc>
      </w:tr>
      <w:tr w:rsidR="00B46FCF" w:rsidTr="00B46F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Федеральный закон от 21.12.2001 № 178-ФЗ «О приватизации государственного и муниципального имущества»</w:t>
            </w:r>
          </w:p>
        </w:tc>
        <w:tc>
          <w:tcPr>
            <w:tcW w:w="3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пункт 3 статьи 28</w:t>
            </w:r>
          </w:p>
        </w:tc>
      </w:tr>
      <w:tr w:rsidR="00B46FCF" w:rsidTr="00B46FCF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Указы Президента Российской Федерации, постановления и распоряжении Правительства Российской Федерации</w:t>
            </w:r>
          </w:p>
        </w:tc>
      </w:tr>
      <w:tr w:rsidR="00B46FCF" w:rsidTr="00B46FCF">
        <w:trPr>
          <w:trHeight w:val="2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CF" w:rsidRDefault="00B46FCF">
            <w:pPr>
              <w:spacing w:line="276" w:lineRule="auto"/>
              <w:jc w:val="both"/>
              <w:rPr>
                <w:rFonts w:ascii="Calibri" w:eastAsia="Calibri" w:hAnsi="Calibri"/>
              </w:rPr>
            </w:pPr>
          </w:p>
          <w:p w:rsidR="00B46FCF" w:rsidRDefault="00B46FCF">
            <w:pPr>
              <w:spacing w:line="276" w:lineRule="auto"/>
              <w:jc w:val="both"/>
              <w:rPr>
                <w:rFonts w:ascii="Calibri" w:eastAsia="Calibri" w:hAnsi="Calibri"/>
              </w:rPr>
            </w:pPr>
          </w:p>
          <w:p w:rsidR="00B46FCF" w:rsidRDefault="00B46FCF">
            <w:pPr>
              <w:spacing w:line="276" w:lineRule="auto"/>
              <w:jc w:val="both"/>
              <w:rPr>
                <w:rFonts w:ascii="Calibri" w:eastAsia="Calibri" w:hAnsi="Calibri"/>
              </w:rPr>
            </w:pPr>
          </w:p>
          <w:p w:rsidR="00B46FCF" w:rsidRDefault="00B46FCF">
            <w:pPr>
              <w:spacing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№ п\п</w:t>
            </w:r>
          </w:p>
        </w:tc>
        <w:tc>
          <w:tcPr>
            <w:tcW w:w="3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документа (обозначение)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Сведения об утверждении</w:t>
            </w:r>
          </w:p>
        </w:tc>
        <w:tc>
          <w:tcPr>
            <w:tcW w:w="2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46FCF" w:rsidTr="00B46FCF">
        <w:trPr>
          <w:trHeight w:val="3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Перечень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Постановление Правительства Российской Федерации от 03.12.2014 № 1300</w:t>
            </w:r>
          </w:p>
        </w:tc>
        <w:tc>
          <w:tcPr>
            <w:tcW w:w="2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Юридические лица, индивидуальные предприниматели, граждане, использующие земельные участки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CF" w:rsidRDefault="00B46FCF">
            <w:pPr>
              <w:spacing w:line="276" w:lineRule="auto"/>
              <w:jc w:val="both"/>
              <w:rPr>
                <w:rFonts w:ascii="Calibri" w:eastAsia="Calibri" w:hAnsi="Calibri"/>
              </w:rPr>
            </w:pPr>
          </w:p>
        </w:tc>
      </w:tr>
      <w:tr w:rsidR="00B46FCF" w:rsidTr="00B46FCF">
        <w:trPr>
          <w:trHeight w:val="391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left="-108"/>
              <w:jc w:val="center"/>
              <w:rPr>
                <w:color w:val="000000"/>
              </w:rPr>
            </w:pPr>
            <w:r>
              <w:rPr>
                <w:b/>
              </w:rPr>
              <w:t>Иные нормативные документы</w:t>
            </w:r>
          </w:p>
        </w:tc>
      </w:tr>
      <w:tr w:rsidR="00B46FCF" w:rsidTr="00B46FCF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autoSpaceDE w:val="0"/>
              <w:autoSpaceDN w:val="0"/>
              <w:adjustRightInd w:val="0"/>
              <w:spacing w:line="276" w:lineRule="auto"/>
            </w:pPr>
            <w:r>
              <w:t>1</w:t>
            </w:r>
          </w:p>
        </w:tc>
        <w:tc>
          <w:tcPr>
            <w:tcW w:w="3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администрации Староирюкского сельского поселения от 29.08.2017№ 31 «Об утверждении административного регламента исполнения муниципальной функции по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осуществления муниципального земельного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в границах МО Староирюкского  сельского поселения»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</w:pPr>
            <w:r>
              <w:t xml:space="preserve">Юридические лица, </w:t>
            </w:r>
          </w:p>
          <w:p w:rsidR="00B46FCF" w:rsidRDefault="00B46FCF">
            <w:pPr>
              <w:spacing w:line="276" w:lineRule="auto"/>
            </w:pPr>
            <w:r>
              <w:t xml:space="preserve">индивидуальные предприниматели </w:t>
            </w:r>
          </w:p>
        </w:tc>
        <w:tc>
          <w:tcPr>
            <w:tcW w:w="3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в полном объёме</w:t>
            </w:r>
          </w:p>
        </w:tc>
      </w:tr>
    </w:tbl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>
      <w:pPr>
        <w:tabs>
          <w:tab w:val="left" w:pos="108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 Перечень актов, содержащих обязательные требования, соблюдение которых оценивается при проведении мероприятий по муниципальному жилищному  контролю</w:t>
      </w:r>
    </w:p>
    <w:p w:rsidR="00B46FCF" w:rsidRDefault="00B46FCF" w:rsidP="00B46FCF">
      <w:pPr>
        <w:tabs>
          <w:tab w:val="left" w:pos="1080"/>
        </w:tabs>
        <w:jc w:val="both"/>
        <w:rPr>
          <w:b/>
          <w:sz w:val="26"/>
          <w:szCs w:val="2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3096"/>
        <w:gridCol w:w="849"/>
        <w:gridCol w:w="1779"/>
        <w:gridCol w:w="375"/>
        <w:gridCol w:w="137"/>
        <w:gridCol w:w="1590"/>
        <w:gridCol w:w="1812"/>
      </w:tblGrid>
      <w:tr w:rsidR="00B46FCF" w:rsidTr="00B46FC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№ п/п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Наименование и реквизиты акта</w:t>
            </w:r>
          </w:p>
        </w:tc>
        <w:tc>
          <w:tcPr>
            <w:tcW w:w="3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46FCF" w:rsidTr="00B46FCF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 xml:space="preserve">                                                                Кодексы </w:t>
            </w:r>
          </w:p>
        </w:tc>
      </w:tr>
      <w:tr w:rsidR="00B46FCF" w:rsidTr="00B46FC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«Жилищный кодекс Российской Федерации» от 29.12.2004 № 188-ФЗ</w:t>
            </w:r>
          </w:p>
        </w:tc>
        <w:tc>
          <w:tcPr>
            <w:tcW w:w="3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CF" w:rsidRDefault="00B46FCF">
            <w:pPr>
              <w:spacing w:line="276" w:lineRule="auto"/>
              <w:rPr>
                <w:rFonts w:eastAsia="Calibri"/>
              </w:rPr>
            </w:pPr>
          </w:p>
          <w:p w:rsidR="00B46FCF" w:rsidRDefault="00B46FCF">
            <w:pPr>
              <w:spacing w:line="276" w:lineRule="auto"/>
              <w:rPr>
                <w:rFonts w:eastAsia="Calibri"/>
              </w:rPr>
            </w:pPr>
            <w:r>
              <w:t>Ю</w:t>
            </w:r>
            <w:r>
              <w:rPr>
                <w:rFonts w:eastAsia="Calibri"/>
              </w:rPr>
              <w:t>ридические лица, индивидуальные предприниматели, граждане</w:t>
            </w:r>
          </w:p>
        </w:tc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части первая, 1.1 статьи 161,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пункт 3 части 2 статьи 19,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часть 1.1 статьи 20,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часть первая статьи 29,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часть первая статьи 32,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часть первая статьи 91,</w:t>
            </w:r>
          </w:p>
        </w:tc>
      </w:tr>
      <w:tr w:rsidR="00B46FCF" w:rsidTr="00B46FC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Кодекс Российской Федерации об административных правонарушениях </w:t>
            </w:r>
          </w:p>
        </w:tc>
        <w:tc>
          <w:tcPr>
            <w:tcW w:w="3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rPr>
                <w:rFonts w:eastAsia="Calibri"/>
              </w:rPr>
            </w:pPr>
            <w:r>
              <w:t>Ю</w:t>
            </w:r>
            <w:r>
              <w:rPr>
                <w:rFonts w:eastAsia="Calibri"/>
              </w:rPr>
              <w:t>ридические лица,</w:t>
            </w:r>
          </w:p>
          <w:p w:rsidR="00B46FCF" w:rsidRDefault="00B46FCF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индивидуальные предприниматели, граждане</w:t>
            </w:r>
          </w:p>
        </w:tc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статьи 7.21, 7.22,</w:t>
            </w:r>
          </w:p>
        </w:tc>
      </w:tr>
      <w:tr w:rsidR="00B46FCF" w:rsidTr="00B46FCF">
        <w:trPr>
          <w:trHeight w:val="34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line="276" w:lineRule="auto"/>
              <w:jc w:val="center"/>
              <w:rPr>
                <w:color w:val="000000"/>
              </w:rPr>
            </w:pPr>
            <w:r>
              <w:rPr>
                <w:rFonts w:eastAsia="Calibri"/>
                <w:b/>
                <w:sz w:val="26"/>
                <w:szCs w:val="26"/>
              </w:rPr>
              <w:t>Федеральные законы</w:t>
            </w:r>
          </w:p>
        </w:tc>
      </w:tr>
      <w:tr w:rsidR="00B46FCF" w:rsidTr="00B46FCF">
        <w:trPr>
          <w:trHeight w:val="250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Федеральный закон от 29.12.2008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3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rPr>
                <w:rFonts w:eastAsia="Calibri"/>
              </w:rPr>
            </w:pPr>
            <w:r>
              <w:t>Ю</w:t>
            </w:r>
            <w:r>
              <w:rPr>
                <w:rFonts w:eastAsia="Calibri"/>
              </w:rPr>
              <w:t>ридические лица, индивидуальные предприниматели, граждане</w:t>
            </w:r>
          </w:p>
        </w:tc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часть первая статьи 9, 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часть первая статьи 10, 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часть первая статьи 11, 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часть первая статьи 12</w:t>
            </w:r>
          </w:p>
        </w:tc>
      </w:tr>
      <w:tr w:rsidR="00B46FCF" w:rsidTr="00B46FCF">
        <w:trPr>
          <w:trHeight w:val="4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Федеральный закон от 30.03.1999 № 52-ФЗ «О санитарно-эпидемиологическом благополучии населения»</w:t>
            </w:r>
          </w:p>
        </w:tc>
        <w:tc>
          <w:tcPr>
            <w:tcW w:w="3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rPr>
                <w:rFonts w:eastAsia="Calibri"/>
              </w:rPr>
            </w:pPr>
            <w:r>
              <w:t>Ю</w:t>
            </w:r>
            <w:r>
              <w:rPr>
                <w:rFonts w:eastAsia="Calibri"/>
              </w:rPr>
              <w:t>ридические лица,</w:t>
            </w:r>
          </w:p>
          <w:p w:rsidR="00B46FCF" w:rsidRDefault="00B46FCF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индивидуальные предприниматели, граждане</w:t>
            </w:r>
          </w:p>
        </w:tc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статьи 11, 23,</w:t>
            </w:r>
          </w:p>
        </w:tc>
      </w:tr>
      <w:tr w:rsidR="00B46FCF" w:rsidTr="00B46FCF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Указы Президента Российской Федерации, постановления и распоряжении Правительства Российской Федерации</w:t>
            </w:r>
          </w:p>
        </w:tc>
      </w:tr>
      <w:tr w:rsidR="00B46FCF" w:rsidTr="00B46FCF">
        <w:trPr>
          <w:trHeight w:val="28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CF" w:rsidRDefault="00B46FCF">
            <w:pPr>
              <w:spacing w:line="276" w:lineRule="auto"/>
              <w:jc w:val="both"/>
              <w:rPr>
                <w:rFonts w:ascii="Calibri" w:eastAsia="Calibri" w:hAnsi="Calibri"/>
              </w:rPr>
            </w:pPr>
          </w:p>
          <w:p w:rsidR="00B46FCF" w:rsidRDefault="00B46FCF">
            <w:pPr>
              <w:spacing w:line="276" w:lineRule="auto"/>
              <w:jc w:val="both"/>
              <w:rPr>
                <w:rFonts w:ascii="Calibri" w:eastAsia="Calibri" w:hAnsi="Calibri"/>
              </w:rPr>
            </w:pPr>
          </w:p>
          <w:p w:rsidR="00B46FCF" w:rsidRDefault="00B46FCF">
            <w:pPr>
              <w:spacing w:line="276" w:lineRule="auto"/>
              <w:jc w:val="both"/>
              <w:rPr>
                <w:rFonts w:ascii="Calibri" w:eastAsia="Calibri" w:hAnsi="Calibri"/>
              </w:rPr>
            </w:pPr>
          </w:p>
          <w:p w:rsidR="00B46FCF" w:rsidRDefault="00B46FCF">
            <w:pPr>
              <w:spacing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№ п\п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документа (обозначение)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Сведения об утверждении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46FCF" w:rsidTr="00B46FCF">
        <w:trPr>
          <w:trHeight w:val="265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rPr>
                <w:color w:val="000000"/>
              </w:rPr>
            </w:pPr>
            <w:r>
      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Постановление Правительства Российской Федерации от 28.01.2006 № 47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граждане собственники жилых помещений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CF" w:rsidRDefault="00B46FCF">
            <w:pPr>
              <w:spacing w:line="276" w:lineRule="auto"/>
              <w:jc w:val="both"/>
              <w:rPr>
                <w:rFonts w:ascii="Calibri" w:eastAsia="Calibri" w:hAnsi="Calibri"/>
              </w:rPr>
            </w:pPr>
          </w:p>
        </w:tc>
      </w:tr>
      <w:tr w:rsidR="00B46FCF" w:rsidTr="00B46FCF">
        <w:trPr>
          <w:trHeight w:val="391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left="-108"/>
              <w:jc w:val="center"/>
              <w:rPr>
                <w:color w:val="000000"/>
              </w:rPr>
            </w:pPr>
            <w:r>
              <w:rPr>
                <w:b/>
              </w:rPr>
              <w:t>Иные нормативные документы</w:t>
            </w:r>
          </w:p>
        </w:tc>
      </w:tr>
      <w:tr w:rsidR="00B46FCF" w:rsidTr="00B46FCF">
        <w:trPr>
          <w:trHeight w:val="30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autoSpaceDE w:val="0"/>
              <w:autoSpaceDN w:val="0"/>
              <w:adjustRightInd w:val="0"/>
              <w:spacing w:line="276" w:lineRule="auto"/>
            </w:pPr>
            <w:r>
              <w:t>1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FCF" w:rsidRDefault="00B46FC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администрации Староирюкского сельского поселения от 01.07.2014                                                                                                        № 27 «Об утверждении Административного регламента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осуществления муниципального жилищного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на территории Староирюкского  сельского поселения»</w:t>
            </w:r>
          </w:p>
          <w:p w:rsidR="00B46FCF" w:rsidRDefault="00B46FCF">
            <w:pPr>
              <w:pStyle w:val="a4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</w:pPr>
            <w:r>
              <w:lastRenderedPageBreak/>
              <w:t>Юридические лица,</w:t>
            </w:r>
          </w:p>
          <w:p w:rsidR="00B46FCF" w:rsidRDefault="00B46FCF">
            <w:pPr>
              <w:spacing w:line="276" w:lineRule="auto"/>
            </w:pPr>
            <w:r>
              <w:t>индивидуальные предприниматели, граждане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в полном объёме</w:t>
            </w:r>
          </w:p>
        </w:tc>
      </w:tr>
    </w:tbl>
    <w:p w:rsidR="00B46FCF" w:rsidRDefault="00B46FCF" w:rsidP="00B46FCF">
      <w:pPr>
        <w:tabs>
          <w:tab w:val="left" w:pos="1080"/>
        </w:tabs>
        <w:jc w:val="both"/>
        <w:rPr>
          <w:b/>
          <w:sz w:val="26"/>
          <w:szCs w:val="26"/>
        </w:rPr>
      </w:pPr>
    </w:p>
    <w:p w:rsidR="00B46FCF" w:rsidRDefault="00B46FCF" w:rsidP="00B46FCF">
      <w:pPr>
        <w:tabs>
          <w:tab w:val="left" w:pos="108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Перечень актов, содержащих обязательные требования, соблюдение которых оценивается при проведении мероприятий по муниципальному </w:t>
      </w:r>
      <w:r>
        <w:rPr>
          <w:rFonts w:eastAsia="Calibri"/>
          <w:b/>
          <w:sz w:val="27"/>
          <w:szCs w:val="27"/>
        </w:rPr>
        <w:t>контрол</w:t>
      </w:r>
      <w:r>
        <w:rPr>
          <w:b/>
          <w:sz w:val="27"/>
          <w:szCs w:val="27"/>
        </w:rPr>
        <w:t xml:space="preserve">ю </w:t>
      </w:r>
      <w:r>
        <w:rPr>
          <w:rFonts w:eastAsia="Calibri"/>
          <w:b/>
          <w:sz w:val="27"/>
          <w:szCs w:val="27"/>
        </w:rPr>
        <w:t xml:space="preserve"> за сохранностью автомобильных дорог</w:t>
      </w:r>
      <w:r>
        <w:rPr>
          <w:b/>
          <w:sz w:val="26"/>
          <w:szCs w:val="26"/>
        </w:rPr>
        <w:t xml:space="preserve">  местного значения</w:t>
      </w:r>
    </w:p>
    <w:p w:rsidR="00B46FCF" w:rsidRDefault="00B46FCF" w:rsidP="00B46FCF">
      <w:pPr>
        <w:tabs>
          <w:tab w:val="left" w:pos="1080"/>
        </w:tabs>
        <w:jc w:val="both"/>
        <w:rPr>
          <w:b/>
          <w:sz w:val="26"/>
          <w:szCs w:val="2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3116"/>
        <w:gridCol w:w="2974"/>
        <w:gridCol w:w="3548"/>
      </w:tblGrid>
      <w:tr w:rsidR="00B46FCF" w:rsidTr="00B46FC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№ п/п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Наименование и реквизиты акта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46FCF" w:rsidTr="00B46FCF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 xml:space="preserve">                                                 Федеральные законы</w:t>
            </w:r>
          </w:p>
        </w:tc>
      </w:tr>
      <w:tr w:rsidR="00B46FCF" w:rsidTr="00B46FCF">
        <w:trPr>
          <w:trHeight w:val="214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24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CF" w:rsidRDefault="00B46FCF">
            <w:pPr>
              <w:spacing w:line="276" w:lineRule="auto"/>
            </w:pPr>
          </w:p>
          <w:p w:rsidR="00B46FCF" w:rsidRDefault="00B46FCF">
            <w:pPr>
              <w:spacing w:line="276" w:lineRule="auto"/>
            </w:pPr>
            <w:r>
              <w:t>Юридические лица, индивидуальные предприниматели, граждане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части первая, 1.1 статьи 161,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пункт 3 части 2 статьи 19,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часть 1.1 статьи 20,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часть первая статьи 29,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часть первая статьи 32,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часть первая статьи 91</w:t>
            </w:r>
          </w:p>
        </w:tc>
      </w:tr>
      <w:tr w:rsidR="00B46FCF" w:rsidTr="00B46FCF">
        <w:trPr>
          <w:trHeight w:val="24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autoSpaceDE w:val="0"/>
              <w:autoSpaceDN w:val="0"/>
              <w:adjustRightInd w:val="0"/>
              <w:spacing w:line="276" w:lineRule="auto"/>
            </w:pPr>
            <w:r>
              <w:t>2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pStyle w:val="1"/>
              <w:spacing w:line="276" w:lineRule="auto"/>
              <w:rPr>
                <w:rStyle w:val="a3"/>
                <w:b w:val="0"/>
                <w:i w:val="0"/>
                <w:iCs w:val="0"/>
                <w:color w:val="000000"/>
                <w:sz w:val="24"/>
                <w:szCs w:val="24"/>
              </w:rPr>
            </w:pPr>
            <w:hyperlink r:id="rId4" w:history="1">
              <w:r>
                <w:rPr>
                  <w:rStyle w:val="a6"/>
                  <w:color w:val="000000"/>
                  <w:sz w:val="24"/>
                  <w:szCs w:val="24"/>
                </w:rPr>
                <w:t>Федеральный закон от 26 декабря 2008 г. № 294-ФЗ</w:t>
              </w:r>
              <w:r>
                <w:rPr>
                  <w:rStyle w:val="a6"/>
                  <w:color w:val="000000"/>
                  <w:sz w:val="24"/>
                  <w:szCs w:val="24"/>
                </w:rPr>
                <w:br/>
        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CF" w:rsidRDefault="00B46FC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Юридические лица,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индивидуальные предприниматели</w:t>
            </w:r>
          </w:p>
          <w:p w:rsidR="00B46FCF" w:rsidRDefault="00B46FCF">
            <w:pPr>
              <w:spacing w:line="276" w:lineRule="auto"/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CF" w:rsidRDefault="00B46FCF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часть 1 статьи 9 </w:t>
            </w:r>
          </w:p>
          <w:p w:rsidR="00B46FCF" w:rsidRDefault="00B46FCF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часть 1 статьи 10 </w:t>
            </w:r>
          </w:p>
          <w:p w:rsidR="00B46FCF" w:rsidRDefault="00B46FCF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часть 1 статьи 11</w:t>
            </w:r>
          </w:p>
          <w:p w:rsidR="00B46FCF" w:rsidRDefault="00B46FCF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часть 1 статьи 2 </w:t>
            </w:r>
          </w:p>
          <w:p w:rsidR="00B46FCF" w:rsidRDefault="00B46FCF">
            <w:pPr>
              <w:tabs>
                <w:tab w:val="left" w:pos="870"/>
              </w:tabs>
              <w:spacing w:line="276" w:lineRule="auto"/>
              <w:jc w:val="both"/>
              <w:rPr>
                <w:color w:val="000000"/>
              </w:rPr>
            </w:pPr>
          </w:p>
        </w:tc>
      </w:tr>
      <w:tr w:rsidR="00B46FCF" w:rsidTr="00B46FCF">
        <w:trPr>
          <w:trHeight w:val="24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autoSpaceDE w:val="0"/>
              <w:autoSpaceDN w:val="0"/>
              <w:adjustRightInd w:val="0"/>
              <w:spacing w:line="276" w:lineRule="auto"/>
            </w:pPr>
            <w:r>
              <w:t>3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</w:pPr>
            <w:r>
      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</w:pPr>
            <w:r>
              <w:t>Юридические лица,</w:t>
            </w:r>
          </w:p>
          <w:p w:rsidR="00B46FCF" w:rsidRDefault="00B46FCF">
            <w:pPr>
              <w:spacing w:line="276" w:lineRule="auto"/>
            </w:pPr>
            <w:r>
              <w:t>индивидуальные предприниматели, граждане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FCF" w:rsidRDefault="00B46FCF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пункты 8, 9, 10, 11, 12 статьи 3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статья 22,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статья 29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  <w:p w:rsidR="00B46FCF" w:rsidRDefault="00B46FCF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B46FCF" w:rsidTr="00B46FCF">
        <w:trPr>
          <w:trHeight w:val="39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left="-108"/>
              <w:jc w:val="center"/>
              <w:rPr>
                <w:color w:val="000000"/>
              </w:rPr>
            </w:pPr>
            <w:r>
              <w:rPr>
                <w:b/>
              </w:rPr>
              <w:t>Иные нормативные документы</w:t>
            </w:r>
          </w:p>
        </w:tc>
      </w:tr>
      <w:tr w:rsidR="00B46FCF" w:rsidTr="00B46FCF">
        <w:trPr>
          <w:trHeight w:val="30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autoSpaceDE w:val="0"/>
              <w:autoSpaceDN w:val="0"/>
              <w:adjustRightInd w:val="0"/>
              <w:spacing w:line="276" w:lineRule="auto"/>
            </w:pPr>
            <w: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FCF" w:rsidRDefault="00B46FCF">
            <w:pPr>
              <w:tabs>
                <w:tab w:val="left" w:pos="5860"/>
              </w:tabs>
              <w:spacing w:line="276" w:lineRule="auto"/>
              <w:jc w:val="both"/>
            </w:pPr>
            <w:r>
              <w:t xml:space="preserve">Постановление  администрации Староирюкского сельского поселения от 22.07.2013                                                                                                        </w:t>
            </w:r>
            <w:r>
              <w:lastRenderedPageBreak/>
              <w:t xml:space="preserve">№ 41 </w:t>
            </w:r>
            <w:r>
              <w:rPr>
                <w:bCs/>
              </w:rPr>
              <w:t>«Осуществление муниципального</w:t>
            </w:r>
            <w:r>
              <w:t xml:space="preserve"> контроля, за сохранностью автомобильных дорог местного значения в границах населенного пункта   Староирюкского  сельского поселения»</w:t>
            </w:r>
          </w:p>
          <w:p w:rsidR="00B46FCF" w:rsidRDefault="00B46FCF">
            <w:pPr>
              <w:pStyle w:val="a4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</w:pPr>
            <w:r>
              <w:lastRenderedPageBreak/>
              <w:t>Юридические лица,</w:t>
            </w:r>
          </w:p>
          <w:p w:rsidR="00B46FCF" w:rsidRDefault="00B46FCF">
            <w:pPr>
              <w:spacing w:line="276" w:lineRule="auto"/>
            </w:pPr>
            <w:r>
              <w:t>индивидуальные предприниматели, граждане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CF" w:rsidRDefault="00B46FC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в полном объёме</w:t>
            </w:r>
          </w:p>
        </w:tc>
      </w:tr>
    </w:tbl>
    <w:p w:rsidR="00B46FCF" w:rsidRDefault="00B46FCF" w:rsidP="00B46FCF">
      <w:pPr>
        <w:tabs>
          <w:tab w:val="left" w:pos="1080"/>
        </w:tabs>
        <w:jc w:val="center"/>
      </w:pPr>
    </w:p>
    <w:p w:rsidR="00B46FCF" w:rsidRDefault="00B46FCF" w:rsidP="00B46FCF"/>
    <w:p w:rsidR="00B46FCF" w:rsidRDefault="00B46FCF" w:rsidP="00B46FCF"/>
    <w:p w:rsidR="00B46FCF" w:rsidRDefault="00B46FCF" w:rsidP="00B46FCF"/>
    <w:p w:rsidR="00B46FCF" w:rsidRDefault="00B46FCF" w:rsidP="00B46FCF"/>
    <w:p w:rsidR="00B46FCF" w:rsidRDefault="00B46FCF" w:rsidP="00B46FCF"/>
    <w:p w:rsidR="00B46FCF" w:rsidRDefault="00B46FCF" w:rsidP="00B46FCF"/>
    <w:p w:rsidR="00B46FCF" w:rsidRDefault="00B46FCF" w:rsidP="00B46FCF"/>
    <w:p w:rsidR="00B46FCF" w:rsidRDefault="00B46FCF" w:rsidP="00B46FCF"/>
    <w:p w:rsidR="00B46FCF" w:rsidRDefault="00B46FCF" w:rsidP="00B46FCF"/>
    <w:p w:rsidR="00B46FCF" w:rsidRDefault="00B46FCF" w:rsidP="00B46FCF"/>
    <w:p w:rsidR="00E12278" w:rsidRDefault="00E12278"/>
    <w:sectPr w:rsidR="00E12278" w:rsidSect="00E12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B46FCF"/>
    <w:rsid w:val="00B46FCF"/>
    <w:rsid w:val="00E12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46FCF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46FC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Emphasis"/>
    <w:uiPriority w:val="20"/>
    <w:qFormat/>
    <w:rsid w:val="00B46FCF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uiPriority w:val="99"/>
    <w:unhideWhenUsed/>
    <w:qFormat/>
    <w:rsid w:val="00B46FCF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B46FCF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B46F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B46F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uiPriority w:val="99"/>
    <w:qFormat/>
    <w:rsid w:val="00B46FCF"/>
    <w:pPr>
      <w:spacing w:before="100" w:beforeAutospacing="1" w:after="100" w:afterAutospacing="1"/>
    </w:pPr>
  </w:style>
  <w:style w:type="character" w:customStyle="1" w:styleId="a6">
    <w:name w:val="Гипертекстовая ссылка"/>
    <w:basedOn w:val="a0"/>
    <w:uiPriority w:val="99"/>
    <w:rsid w:val="00B46FCF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6424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1503</Words>
  <Characters>8573</Characters>
  <Application>Microsoft Office Word</Application>
  <DocSecurity>0</DocSecurity>
  <Lines>71</Lines>
  <Paragraphs>20</Paragraphs>
  <ScaleCrop>false</ScaleCrop>
  <Company/>
  <LinksUpToDate>false</LinksUpToDate>
  <CharactersWithSpaces>10056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2018-04-03T13:32:00Z</dcterms:created>
  <dcterms:modified xsi:type="dcterms:W3CDTF">2018-04-03T13:32:00Z</dcterms:modified>
</cp:coreProperties>
</file>