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3F" w:rsidRDefault="00DF083F" w:rsidP="00DF083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DF083F" w:rsidRDefault="00DF083F" w:rsidP="00DF08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DF083F" w:rsidRDefault="00DF083F" w:rsidP="00DF08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DF083F" w:rsidRDefault="00DF083F" w:rsidP="00DF083F">
      <w:pPr>
        <w:jc w:val="center"/>
        <w:rPr>
          <w:b/>
          <w:sz w:val="28"/>
          <w:szCs w:val="28"/>
        </w:rPr>
      </w:pPr>
    </w:p>
    <w:p w:rsidR="00DF083F" w:rsidRDefault="00DF083F" w:rsidP="00DF083F">
      <w:pPr>
        <w:jc w:val="center"/>
        <w:rPr>
          <w:b/>
          <w:sz w:val="28"/>
          <w:szCs w:val="28"/>
        </w:rPr>
      </w:pPr>
    </w:p>
    <w:p w:rsidR="00DF083F" w:rsidRDefault="00DF083F" w:rsidP="00DF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01 .06.2020                                                                                             №  15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F083F" w:rsidRDefault="00DF083F" w:rsidP="00DF083F">
      <w:pPr>
        <w:jc w:val="center"/>
        <w:rPr>
          <w:sz w:val="28"/>
          <w:szCs w:val="28"/>
        </w:rPr>
      </w:pPr>
    </w:p>
    <w:p w:rsidR="00DF083F" w:rsidRDefault="00DF083F" w:rsidP="00DF083F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083F" w:rsidRDefault="00DF083F" w:rsidP="00DF083F">
      <w:pPr>
        <w:jc w:val="center"/>
        <w:rPr>
          <w:b/>
          <w:sz w:val="28"/>
          <w:szCs w:val="28"/>
        </w:rPr>
      </w:pPr>
      <w:r w:rsidRPr="004B7D9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</w:t>
      </w:r>
      <w:r w:rsidRPr="004B7D9B">
        <w:rPr>
          <w:b/>
          <w:sz w:val="28"/>
          <w:szCs w:val="28"/>
        </w:rPr>
        <w:t>дат</w:t>
      </w:r>
      <w:r>
        <w:rPr>
          <w:b/>
          <w:sz w:val="28"/>
          <w:szCs w:val="28"/>
        </w:rPr>
        <w:t>ы</w:t>
      </w:r>
      <w:r w:rsidRPr="004B7D9B">
        <w:rPr>
          <w:b/>
          <w:sz w:val="28"/>
          <w:szCs w:val="28"/>
        </w:rPr>
        <w:t xml:space="preserve"> проведения </w:t>
      </w:r>
      <w:r>
        <w:rPr>
          <w:b/>
          <w:sz w:val="28"/>
          <w:szCs w:val="28"/>
        </w:rPr>
        <w:t xml:space="preserve">  </w:t>
      </w:r>
      <w:r w:rsidRPr="004B7D9B">
        <w:rPr>
          <w:b/>
          <w:sz w:val="28"/>
          <w:szCs w:val="28"/>
        </w:rPr>
        <w:t xml:space="preserve">выборов </w:t>
      </w:r>
    </w:p>
    <w:p w:rsidR="00DF083F" w:rsidRPr="004B7D9B" w:rsidRDefault="00DF083F" w:rsidP="00DF083F">
      <w:pPr>
        <w:jc w:val="center"/>
        <w:rPr>
          <w:b/>
          <w:sz w:val="28"/>
          <w:szCs w:val="28"/>
        </w:rPr>
      </w:pPr>
      <w:r w:rsidRPr="004B7D9B">
        <w:rPr>
          <w:b/>
          <w:sz w:val="28"/>
          <w:szCs w:val="28"/>
        </w:rPr>
        <w:t>главы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</w:t>
      </w:r>
      <w:r w:rsidRPr="004B7D9B">
        <w:rPr>
          <w:b/>
          <w:sz w:val="28"/>
          <w:szCs w:val="28"/>
        </w:rPr>
        <w:t>сельско</w:t>
      </w:r>
      <w:r>
        <w:rPr>
          <w:b/>
          <w:sz w:val="28"/>
          <w:szCs w:val="28"/>
        </w:rPr>
        <w:t>го</w:t>
      </w:r>
      <w:r w:rsidRPr="004B7D9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10 Федерального закона от 12.06.2002 № 67-ФЗ «Об основных гарантиях избирательных прав и права на участие в референдуме граждан Российской Федерации», ст. 5 Закона Кировской области от 28.07.2005  № 346-ЗО «О выборах депутатов</w:t>
      </w:r>
      <w:r w:rsidRPr="00530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представительных органов и глав муниципальных образований в Кировской области»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DF083F" w:rsidRDefault="00DF083F" w:rsidP="00DF0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выборы главы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</w:t>
      </w:r>
      <w:r w:rsidRPr="00486F5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на воскресенье 13 сентября 2020 года.</w:t>
      </w:r>
    </w:p>
    <w:p w:rsidR="00DF083F" w:rsidRDefault="00DF083F" w:rsidP="00DF0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DF083F" w:rsidRDefault="00DF083F" w:rsidP="00DF0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с момента его опубликования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rPr>
          <w:sz w:val="28"/>
          <w:szCs w:val="28"/>
        </w:rPr>
      </w:pPr>
    </w:p>
    <w:p w:rsidR="00DF083F" w:rsidRDefault="00DF083F" w:rsidP="00DF083F">
      <w:pPr>
        <w:rPr>
          <w:sz w:val="28"/>
          <w:szCs w:val="28"/>
        </w:rPr>
      </w:pPr>
    </w:p>
    <w:p w:rsidR="00DF083F" w:rsidRPr="00917C31" w:rsidRDefault="00DF083F" w:rsidP="00DF083F">
      <w:pPr>
        <w:jc w:val="both"/>
        <w:rPr>
          <w:sz w:val="28"/>
          <w:szCs w:val="28"/>
        </w:rPr>
      </w:pPr>
      <w:r w:rsidRPr="00917C31">
        <w:rPr>
          <w:sz w:val="28"/>
          <w:szCs w:val="28"/>
        </w:rPr>
        <w:t>Глава поселения,</w:t>
      </w:r>
    </w:p>
    <w:p w:rsidR="00DF083F" w:rsidRPr="00917C31" w:rsidRDefault="00DF083F" w:rsidP="00DF083F">
      <w:pPr>
        <w:jc w:val="both"/>
        <w:rPr>
          <w:sz w:val="28"/>
          <w:szCs w:val="28"/>
        </w:rPr>
      </w:pPr>
      <w:r w:rsidRPr="00917C31">
        <w:rPr>
          <w:sz w:val="28"/>
          <w:szCs w:val="28"/>
        </w:rPr>
        <w:t xml:space="preserve">председатель сельской Думы    </w:t>
      </w:r>
      <w:r>
        <w:rPr>
          <w:sz w:val="28"/>
          <w:szCs w:val="28"/>
        </w:rPr>
        <w:t xml:space="preserve"> </w:t>
      </w:r>
      <w:r w:rsidRPr="00917C31">
        <w:rPr>
          <w:sz w:val="28"/>
          <w:szCs w:val="28"/>
        </w:rPr>
        <w:t xml:space="preserve"> Ф.М. </w:t>
      </w:r>
      <w:proofErr w:type="spellStart"/>
      <w:r w:rsidRPr="00917C31">
        <w:rPr>
          <w:sz w:val="28"/>
          <w:szCs w:val="28"/>
        </w:rPr>
        <w:t>Сагадуллин</w:t>
      </w:r>
      <w:proofErr w:type="spellEnd"/>
      <w:r w:rsidRPr="00917C31">
        <w:rPr>
          <w:sz w:val="28"/>
          <w:szCs w:val="28"/>
        </w:rPr>
        <w:t xml:space="preserve">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F083F"/>
    <w:rsid w:val="005875E0"/>
    <w:rsid w:val="00CF7549"/>
    <w:rsid w:val="00DF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2020-06-03T06:32:00Z</cp:lastPrinted>
  <dcterms:created xsi:type="dcterms:W3CDTF">2020-06-03T06:31:00Z</dcterms:created>
  <dcterms:modified xsi:type="dcterms:W3CDTF">2020-06-03T06:32:00Z</dcterms:modified>
</cp:coreProperties>
</file>