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890" w:rsidRPr="00AE2760" w:rsidRDefault="00073890" w:rsidP="00073890">
      <w:pPr>
        <w:jc w:val="center"/>
        <w:rPr>
          <w:b/>
          <w:bCs/>
        </w:rPr>
      </w:pPr>
      <w:r w:rsidRPr="00AE2760">
        <w:rPr>
          <w:b/>
        </w:rPr>
        <w:t>СТАРОИ</w:t>
      </w:r>
      <w:r w:rsidRPr="00AE2760">
        <w:rPr>
          <w:b/>
          <w:bCs/>
        </w:rPr>
        <w:t>РЮКСКАЯ СЕЛЬСКАЯ ДУМА</w:t>
      </w:r>
    </w:p>
    <w:p w:rsidR="00073890" w:rsidRPr="00AE2760" w:rsidRDefault="00073890" w:rsidP="00073890">
      <w:pPr>
        <w:jc w:val="center"/>
        <w:rPr>
          <w:b/>
          <w:bCs/>
        </w:rPr>
      </w:pPr>
      <w:r w:rsidRPr="00AE2760">
        <w:rPr>
          <w:b/>
          <w:bCs/>
        </w:rPr>
        <w:t>МАЛМЫЖСКОГО РАЙОНА КИРОВСКОЙ ОБЛАСТИ</w:t>
      </w:r>
    </w:p>
    <w:p w:rsidR="00073890" w:rsidRPr="00AE2760" w:rsidRDefault="00073890" w:rsidP="00073890">
      <w:pPr>
        <w:jc w:val="center"/>
        <w:rPr>
          <w:b/>
          <w:bCs/>
        </w:rPr>
      </w:pPr>
      <w:r w:rsidRPr="00AE2760">
        <w:rPr>
          <w:b/>
          <w:bCs/>
        </w:rPr>
        <w:t>ВТОРОГО СОЗЫВА</w:t>
      </w:r>
    </w:p>
    <w:p w:rsidR="00073890" w:rsidRPr="00AE2760" w:rsidRDefault="00073890" w:rsidP="00073890">
      <w:pPr>
        <w:jc w:val="center"/>
        <w:rPr>
          <w:b/>
        </w:rPr>
      </w:pPr>
    </w:p>
    <w:p w:rsidR="00073890" w:rsidRPr="00AE2760" w:rsidRDefault="00073890" w:rsidP="00073890">
      <w:pPr>
        <w:jc w:val="center"/>
        <w:rPr>
          <w:b/>
        </w:rPr>
      </w:pPr>
      <w:r w:rsidRPr="00AE2760">
        <w:rPr>
          <w:b/>
        </w:rPr>
        <w:t>РЕШЕНИЕ</w:t>
      </w:r>
    </w:p>
    <w:p w:rsidR="00073890" w:rsidRPr="00AE2760" w:rsidRDefault="00073890" w:rsidP="00073890"/>
    <w:p w:rsidR="00073890" w:rsidRPr="00AE2760" w:rsidRDefault="00073890" w:rsidP="00073890">
      <w:r w:rsidRPr="00AE2760">
        <w:t xml:space="preserve">02.08.2011                                                                                   </w:t>
      </w:r>
      <w:r>
        <w:t xml:space="preserve">                     </w:t>
      </w:r>
      <w:r w:rsidRPr="00AE2760">
        <w:t xml:space="preserve">                    № 15</w:t>
      </w:r>
    </w:p>
    <w:p w:rsidR="00073890" w:rsidRPr="00AE2760" w:rsidRDefault="00073890" w:rsidP="00073890">
      <w:r w:rsidRPr="00AE2760">
        <w:t xml:space="preserve">                                                   </w:t>
      </w:r>
      <w:proofErr w:type="gramStart"/>
      <w:r w:rsidRPr="00AE2760">
        <w:t>с</w:t>
      </w:r>
      <w:proofErr w:type="gramEnd"/>
      <w:r w:rsidRPr="00AE2760">
        <w:t xml:space="preserve">. Старый Ирюк    </w:t>
      </w:r>
    </w:p>
    <w:p w:rsidR="00073890" w:rsidRPr="00AE2760" w:rsidRDefault="00073890" w:rsidP="00073890"/>
    <w:p w:rsidR="00073890" w:rsidRPr="00AE2760" w:rsidRDefault="00073890" w:rsidP="00073890">
      <w:pPr>
        <w:jc w:val="center"/>
        <w:rPr>
          <w:b/>
        </w:rPr>
      </w:pPr>
      <w:r w:rsidRPr="00AE2760">
        <w:rPr>
          <w:b/>
        </w:rPr>
        <w:t xml:space="preserve">О внесении  изменений  в Правила землепользования и застройки муниципального образования </w:t>
      </w:r>
      <w:proofErr w:type="spellStart"/>
      <w:r w:rsidRPr="00AE2760">
        <w:rPr>
          <w:b/>
        </w:rPr>
        <w:t>Староирюкское</w:t>
      </w:r>
      <w:proofErr w:type="spellEnd"/>
      <w:r w:rsidRPr="00AE2760">
        <w:rPr>
          <w:b/>
        </w:rPr>
        <w:t xml:space="preserve"> сельское поселение </w:t>
      </w:r>
      <w:proofErr w:type="spellStart"/>
      <w:r w:rsidRPr="00AE2760">
        <w:rPr>
          <w:b/>
        </w:rPr>
        <w:t>Малмыжского</w:t>
      </w:r>
      <w:proofErr w:type="spellEnd"/>
      <w:r w:rsidRPr="00AE2760">
        <w:rPr>
          <w:b/>
        </w:rPr>
        <w:t xml:space="preserve"> района Кировской области</w:t>
      </w:r>
    </w:p>
    <w:p w:rsidR="00073890" w:rsidRPr="00AE2760" w:rsidRDefault="00073890" w:rsidP="00073890">
      <w:pPr>
        <w:jc w:val="center"/>
        <w:rPr>
          <w:b/>
        </w:rPr>
      </w:pPr>
    </w:p>
    <w:p w:rsidR="00073890" w:rsidRPr="00AE2760" w:rsidRDefault="00073890" w:rsidP="00073890">
      <w:pPr>
        <w:jc w:val="both"/>
      </w:pPr>
      <w:r w:rsidRPr="00AE2760">
        <w:t xml:space="preserve">           На основании статьи 22 Устава муниципального образования </w:t>
      </w:r>
      <w:proofErr w:type="spellStart"/>
      <w:r w:rsidRPr="00AE2760">
        <w:t>Староирюкское</w:t>
      </w:r>
      <w:proofErr w:type="spellEnd"/>
      <w:r w:rsidRPr="00AE2760">
        <w:t xml:space="preserve"> сельское поселение </w:t>
      </w:r>
      <w:proofErr w:type="spellStart"/>
      <w:r w:rsidRPr="00AE2760">
        <w:t>Малмыжского</w:t>
      </w:r>
      <w:proofErr w:type="spellEnd"/>
      <w:r w:rsidRPr="00AE2760">
        <w:t xml:space="preserve"> района Кировской области, </w:t>
      </w:r>
      <w:proofErr w:type="spellStart"/>
      <w:r w:rsidRPr="00AE2760">
        <w:t>Староирюкская</w:t>
      </w:r>
      <w:proofErr w:type="spellEnd"/>
      <w:r w:rsidRPr="00AE2760">
        <w:t xml:space="preserve"> сельская Дума РЕШИЛА:</w:t>
      </w:r>
    </w:p>
    <w:p w:rsidR="00073890" w:rsidRPr="00AE2760" w:rsidRDefault="00073890" w:rsidP="00073890">
      <w:pPr>
        <w:jc w:val="both"/>
      </w:pPr>
      <w:r w:rsidRPr="00AE2760">
        <w:t xml:space="preserve">           1. </w:t>
      </w:r>
      <w:proofErr w:type="gramStart"/>
      <w:r w:rsidRPr="00AE2760">
        <w:t xml:space="preserve">Внести  в часть 2 «Карты (являющиеся неотъемлемой частью настоящих Правил и оформлены отдельной папкой графических материалов) Правил землепользования и застройки муниципального образования </w:t>
      </w:r>
      <w:proofErr w:type="spellStart"/>
      <w:r w:rsidRPr="00AE2760">
        <w:t>Староирюкское</w:t>
      </w:r>
      <w:proofErr w:type="spellEnd"/>
      <w:r w:rsidRPr="00AE2760">
        <w:t xml:space="preserve"> сельское поселение </w:t>
      </w:r>
      <w:proofErr w:type="spellStart"/>
      <w:r w:rsidRPr="00AE2760">
        <w:t>Малмыжского</w:t>
      </w:r>
      <w:proofErr w:type="spellEnd"/>
      <w:r w:rsidRPr="00AE2760">
        <w:t xml:space="preserve"> района Кировской области, утвержденного  решением Староирюкской сельской Думы от  22.01.2010 № 99 «Об утверждении Правил землепользования и застройки муниципального образования </w:t>
      </w:r>
      <w:proofErr w:type="spellStart"/>
      <w:r w:rsidRPr="00AE2760">
        <w:t>Староирюкское</w:t>
      </w:r>
      <w:proofErr w:type="spellEnd"/>
      <w:r w:rsidRPr="00AE2760">
        <w:t xml:space="preserve">  сельское  поселение </w:t>
      </w:r>
      <w:proofErr w:type="spellStart"/>
      <w:r w:rsidRPr="00AE2760">
        <w:t>Малмыжского</w:t>
      </w:r>
      <w:proofErr w:type="spellEnd"/>
      <w:r w:rsidRPr="00AE2760">
        <w:t xml:space="preserve">  района   Кировской области», следующие изменения:</w:t>
      </w:r>
      <w:proofErr w:type="gramEnd"/>
    </w:p>
    <w:p w:rsidR="00073890" w:rsidRPr="00AE2760" w:rsidRDefault="00073890" w:rsidP="00073890">
      <w:pPr>
        <w:jc w:val="both"/>
      </w:pPr>
      <w:r w:rsidRPr="00AE2760">
        <w:t xml:space="preserve">             Существующих территориальных зон Ж-1-П - зона перспективной малоэтажной жилой застройки и С-1- зона сельскохозяйственных угодий на выделенном земельном участке, расположенном в селе </w:t>
      </w:r>
      <w:proofErr w:type="gramStart"/>
      <w:r w:rsidRPr="00AE2760">
        <w:t>Старый</w:t>
      </w:r>
      <w:proofErr w:type="gramEnd"/>
      <w:r w:rsidRPr="00AE2760">
        <w:t xml:space="preserve"> Ирюк, указанном на фрагменте карты градостроительного зонирования, считать одной территориальной зоной Ж-1- зоной малоэтажной жилой застройки и блокированной жилой застройки усадебного типа.</w:t>
      </w:r>
    </w:p>
    <w:p w:rsidR="00073890" w:rsidRPr="00AE2760" w:rsidRDefault="00073890" w:rsidP="00073890">
      <w:pPr>
        <w:jc w:val="both"/>
      </w:pPr>
      <w:r w:rsidRPr="00AE2760">
        <w:t xml:space="preserve">           2. Опубликовать настоящее решение в Информационном бюллетене органов местного самоуправления </w:t>
      </w:r>
      <w:proofErr w:type="spellStart"/>
      <w:r w:rsidRPr="00AE2760">
        <w:t>Староирюкского</w:t>
      </w:r>
      <w:proofErr w:type="spellEnd"/>
      <w:r w:rsidRPr="00AE2760">
        <w:t xml:space="preserve"> сельского поселения </w:t>
      </w:r>
      <w:proofErr w:type="spellStart"/>
      <w:r w:rsidRPr="00AE2760">
        <w:t>Малмыжского</w:t>
      </w:r>
      <w:proofErr w:type="spellEnd"/>
      <w:r w:rsidRPr="00AE2760">
        <w:t xml:space="preserve"> района Кировской области.</w:t>
      </w:r>
    </w:p>
    <w:p w:rsidR="00073890" w:rsidRPr="00AE2760" w:rsidRDefault="00073890" w:rsidP="00073890">
      <w:pPr>
        <w:ind w:firstLine="708"/>
        <w:jc w:val="both"/>
      </w:pPr>
      <w:r w:rsidRPr="00AE2760">
        <w:t xml:space="preserve"> 3. </w:t>
      </w:r>
      <w:r w:rsidRPr="00AE2760">
        <w:rPr>
          <w:spacing w:val="1"/>
        </w:rPr>
        <w:t>Решение вступает в силу после его официального опубликования.</w:t>
      </w:r>
    </w:p>
    <w:p w:rsidR="00073890" w:rsidRPr="00AE2760" w:rsidRDefault="00073890" w:rsidP="00073890"/>
    <w:p w:rsidR="00073890" w:rsidRPr="00AE2760" w:rsidRDefault="00073890" w:rsidP="00073890">
      <w:pPr>
        <w:jc w:val="both"/>
      </w:pPr>
      <w:r w:rsidRPr="00AE2760">
        <w:t>Глава поселения,</w:t>
      </w:r>
    </w:p>
    <w:p w:rsidR="00073890" w:rsidRPr="00AE2760" w:rsidRDefault="00073890" w:rsidP="00073890">
      <w:pPr>
        <w:jc w:val="both"/>
      </w:pPr>
      <w:r w:rsidRPr="00AE2760">
        <w:t xml:space="preserve">председатель сельской Думы      Р.Н. Хабибрахманов </w:t>
      </w:r>
    </w:p>
    <w:p w:rsidR="00461CD6" w:rsidRDefault="00461CD6"/>
    <w:sectPr w:rsidR="00461CD6" w:rsidSect="00461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73890"/>
    <w:rsid w:val="00073890"/>
    <w:rsid w:val="00461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2013-12-12T06:03:00Z</dcterms:created>
  <dcterms:modified xsi:type="dcterms:W3CDTF">2013-12-12T06:05:00Z</dcterms:modified>
</cp:coreProperties>
</file>