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041" w:rsidRDefault="008D4041" w:rsidP="008D404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8D4041" w:rsidRDefault="008D4041" w:rsidP="008D40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8D4041" w:rsidRDefault="008D4041" w:rsidP="008D40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D4041" w:rsidRPr="00D41399" w:rsidRDefault="008D4041" w:rsidP="008D4041">
      <w:pPr>
        <w:tabs>
          <w:tab w:val="left" w:pos="4020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ab/>
      </w:r>
    </w:p>
    <w:p w:rsidR="008D4041" w:rsidRPr="00387732" w:rsidRDefault="008D4041" w:rsidP="008D4041">
      <w:pPr>
        <w:jc w:val="center"/>
        <w:rPr>
          <w:sz w:val="28"/>
          <w:szCs w:val="28"/>
        </w:rPr>
      </w:pPr>
      <w:r w:rsidRPr="00036C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14.02.2020</w:t>
      </w:r>
      <w:r w:rsidRPr="00387732">
        <w:rPr>
          <w:sz w:val="28"/>
          <w:szCs w:val="28"/>
        </w:rPr>
        <w:t xml:space="preserve">                                                                                                № </w:t>
      </w:r>
      <w:r>
        <w:rPr>
          <w:sz w:val="28"/>
          <w:szCs w:val="28"/>
        </w:rPr>
        <w:t>2</w:t>
      </w:r>
      <w:r w:rsidRPr="00387732">
        <w:rPr>
          <w:sz w:val="28"/>
          <w:szCs w:val="28"/>
        </w:rPr>
        <w:t xml:space="preserve">  </w:t>
      </w:r>
    </w:p>
    <w:p w:rsidR="008D4041" w:rsidRDefault="008D4041" w:rsidP="008D4041">
      <w:pPr>
        <w:pStyle w:val="Standard"/>
        <w:rPr>
          <w:rFonts w:cs="Times New Roman"/>
          <w:lang w:val="ru-RU"/>
        </w:rPr>
      </w:pPr>
    </w:p>
    <w:p w:rsidR="008D4041" w:rsidRDefault="008D4041" w:rsidP="008D40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8D4041" w:rsidRDefault="008D4041" w:rsidP="008D4041"/>
    <w:p w:rsidR="008D4041" w:rsidRPr="00036C4A" w:rsidRDefault="008D4041" w:rsidP="008D4041">
      <w:pPr>
        <w:pStyle w:val="Standard"/>
        <w:jc w:val="center"/>
        <w:rPr>
          <w:b/>
          <w:sz w:val="28"/>
          <w:szCs w:val="28"/>
          <w:lang w:val="ru-RU"/>
        </w:rPr>
      </w:pPr>
      <w:r w:rsidRPr="00036C4A">
        <w:rPr>
          <w:b/>
          <w:sz w:val="28"/>
          <w:szCs w:val="28"/>
          <w:lang w:val="ru-RU"/>
        </w:rPr>
        <w:t xml:space="preserve">О внесении изменений и дополнений в решение </w:t>
      </w:r>
    </w:p>
    <w:p w:rsidR="008D4041" w:rsidRPr="00036C4A" w:rsidRDefault="008D4041" w:rsidP="008D4041">
      <w:pPr>
        <w:pStyle w:val="Standard"/>
        <w:jc w:val="center"/>
        <w:rPr>
          <w:b/>
          <w:sz w:val="28"/>
          <w:szCs w:val="28"/>
          <w:lang w:val="ru-RU"/>
        </w:rPr>
      </w:pPr>
      <w:proofErr w:type="spellStart"/>
      <w:r w:rsidRPr="00036C4A">
        <w:rPr>
          <w:b/>
          <w:sz w:val="28"/>
          <w:szCs w:val="28"/>
          <w:lang w:val="ru-RU"/>
        </w:rPr>
        <w:t>Староирюкской</w:t>
      </w:r>
      <w:proofErr w:type="spellEnd"/>
      <w:r w:rsidRPr="00036C4A">
        <w:rPr>
          <w:b/>
          <w:sz w:val="28"/>
          <w:szCs w:val="28"/>
          <w:lang w:val="ru-RU"/>
        </w:rPr>
        <w:t xml:space="preserve">   сельской Думы </w:t>
      </w:r>
      <w:proofErr w:type="spellStart"/>
      <w:r w:rsidRPr="00036C4A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</w:t>
      </w:r>
      <w:proofErr w:type="spellEnd"/>
      <w:r w:rsidRPr="00036C4A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района Кировской области</w:t>
      </w:r>
      <w:r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 </w:t>
      </w:r>
      <w:r w:rsidRPr="00036C4A">
        <w:rPr>
          <w:b/>
          <w:sz w:val="28"/>
          <w:szCs w:val="28"/>
          <w:lang w:val="ru-RU"/>
        </w:rPr>
        <w:t>от 14.12.2018 № 41</w:t>
      </w:r>
    </w:p>
    <w:p w:rsidR="008D4041" w:rsidRDefault="008D4041" w:rsidP="008D4041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8D4041" w:rsidRPr="003E551C" w:rsidRDefault="008D4041" w:rsidP="008D404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02.03.2007 № 25-ФЗ «О </w:t>
      </w:r>
      <w:r w:rsidRPr="003E551C">
        <w:rPr>
          <w:sz w:val="28"/>
          <w:szCs w:val="28"/>
        </w:rPr>
        <w:t>муниципальной службе в Российской Федерации»,</w:t>
      </w:r>
      <w:r>
        <w:rPr>
          <w:sz w:val="28"/>
          <w:szCs w:val="28"/>
        </w:rPr>
        <w:t xml:space="preserve"> руководствуясь Федеральным законом от  06.10 2003 № 131-Ф3 «Об общих принципах  организации местного самоуправления  в Российской Федерации»,</w:t>
      </w:r>
      <w:r w:rsidRPr="003E551C">
        <w:rPr>
          <w:rFonts w:hint="eastAsia"/>
          <w:sz w:val="28"/>
          <w:szCs w:val="28"/>
        </w:rPr>
        <w:t xml:space="preserve"> </w:t>
      </w:r>
      <w:r w:rsidRPr="003E551C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3E551C">
        <w:rPr>
          <w:sz w:val="28"/>
          <w:szCs w:val="28"/>
        </w:rPr>
        <w:t>Староирюкское</w:t>
      </w:r>
      <w:proofErr w:type="spellEnd"/>
      <w:r w:rsidRPr="003E551C">
        <w:rPr>
          <w:sz w:val="28"/>
          <w:szCs w:val="28"/>
        </w:rPr>
        <w:t xml:space="preserve"> сельское поселение </w:t>
      </w:r>
      <w:proofErr w:type="spellStart"/>
      <w:r w:rsidRPr="003E551C">
        <w:rPr>
          <w:sz w:val="28"/>
          <w:szCs w:val="28"/>
        </w:rPr>
        <w:t>Малмыжского</w:t>
      </w:r>
      <w:proofErr w:type="spellEnd"/>
      <w:r w:rsidRPr="003E551C">
        <w:rPr>
          <w:sz w:val="28"/>
          <w:szCs w:val="28"/>
        </w:rPr>
        <w:t xml:space="preserve"> района Кировской области, утвержденным решением сельской Думы,</w:t>
      </w:r>
      <w:r w:rsidRPr="003E551C">
        <w:rPr>
          <w:b/>
          <w:sz w:val="28"/>
          <w:szCs w:val="28"/>
        </w:rPr>
        <w:t xml:space="preserve"> </w:t>
      </w:r>
      <w:proofErr w:type="spellStart"/>
      <w:r w:rsidRPr="003E551C">
        <w:rPr>
          <w:sz w:val="28"/>
          <w:szCs w:val="28"/>
        </w:rPr>
        <w:t>Староирюкская</w:t>
      </w:r>
      <w:proofErr w:type="spellEnd"/>
      <w:r w:rsidRPr="003E551C">
        <w:rPr>
          <w:sz w:val="28"/>
          <w:szCs w:val="28"/>
        </w:rPr>
        <w:t xml:space="preserve"> сельская Дума РЕШИЛА:</w:t>
      </w:r>
    </w:p>
    <w:p w:rsidR="008D4041" w:rsidRPr="003E551C" w:rsidRDefault="008D4041" w:rsidP="008D4041">
      <w:pPr>
        <w:pStyle w:val="Standard"/>
        <w:jc w:val="center"/>
        <w:rPr>
          <w:sz w:val="28"/>
          <w:szCs w:val="28"/>
          <w:lang w:val="ru-RU"/>
        </w:rPr>
      </w:pPr>
    </w:p>
    <w:p w:rsidR="008D4041" w:rsidRPr="003E551C" w:rsidRDefault="008D4041" w:rsidP="008D4041">
      <w:pPr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eastAsia="Lucida Sans Unicode"/>
          <w:kern w:val="2"/>
          <w:sz w:val="28"/>
          <w:szCs w:val="28"/>
          <w:lang w:eastAsia="zh-CN" w:bidi="hi-IN"/>
        </w:rPr>
      </w:pPr>
      <w:r w:rsidRPr="003E551C">
        <w:rPr>
          <w:rFonts w:eastAsia="Lucida Sans Unicode"/>
          <w:kern w:val="2"/>
          <w:sz w:val="28"/>
          <w:szCs w:val="28"/>
          <w:lang w:eastAsia="zh-CN" w:bidi="hi-IN"/>
        </w:rPr>
        <w:t xml:space="preserve">Внести в Положение </w:t>
      </w:r>
      <w:r w:rsidRPr="003E551C">
        <w:rPr>
          <w:sz w:val="28"/>
          <w:szCs w:val="28"/>
        </w:rPr>
        <w:t xml:space="preserve">о муниципальной службе в муниципальном образовании </w:t>
      </w:r>
      <w:proofErr w:type="spellStart"/>
      <w:r w:rsidRPr="003E551C">
        <w:rPr>
          <w:sz w:val="28"/>
          <w:szCs w:val="28"/>
        </w:rPr>
        <w:t>Староирюкское</w:t>
      </w:r>
      <w:proofErr w:type="spellEnd"/>
      <w:r w:rsidRPr="003E551C">
        <w:rPr>
          <w:sz w:val="28"/>
          <w:szCs w:val="28"/>
        </w:rPr>
        <w:t xml:space="preserve"> сельское поселение </w:t>
      </w:r>
      <w:proofErr w:type="spellStart"/>
      <w:r w:rsidRPr="003E551C">
        <w:rPr>
          <w:sz w:val="28"/>
          <w:szCs w:val="28"/>
        </w:rPr>
        <w:t>Малмыжского</w:t>
      </w:r>
      <w:proofErr w:type="spellEnd"/>
      <w:r w:rsidRPr="003E551C">
        <w:rPr>
          <w:sz w:val="28"/>
          <w:szCs w:val="28"/>
        </w:rPr>
        <w:t xml:space="preserve"> района Кировской области</w:t>
      </w:r>
      <w:r w:rsidRPr="003E551C">
        <w:rPr>
          <w:rFonts w:eastAsia="Lucida Sans Unicode"/>
          <w:kern w:val="2"/>
          <w:sz w:val="28"/>
          <w:szCs w:val="28"/>
          <w:lang w:eastAsia="zh-CN" w:bidi="hi-IN"/>
        </w:rPr>
        <w:t xml:space="preserve">» (далее – Положение), утвержденное решением </w:t>
      </w:r>
      <w:proofErr w:type="spellStart"/>
      <w:r w:rsidRPr="003E551C">
        <w:rPr>
          <w:rFonts w:eastAsia="Lucida Sans Unicode"/>
          <w:kern w:val="2"/>
          <w:sz w:val="28"/>
          <w:szCs w:val="28"/>
          <w:lang w:eastAsia="zh-CN" w:bidi="hi-IN"/>
        </w:rPr>
        <w:t>Староирюкской</w:t>
      </w:r>
      <w:proofErr w:type="spellEnd"/>
      <w:r w:rsidRPr="003E551C">
        <w:rPr>
          <w:rFonts w:eastAsia="Lucida Sans Unicode"/>
          <w:kern w:val="2"/>
          <w:sz w:val="28"/>
          <w:szCs w:val="28"/>
          <w:lang w:eastAsia="zh-CN" w:bidi="hi-IN"/>
        </w:rPr>
        <w:t xml:space="preserve"> сельской Думы № 41 от 14.12.2018, следующие изменения и дополнения: </w:t>
      </w:r>
    </w:p>
    <w:p w:rsidR="008D4041" w:rsidRPr="00765CBA" w:rsidRDefault="008D4041" w:rsidP="008D4041">
      <w:pPr>
        <w:pStyle w:val="a3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</w:pPr>
      <w:r w:rsidRPr="00993889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Подпункт 1.2 раздела 12 Положения изложить в новой редакции следующего содержания</w:t>
      </w:r>
      <w:r w:rsidRPr="00765CBA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:</w:t>
      </w:r>
    </w:p>
    <w:p w:rsidR="008D4041" w:rsidRPr="00765CBA" w:rsidRDefault="008D4041" w:rsidP="008D4041">
      <w:pPr>
        <w:ind w:firstLine="540"/>
        <w:jc w:val="both"/>
        <w:rPr>
          <w:sz w:val="28"/>
          <w:szCs w:val="28"/>
        </w:rPr>
      </w:pPr>
      <w:r w:rsidRPr="00765CBA">
        <w:rPr>
          <w:rFonts w:eastAsia="Lucida Sans Unicode"/>
          <w:kern w:val="2"/>
          <w:sz w:val="28"/>
          <w:szCs w:val="28"/>
          <w:lang w:eastAsia="zh-CN" w:bidi="hi-IN"/>
        </w:rPr>
        <w:t>«</w:t>
      </w:r>
      <w:r w:rsidRPr="00765CBA">
        <w:rPr>
          <w:sz w:val="28"/>
          <w:szCs w:val="28"/>
        </w:rPr>
        <w:t>1.2 участвовать в управлении коммерческой или некоммерческой организацией, за исключением следующих случаев:</w:t>
      </w:r>
    </w:p>
    <w:p w:rsidR="008D4041" w:rsidRPr="00765CBA" w:rsidRDefault="008D4041" w:rsidP="008D4041">
      <w:pPr>
        <w:ind w:firstLine="540"/>
        <w:jc w:val="both"/>
        <w:rPr>
          <w:sz w:val="28"/>
          <w:szCs w:val="28"/>
        </w:rPr>
      </w:pPr>
      <w:proofErr w:type="gramStart"/>
      <w:r w:rsidRPr="00765CBA">
        <w:rPr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8D4041" w:rsidRPr="00765CBA" w:rsidRDefault="008D4041" w:rsidP="008D4041">
      <w:pPr>
        <w:ind w:firstLine="540"/>
        <w:jc w:val="both"/>
        <w:rPr>
          <w:sz w:val="28"/>
          <w:szCs w:val="28"/>
        </w:rPr>
      </w:pPr>
      <w:proofErr w:type="gramStart"/>
      <w:r w:rsidRPr="00765CBA">
        <w:rPr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</w:t>
      </w:r>
      <w:r w:rsidRPr="00765CBA">
        <w:rPr>
          <w:sz w:val="28"/>
          <w:szCs w:val="28"/>
        </w:rPr>
        <w:lastRenderedPageBreak/>
        <w:t>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</w:t>
      </w:r>
      <w:proofErr w:type="gramEnd"/>
      <w:r w:rsidRPr="00765CBA">
        <w:rPr>
          <w:sz w:val="28"/>
          <w:szCs w:val="28"/>
        </w:rPr>
        <w:t xml:space="preserve"> </w:t>
      </w:r>
      <w:proofErr w:type="gramStart"/>
      <w:r w:rsidRPr="00765CBA">
        <w:rPr>
          <w:sz w:val="28"/>
          <w:szCs w:val="28"/>
        </w:rPr>
        <w:t>порядке</w:t>
      </w:r>
      <w:proofErr w:type="gramEnd"/>
      <w:r w:rsidRPr="00765CBA">
        <w:rPr>
          <w:sz w:val="28"/>
          <w:szCs w:val="28"/>
        </w:rPr>
        <w:t>, установленном законом субъекта Российской Федерации;</w:t>
      </w:r>
    </w:p>
    <w:p w:rsidR="008D4041" w:rsidRPr="00765CBA" w:rsidRDefault="008D4041" w:rsidP="008D4041">
      <w:pPr>
        <w:ind w:firstLine="540"/>
        <w:jc w:val="both"/>
        <w:rPr>
          <w:sz w:val="28"/>
          <w:szCs w:val="28"/>
        </w:rPr>
      </w:pPr>
      <w:r w:rsidRPr="00765CBA">
        <w:rPr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8D4041" w:rsidRPr="00765CBA" w:rsidRDefault="008D4041" w:rsidP="008D4041">
      <w:pPr>
        <w:ind w:firstLine="540"/>
        <w:jc w:val="both"/>
        <w:rPr>
          <w:sz w:val="28"/>
          <w:szCs w:val="28"/>
        </w:rPr>
      </w:pPr>
      <w:r w:rsidRPr="00765CBA">
        <w:rPr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D4041" w:rsidRPr="00765CBA" w:rsidRDefault="008D4041" w:rsidP="008D4041">
      <w:pPr>
        <w:ind w:firstLine="540"/>
        <w:jc w:val="both"/>
        <w:rPr>
          <w:sz w:val="28"/>
          <w:szCs w:val="28"/>
        </w:rPr>
      </w:pPr>
      <w:proofErr w:type="spellStart"/>
      <w:r w:rsidRPr="00765CBA">
        <w:rPr>
          <w:sz w:val="28"/>
          <w:szCs w:val="28"/>
        </w:rPr>
        <w:t>д</w:t>
      </w:r>
      <w:proofErr w:type="spellEnd"/>
      <w:r w:rsidRPr="00765CBA">
        <w:rPr>
          <w:sz w:val="28"/>
          <w:szCs w:val="28"/>
        </w:rPr>
        <w:t>) иные случаи, предусмотренные федеральными законами;</w:t>
      </w:r>
    </w:p>
    <w:p w:rsidR="008D4041" w:rsidRDefault="008D4041" w:rsidP="008D4041">
      <w:pPr>
        <w:jc w:val="both"/>
        <w:rPr>
          <w:sz w:val="28"/>
          <w:szCs w:val="28"/>
        </w:rPr>
      </w:pPr>
      <w:r w:rsidRPr="00765CBA">
        <w:rPr>
          <w:sz w:val="28"/>
          <w:szCs w:val="28"/>
        </w:rPr>
        <w:t xml:space="preserve">   - заниматься предпринимательской деятельностью лично или через доверенных лиц</w:t>
      </w:r>
      <w:proofErr w:type="gramStart"/>
      <w:r w:rsidRPr="00765CBA">
        <w:rPr>
          <w:sz w:val="28"/>
          <w:szCs w:val="28"/>
        </w:rPr>
        <w:t>.».</w:t>
      </w:r>
      <w:proofErr w:type="gramEnd"/>
    </w:p>
    <w:p w:rsidR="008D4041" w:rsidRPr="00DE7659" w:rsidRDefault="008D4041" w:rsidP="008D404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Lucida Sans Unicode"/>
          <w:kern w:val="2"/>
          <w:sz w:val="28"/>
          <w:szCs w:val="28"/>
          <w:lang w:eastAsia="zh-CN" w:bidi="hi-IN"/>
        </w:rPr>
      </w:pPr>
      <w:r w:rsidRPr="00B2733B">
        <w:rPr>
          <w:color w:val="FF0000"/>
          <w:sz w:val="28"/>
          <w:szCs w:val="28"/>
        </w:rPr>
        <w:t xml:space="preserve">       </w:t>
      </w:r>
      <w:r w:rsidRPr="00DE7659">
        <w:rPr>
          <w:sz w:val="28"/>
          <w:szCs w:val="28"/>
        </w:rPr>
        <w:t xml:space="preserve">1.2. </w:t>
      </w:r>
      <w:r w:rsidRPr="00DE7659">
        <w:rPr>
          <w:rFonts w:eastAsia="Calibri"/>
          <w:sz w:val="28"/>
          <w:szCs w:val="28"/>
        </w:rPr>
        <w:t>Абзац пятый  пункта 3  р</w:t>
      </w:r>
      <w:r w:rsidRPr="00DE7659">
        <w:rPr>
          <w:rFonts w:eastAsia="Calibri"/>
          <w:bCs/>
          <w:sz w:val="28"/>
          <w:szCs w:val="28"/>
          <w:lang w:eastAsia="en-US"/>
        </w:rPr>
        <w:t>аздела 18 главы  4 Положения</w:t>
      </w:r>
      <w:r w:rsidRPr="00DE7659">
        <w:rPr>
          <w:sz w:val="28"/>
          <w:szCs w:val="28"/>
        </w:rPr>
        <w:t xml:space="preserve"> изложить в  </w:t>
      </w:r>
      <w:r w:rsidRPr="00DE7659">
        <w:rPr>
          <w:rFonts w:eastAsia="Lucida Sans Unicode"/>
          <w:kern w:val="2"/>
          <w:sz w:val="28"/>
          <w:szCs w:val="28"/>
          <w:lang w:eastAsia="zh-CN" w:bidi="hi-IN"/>
        </w:rPr>
        <w:t xml:space="preserve"> новой редакции следующего содержания:</w:t>
      </w:r>
    </w:p>
    <w:p w:rsidR="008D4041" w:rsidRPr="00993889" w:rsidRDefault="008D4041" w:rsidP="008D404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E7659">
        <w:rPr>
          <w:rFonts w:eastAsia="Calibri"/>
          <w:sz w:val="28"/>
          <w:szCs w:val="28"/>
        </w:rPr>
        <w:t xml:space="preserve">        «трудовую книжку и (или) сведения о трудовой деятельности, за </w:t>
      </w:r>
      <w:r w:rsidRPr="00993889">
        <w:rPr>
          <w:rFonts w:eastAsia="Calibri"/>
          <w:sz w:val="28"/>
          <w:szCs w:val="28"/>
        </w:rPr>
        <w:t>исключением случаев, если трудовой договор   заключается впервые;».</w:t>
      </w:r>
    </w:p>
    <w:p w:rsidR="008D4041" w:rsidRPr="00993889" w:rsidRDefault="008D4041" w:rsidP="008D4041">
      <w:pPr>
        <w:autoSpaceDE w:val="0"/>
        <w:autoSpaceDN w:val="0"/>
        <w:adjustRightInd w:val="0"/>
        <w:jc w:val="both"/>
        <w:rPr>
          <w:rFonts w:eastAsia="Lucida Sans Unicode"/>
          <w:kern w:val="2"/>
          <w:sz w:val="28"/>
          <w:szCs w:val="28"/>
          <w:lang w:eastAsia="zh-CN" w:bidi="hi-IN"/>
        </w:rPr>
      </w:pPr>
      <w:r w:rsidRPr="00993889">
        <w:rPr>
          <w:rFonts w:eastAsia="Calibri"/>
          <w:noProof/>
          <w:sz w:val="28"/>
          <w:szCs w:val="28"/>
        </w:rPr>
        <w:t xml:space="preserve"> </w:t>
      </w:r>
      <w:r w:rsidRPr="00993889">
        <w:rPr>
          <w:rFonts w:eastAsia="Calibri"/>
          <w:sz w:val="28"/>
          <w:szCs w:val="28"/>
        </w:rPr>
        <w:t xml:space="preserve">       1.3. Абзац второй пункта 5  р</w:t>
      </w:r>
      <w:r w:rsidRPr="00993889">
        <w:rPr>
          <w:rFonts w:eastAsia="Calibri"/>
          <w:bCs/>
          <w:sz w:val="28"/>
          <w:szCs w:val="28"/>
        </w:rPr>
        <w:t xml:space="preserve">аздела 27 главы  6 Положения </w:t>
      </w:r>
      <w:r w:rsidRPr="00993889">
        <w:rPr>
          <w:rFonts w:eastAsia="Lucida Sans Unicode"/>
          <w:kern w:val="2"/>
          <w:sz w:val="28"/>
          <w:szCs w:val="28"/>
          <w:lang w:eastAsia="zh-CN" w:bidi="hi-IN"/>
        </w:rPr>
        <w:t>изложить в новой редакции следующего содержания:</w:t>
      </w:r>
    </w:p>
    <w:p w:rsidR="008D4041" w:rsidRPr="00993889" w:rsidRDefault="008D4041" w:rsidP="008D4041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b/>
          <w:bCs/>
          <w:sz w:val="28"/>
          <w:szCs w:val="28"/>
        </w:rPr>
      </w:pPr>
      <w:r w:rsidRPr="00993889">
        <w:rPr>
          <w:rFonts w:eastAsia="Calibri"/>
          <w:bCs/>
          <w:sz w:val="28"/>
          <w:szCs w:val="28"/>
        </w:rPr>
        <w:t>«</w:t>
      </w:r>
      <w:r w:rsidRPr="00993889">
        <w:rPr>
          <w:rFonts w:eastAsia="Calibri"/>
          <w:sz w:val="28"/>
          <w:szCs w:val="28"/>
        </w:rPr>
        <w:t>сведения о трудовой деятельности (трудовая книжка)</w:t>
      </w:r>
      <w:proofErr w:type="gramStart"/>
      <w:r w:rsidRPr="00993889">
        <w:rPr>
          <w:rFonts w:eastAsia="Calibri"/>
          <w:sz w:val="28"/>
          <w:szCs w:val="28"/>
        </w:rPr>
        <w:t>;»</w:t>
      </w:r>
      <w:proofErr w:type="gramEnd"/>
      <w:r w:rsidRPr="00993889">
        <w:rPr>
          <w:rFonts w:eastAsia="Calibri"/>
          <w:sz w:val="28"/>
          <w:szCs w:val="28"/>
        </w:rPr>
        <w:t>.</w:t>
      </w:r>
    </w:p>
    <w:p w:rsidR="008D4041" w:rsidRPr="00993889" w:rsidRDefault="008D4041" w:rsidP="008D404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Lucida Sans Unicode"/>
          <w:kern w:val="2"/>
          <w:sz w:val="28"/>
          <w:szCs w:val="28"/>
          <w:lang w:eastAsia="zh-CN" w:bidi="hi-IN"/>
        </w:rPr>
      </w:pPr>
      <w:r w:rsidRPr="00993889">
        <w:rPr>
          <w:sz w:val="28"/>
          <w:szCs w:val="28"/>
        </w:rPr>
        <w:t xml:space="preserve">       1.4.   Пункт 3 раздела 29 главы 7 Положения </w:t>
      </w:r>
      <w:r w:rsidRPr="00993889">
        <w:rPr>
          <w:rFonts w:eastAsia="Lucida Sans Unicode"/>
          <w:kern w:val="2"/>
          <w:sz w:val="28"/>
          <w:szCs w:val="28"/>
          <w:lang w:eastAsia="zh-CN" w:bidi="hi-IN"/>
        </w:rPr>
        <w:t>изложить в новой редакции следующего содержания:</w:t>
      </w:r>
    </w:p>
    <w:p w:rsidR="008D4041" w:rsidRPr="00765CBA" w:rsidRDefault="008D4041" w:rsidP="008D4041">
      <w:pPr>
        <w:ind w:firstLine="540"/>
        <w:jc w:val="both"/>
        <w:rPr>
          <w:sz w:val="28"/>
          <w:szCs w:val="28"/>
        </w:rPr>
      </w:pPr>
      <w:r w:rsidRPr="00765CBA">
        <w:rPr>
          <w:sz w:val="28"/>
          <w:szCs w:val="28"/>
        </w:rPr>
        <w:t>«3. 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 от 02.03.2007 № 25-ФЗ</w:t>
      </w:r>
      <w:r>
        <w:rPr>
          <w:sz w:val="28"/>
          <w:szCs w:val="28"/>
        </w:rPr>
        <w:t xml:space="preserve"> «О </w:t>
      </w:r>
      <w:r w:rsidRPr="003E551C">
        <w:rPr>
          <w:sz w:val="28"/>
          <w:szCs w:val="28"/>
        </w:rPr>
        <w:t>муниципальной службе в Российской Федерации»</w:t>
      </w:r>
      <w:r w:rsidRPr="00765CBA">
        <w:rPr>
          <w:sz w:val="28"/>
          <w:szCs w:val="28"/>
        </w:rPr>
        <w:t>».</w:t>
      </w:r>
    </w:p>
    <w:p w:rsidR="008D4041" w:rsidRPr="00765CBA" w:rsidRDefault="008D4041" w:rsidP="008D4041">
      <w:pPr>
        <w:ind w:firstLine="54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1.5</w:t>
      </w:r>
      <w:r w:rsidRPr="002A7A14">
        <w:rPr>
          <w:color w:val="FF0000"/>
          <w:sz w:val="28"/>
          <w:szCs w:val="28"/>
        </w:rPr>
        <w:t>.</w:t>
      </w:r>
      <w:r w:rsidRPr="00765CBA">
        <w:rPr>
          <w:sz w:val="28"/>
          <w:szCs w:val="28"/>
        </w:rPr>
        <w:t xml:space="preserve">  Пункт 1 раздела 31 главы 7 Положения изложить в новой редакции следующего содержания:</w:t>
      </w:r>
    </w:p>
    <w:p w:rsidR="008D4041" w:rsidRPr="00765CBA" w:rsidRDefault="008D4041" w:rsidP="008D4041">
      <w:pPr>
        <w:ind w:firstLine="540"/>
        <w:jc w:val="both"/>
        <w:rPr>
          <w:sz w:val="28"/>
          <w:szCs w:val="28"/>
        </w:rPr>
      </w:pPr>
      <w:r w:rsidRPr="00765CBA">
        <w:rPr>
          <w:sz w:val="28"/>
          <w:szCs w:val="28"/>
        </w:rPr>
        <w:t>«1. Взыскания, предусмотренные разделами 13, 15  и 29 настоящего Положения,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</w:t>
      </w:r>
      <w:proofErr w:type="gramStart"/>
      <w:r w:rsidRPr="00765CBA">
        <w:rPr>
          <w:sz w:val="28"/>
          <w:szCs w:val="28"/>
        </w:rPr>
        <w:t>.».</w:t>
      </w:r>
      <w:proofErr w:type="gramEnd"/>
    </w:p>
    <w:p w:rsidR="008D4041" w:rsidRPr="00765CBA" w:rsidRDefault="008D4041" w:rsidP="008D4041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0" w:name="p284"/>
      <w:bookmarkEnd w:id="0"/>
      <w:r w:rsidRPr="00765CBA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proofErr w:type="spellStart"/>
      <w:r w:rsidRPr="00765CBA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765CB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65CB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65CBA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8D4041" w:rsidRPr="00765CBA" w:rsidRDefault="008D4041" w:rsidP="008D4041">
      <w:pPr>
        <w:pStyle w:val="a4"/>
        <w:tabs>
          <w:tab w:val="left" w:pos="993"/>
        </w:tabs>
        <w:spacing w:after="0"/>
        <w:ind w:firstLine="709"/>
        <w:jc w:val="both"/>
        <w:rPr>
          <w:rFonts w:eastAsia="Andale Sans UI"/>
          <w:sz w:val="28"/>
          <w:szCs w:val="28"/>
        </w:rPr>
      </w:pPr>
      <w:r w:rsidRPr="00765CBA">
        <w:rPr>
          <w:sz w:val="28"/>
          <w:szCs w:val="28"/>
        </w:rPr>
        <w:lastRenderedPageBreak/>
        <w:t>3. Решение вступает в силу в соответствии с действующим законодательством.</w:t>
      </w:r>
    </w:p>
    <w:p w:rsidR="008D4041" w:rsidRDefault="008D4041" w:rsidP="008D4041">
      <w:pPr>
        <w:pStyle w:val="Standard"/>
        <w:jc w:val="both"/>
        <w:rPr>
          <w:sz w:val="28"/>
          <w:szCs w:val="28"/>
          <w:lang w:val="ru-RU"/>
        </w:rPr>
      </w:pPr>
    </w:p>
    <w:p w:rsidR="008D4041" w:rsidRDefault="008D4041" w:rsidP="008D4041">
      <w:pPr>
        <w:pStyle w:val="Standard"/>
        <w:jc w:val="both"/>
        <w:rPr>
          <w:sz w:val="28"/>
          <w:szCs w:val="28"/>
          <w:lang w:val="ru-RU"/>
        </w:rPr>
      </w:pPr>
    </w:p>
    <w:p w:rsidR="008D4041" w:rsidRDefault="008D4041" w:rsidP="008D4041">
      <w:pPr>
        <w:pStyle w:val="Standard"/>
        <w:jc w:val="both"/>
        <w:rPr>
          <w:sz w:val="28"/>
          <w:szCs w:val="28"/>
          <w:lang w:val="ru-RU"/>
        </w:rPr>
      </w:pPr>
    </w:p>
    <w:p w:rsidR="008D4041" w:rsidRDefault="008D4041" w:rsidP="008D4041">
      <w:pPr>
        <w:pStyle w:val="Standard"/>
        <w:jc w:val="both"/>
        <w:rPr>
          <w:sz w:val="28"/>
          <w:szCs w:val="28"/>
          <w:lang w:val="ru-RU"/>
        </w:rPr>
      </w:pPr>
    </w:p>
    <w:p w:rsidR="008D4041" w:rsidRDefault="008D4041" w:rsidP="008D4041">
      <w:pPr>
        <w:jc w:val="both"/>
      </w:pPr>
      <w:r>
        <w:rPr>
          <w:sz w:val="28"/>
          <w:szCs w:val="28"/>
        </w:rPr>
        <w:t>Глава поселения,</w:t>
      </w:r>
    </w:p>
    <w:p w:rsidR="008D4041" w:rsidRDefault="008D4041" w:rsidP="008D4041">
      <w:pPr>
        <w:jc w:val="both"/>
      </w:pPr>
      <w:r>
        <w:rPr>
          <w:sz w:val="28"/>
          <w:szCs w:val="28"/>
        </w:rPr>
        <w:t xml:space="preserve">председатель сельской Думы  </w:t>
      </w:r>
      <w:r w:rsidR="00D308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  <w:bookmarkStart w:id="1" w:name="_GoBack"/>
      <w:bookmarkEnd w:id="1"/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8D4041" w:rsidRDefault="008D4041" w:rsidP="008D4041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C7C84"/>
    <w:multiLevelType w:val="multilevel"/>
    <w:tmpl w:val="3214844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3090" w:hanging="720"/>
      </w:pPr>
    </w:lvl>
    <w:lvl w:ilvl="3">
      <w:start w:val="1"/>
      <w:numFmt w:val="decimal"/>
      <w:lvlText w:val="%1.%2.%3.%4."/>
      <w:lvlJc w:val="left"/>
      <w:pPr>
        <w:ind w:left="4635" w:hanging="1080"/>
      </w:pPr>
    </w:lvl>
    <w:lvl w:ilvl="4">
      <w:start w:val="1"/>
      <w:numFmt w:val="decimal"/>
      <w:lvlText w:val="%1.%2.%3.%4.%5."/>
      <w:lvlJc w:val="left"/>
      <w:pPr>
        <w:ind w:left="6180" w:hanging="1440"/>
      </w:pPr>
    </w:lvl>
    <w:lvl w:ilvl="5">
      <w:start w:val="1"/>
      <w:numFmt w:val="decimal"/>
      <w:lvlText w:val="%1.%2.%3.%4.%5.%6."/>
      <w:lvlJc w:val="left"/>
      <w:pPr>
        <w:ind w:left="7365" w:hanging="1440"/>
      </w:pPr>
    </w:lvl>
    <w:lvl w:ilvl="6">
      <w:start w:val="1"/>
      <w:numFmt w:val="decimal"/>
      <w:lvlText w:val="%1.%2.%3.%4.%5.%6.%7."/>
      <w:lvlJc w:val="left"/>
      <w:pPr>
        <w:ind w:left="8910" w:hanging="1800"/>
      </w:pPr>
    </w:lvl>
    <w:lvl w:ilvl="7">
      <w:start w:val="1"/>
      <w:numFmt w:val="decimal"/>
      <w:lvlText w:val="%1.%2.%3.%4.%5.%6.%7.%8."/>
      <w:lvlJc w:val="left"/>
      <w:pPr>
        <w:ind w:left="10455" w:hanging="2160"/>
      </w:pPr>
    </w:lvl>
    <w:lvl w:ilvl="8">
      <w:start w:val="1"/>
      <w:numFmt w:val="decimal"/>
      <w:lvlText w:val="%1.%2.%3.%4.%5.%6.%7.%8.%9."/>
      <w:lvlJc w:val="left"/>
      <w:pPr>
        <w:ind w:left="11640" w:hanging="2160"/>
      </w:pPr>
    </w:lvl>
  </w:abstractNum>
  <w:abstractNum w:abstractNumId="1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</w:lvl>
    <w:lvl w:ilvl="1">
      <w:start w:val="1"/>
      <w:numFmt w:val="decimal"/>
      <w:isLgl/>
      <w:lvlText w:val="%1.%2"/>
      <w:lvlJc w:val="left"/>
      <w:pPr>
        <w:ind w:left="1050" w:hanging="450"/>
      </w:pPr>
    </w:lvl>
    <w:lvl w:ilvl="2">
      <w:start w:val="1"/>
      <w:numFmt w:val="decimal"/>
      <w:isLgl/>
      <w:lvlText w:val="%1.%2.%3"/>
      <w:lvlJc w:val="left"/>
      <w:pPr>
        <w:ind w:left="1320" w:hanging="720"/>
      </w:pPr>
    </w:lvl>
    <w:lvl w:ilvl="3">
      <w:start w:val="1"/>
      <w:numFmt w:val="decimal"/>
      <w:isLgl/>
      <w:lvlText w:val="%1.%2.%3.%4"/>
      <w:lvlJc w:val="left"/>
      <w:pPr>
        <w:ind w:left="1680" w:hanging="1080"/>
      </w:pPr>
    </w:lvl>
    <w:lvl w:ilvl="4">
      <w:start w:val="1"/>
      <w:numFmt w:val="decimal"/>
      <w:isLgl/>
      <w:lvlText w:val="%1.%2.%3.%4.%5"/>
      <w:lvlJc w:val="left"/>
      <w:pPr>
        <w:ind w:left="1680" w:hanging="1080"/>
      </w:pPr>
    </w:lvl>
    <w:lvl w:ilvl="5">
      <w:start w:val="1"/>
      <w:numFmt w:val="decimal"/>
      <w:isLgl/>
      <w:lvlText w:val="%1.%2.%3.%4.%5.%6"/>
      <w:lvlJc w:val="left"/>
      <w:pPr>
        <w:ind w:left="2040" w:hanging="1440"/>
      </w:pPr>
    </w:lvl>
    <w:lvl w:ilvl="6">
      <w:start w:val="1"/>
      <w:numFmt w:val="decimal"/>
      <w:isLgl/>
      <w:lvlText w:val="%1.%2.%3.%4.%5.%6.%7"/>
      <w:lvlJc w:val="left"/>
      <w:pPr>
        <w:ind w:left="2040" w:hanging="1440"/>
      </w:p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8D4041"/>
    <w:rsid w:val="005875E0"/>
    <w:rsid w:val="008D4041"/>
    <w:rsid w:val="00D04473"/>
    <w:rsid w:val="00D308E7"/>
    <w:rsid w:val="00EA3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0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unhideWhenUsed/>
    <w:qFormat/>
    <w:rsid w:val="008D404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D4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D40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723</Words>
  <Characters>4124</Characters>
  <Application>Microsoft Office Word</Application>
  <DocSecurity>0</DocSecurity>
  <Lines>34</Lines>
  <Paragraphs>9</Paragraphs>
  <ScaleCrop>false</ScaleCrop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2020-02-17T05:55:00Z</cp:lastPrinted>
  <dcterms:created xsi:type="dcterms:W3CDTF">2020-02-14T07:25:00Z</dcterms:created>
  <dcterms:modified xsi:type="dcterms:W3CDTF">2020-02-17T05:57:00Z</dcterms:modified>
</cp:coreProperties>
</file>