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AD1" w:rsidRDefault="00CC5AD1" w:rsidP="00CC5AD1">
      <w:pPr>
        <w:jc w:val="center"/>
        <w:rPr>
          <w:b/>
        </w:rPr>
      </w:pPr>
      <w:r>
        <w:rPr>
          <w:b/>
        </w:rPr>
        <w:t>АДМИНИСТРАЦИЯ</w:t>
      </w:r>
    </w:p>
    <w:p w:rsidR="00CC5AD1" w:rsidRDefault="00CC5AD1" w:rsidP="00CC5AD1">
      <w:pPr>
        <w:jc w:val="center"/>
        <w:rPr>
          <w:b/>
        </w:rPr>
      </w:pPr>
      <w:r>
        <w:rPr>
          <w:b/>
        </w:rPr>
        <w:t>СТАРОТУШКИНСКОГО СЕЛЬСКОГО ПОСЕЛЕНИЯ</w:t>
      </w:r>
    </w:p>
    <w:p w:rsidR="00CC5AD1" w:rsidRDefault="00CC5AD1" w:rsidP="00CC5AD1">
      <w:pPr>
        <w:jc w:val="center"/>
        <w:rPr>
          <w:b/>
        </w:rPr>
      </w:pPr>
      <w:r>
        <w:rPr>
          <w:b/>
        </w:rPr>
        <w:t>МАЛМЫЖСКОГО  РАЙОНА КИРОВСКОЙ  ОБЛАСТИ</w:t>
      </w:r>
    </w:p>
    <w:p w:rsidR="00CC5AD1" w:rsidRDefault="00CC5AD1" w:rsidP="00CC5AD1">
      <w:pPr>
        <w:rPr>
          <w:b/>
          <w:sz w:val="32"/>
          <w:szCs w:val="32"/>
        </w:rPr>
      </w:pPr>
    </w:p>
    <w:p w:rsidR="00CC5AD1" w:rsidRDefault="00CC5AD1" w:rsidP="00CC5A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C5AD1" w:rsidRDefault="00CC5AD1" w:rsidP="00CC5AD1">
      <w:pPr>
        <w:jc w:val="center"/>
      </w:pPr>
    </w:p>
    <w:p w:rsidR="00CC5AD1" w:rsidRDefault="00CC5AD1" w:rsidP="00CC5AD1">
      <w:r>
        <w:t xml:space="preserve">03.04.2015                                                                                                    №11  </w:t>
      </w:r>
    </w:p>
    <w:p w:rsidR="00CC5AD1" w:rsidRDefault="00CC5AD1" w:rsidP="00CC5AD1">
      <w:r>
        <w:t xml:space="preserve">                                                  С. Старая Тушка</w:t>
      </w:r>
    </w:p>
    <w:p w:rsidR="00CC5AD1" w:rsidRDefault="00CC5AD1" w:rsidP="00CC5AD1"/>
    <w:p w:rsidR="00CC5AD1" w:rsidRDefault="00CC5AD1" w:rsidP="00CC5AD1"/>
    <w:p w:rsidR="00CC5AD1" w:rsidRDefault="00CC5AD1" w:rsidP="00CC5AD1">
      <w:pPr>
        <w:jc w:val="center"/>
        <w:rPr>
          <w:b/>
        </w:rPr>
      </w:pPr>
      <w:r>
        <w:rPr>
          <w:b/>
        </w:rPr>
        <w:t xml:space="preserve">Об утверждении плана организации ярмарок  </w:t>
      </w:r>
    </w:p>
    <w:p w:rsidR="00CC5AD1" w:rsidRDefault="00CC5AD1" w:rsidP="00CC5AD1"/>
    <w:p w:rsidR="00CC5AD1" w:rsidRDefault="00CC5AD1" w:rsidP="00CC5AD1"/>
    <w:p w:rsidR="00CC5AD1" w:rsidRDefault="00CC5AD1" w:rsidP="00CC5AD1">
      <w:pPr>
        <w:jc w:val="both"/>
      </w:pPr>
      <w:r>
        <w:rPr>
          <w:color w:val="000000"/>
        </w:rPr>
        <w:t xml:space="preserve">         В соответствии с Федеральным законом от 06.11.2006 N 131-ФЗ "Об общих принципах организации местного самоуправления в Российской Федерации", Федеральным законом от 28.12.2009 N 381-ФЗ "Об основах государственного регулирования торговой деятельности в Российской Федерации", Законом Кировской области от 23.07.2010 N 544-ЗО "О разграничении полномочий органов государственной власти Кировской области в сфере регулирования торговой деятельности на территории Кировской области", </w:t>
      </w:r>
      <w:r>
        <w:t xml:space="preserve">  постановлением Правительства Кировской области от 06.06.2011 № 107/238 «Об утверждении  порядка организации ярмарок на территории  Кировской области и продажи товаров (выполнения работ, оказание услуг)  на них», администрация Старотушкинского сельского поселения Малмыжского района  ПОСТАНОВЛЯЕТ:</w:t>
      </w:r>
    </w:p>
    <w:p w:rsidR="00CC5AD1" w:rsidRDefault="00CC5AD1" w:rsidP="00CC5AD1">
      <w:pPr>
        <w:jc w:val="both"/>
      </w:pPr>
      <w:r>
        <w:t xml:space="preserve">       1.Утвердить план организации ярмарок на 2015 год согласно приложению.</w:t>
      </w:r>
    </w:p>
    <w:p w:rsidR="00CC5AD1" w:rsidRDefault="00CC5AD1" w:rsidP="00CC5AD1">
      <w:pPr>
        <w:jc w:val="both"/>
      </w:pPr>
      <w:r>
        <w:t xml:space="preserve">       2.Опубликовать настоящее постановление в Информационном бюллетене органов местного самоуправления муниципального образования  Старотушкинское сельское поселение Малмыжского района  Кировской области</w:t>
      </w:r>
    </w:p>
    <w:p w:rsidR="00CC5AD1" w:rsidRDefault="00CC5AD1" w:rsidP="00CC5AD1"/>
    <w:p w:rsidR="00CC5AD1" w:rsidRDefault="00CC5AD1" w:rsidP="00CC5AD1"/>
    <w:p w:rsidR="00CC5AD1" w:rsidRDefault="00CC5AD1" w:rsidP="00CC5AD1"/>
    <w:p w:rsidR="00CC5AD1" w:rsidRDefault="00CC5AD1" w:rsidP="00CC5AD1">
      <w:r>
        <w:t>Глава администрации</w:t>
      </w:r>
    </w:p>
    <w:p w:rsidR="00CC5AD1" w:rsidRDefault="00CC5AD1" w:rsidP="00CC5AD1">
      <w:r>
        <w:t>Старотушкинского</w:t>
      </w:r>
    </w:p>
    <w:p w:rsidR="00CC5AD1" w:rsidRDefault="00CC5AD1" w:rsidP="00CC5AD1">
      <w:r>
        <w:t>сельского поселения                                                                 Р.М. Новокшонова</w:t>
      </w:r>
    </w:p>
    <w:p w:rsidR="00CC5AD1" w:rsidRDefault="00CC5AD1" w:rsidP="00CC5AD1"/>
    <w:p w:rsidR="00CC5AD1" w:rsidRDefault="00CC5AD1" w:rsidP="00CC5AD1"/>
    <w:p w:rsidR="00CC5AD1" w:rsidRDefault="00CC5AD1" w:rsidP="00CC5AD1"/>
    <w:p w:rsidR="00CC5AD1" w:rsidRDefault="00CC5AD1" w:rsidP="00CC5AD1"/>
    <w:p w:rsidR="00CC5AD1" w:rsidRDefault="00CC5AD1" w:rsidP="00CC5AD1"/>
    <w:p w:rsidR="00CC5AD1" w:rsidRDefault="00CC5AD1" w:rsidP="00CC5AD1"/>
    <w:p w:rsidR="00CC5AD1" w:rsidRDefault="00CC5AD1" w:rsidP="00CC5AD1"/>
    <w:p w:rsidR="00CC5AD1" w:rsidRDefault="00CC5AD1" w:rsidP="00CC5AD1"/>
    <w:p w:rsidR="00CC5AD1" w:rsidRDefault="00CC5AD1" w:rsidP="00CC5AD1"/>
    <w:p w:rsidR="00CC5AD1" w:rsidRDefault="00CC5AD1" w:rsidP="00CC5AD1">
      <w:pPr>
        <w:tabs>
          <w:tab w:val="left" w:pos="1065"/>
        </w:tabs>
        <w:ind w:left="-1080" w:right="-284"/>
        <w:jc w:val="center"/>
      </w:pPr>
      <w:r>
        <w:t xml:space="preserve">                                                        Приложение</w:t>
      </w:r>
    </w:p>
    <w:p w:rsidR="00CC5AD1" w:rsidRDefault="00CC5AD1" w:rsidP="00CC5AD1">
      <w:pPr>
        <w:tabs>
          <w:tab w:val="left" w:pos="1065"/>
        </w:tabs>
        <w:ind w:left="-1080" w:right="-284"/>
        <w:jc w:val="right"/>
      </w:pPr>
      <w:r>
        <w:t xml:space="preserve">                                                                            к постановлению администрации </w:t>
      </w:r>
    </w:p>
    <w:p w:rsidR="00CC5AD1" w:rsidRDefault="00CC5AD1" w:rsidP="00CC5AD1">
      <w:pPr>
        <w:tabs>
          <w:tab w:val="left" w:pos="1065"/>
        </w:tabs>
        <w:ind w:left="-1080" w:right="-284"/>
        <w:jc w:val="center"/>
      </w:pPr>
      <w:r>
        <w:t xml:space="preserve">                                                                     сельского поселения </w:t>
      </w:r>
    </w:p>
    <w:p w:rsidR="00CC5AD1" w:rsidRDefault="00CC5AD1" w:rsidP="00CC5AD1">
      <w:pPr>
        <w:tabs>
          <w:tab w:val="left" w:pos="1065"/>
        </w:tabs>
        <w:ind w:left="-1080" w:right="-284"/>
        <w:jc w:val="center"/>
      </w:pPr>
      <w:r>
        <w:t xml:space="preserve">                                                                     от _________ № __</w:t>
      </w:r>
    </w:p>
    <w:p w:rsidR="00CC5AD1" w:rsidRDefault="00CC5AD1" w:rsidP="00CC5AD1">
      <w:pPr>
        <w:tabs>
          <w:tab w:val="left" w:pos="1065"/>
        </w:tabs>
        <w:ind w:left="-1080" w:right="-284"/>
      </w:pPr>
    </w:p>
    <w:p w:rsidR="00CC5AD1" w:rsidRDefault="00CC5AD1" w:rsidP="00CC5AD1">
      <w:pPr>
        <w:tabs>
          <w:tab w:val="left" w:pos="1065"/>
        </w:tabs>
        <w:ind w:left="-1080" w:right="-284"/>
      </w:pPr>
    </w:p>
    <w:p w:rsidR="00CC5AD1" w:rsidRDefault="00CC5AD1" w:rsidP="00CC5AD1">
      <w:pPr>
        <w:tabs>
          <w:tab w:val="left" w:pos="1065"/>
        </w:tabs>
        <w:ind w:left="-1080" w:right="-284"/>
        <w:jc w:val="center"/>
        <w:rPr>
          <w:b/>
        </w:rPr>
      </w:pPr>
      <w:r>
        <w:rPr>
          <w:b/>
        </w:rPr>
        <w:t>ПЛАН</w:t>
      </w:r>
    </w:p>
    <w:p w:rsidR="00CC5AD1" w:rsidRDefault="00CC5AD1" w:rsidP="00CC5AD1">
      <w:pPr>
        <w:tabs>
          <w:tab w:val="left" w:pos="1065"/>
        </w:tabs>
        <w:ind w:left="-1080" w:right="-284"/>
        <w:jc w:val="center"/>
        <w:rPr>
          <w:b/>
        </w:rPr>
      </w:pPr>
      <w:r>
        <w:rPr>
          <w:b/>
        </w:rPr>
        <w:t>проведения  ярмарок на территории</w:t>
      </w:r>
    </w:p>
    <w:p w:rsidR="00CC5AD1" w:rsidRDefault="00CC5AD1" w:rsidP="00CC5AD1">
      <w:pPr>
        <w:tabs>
          <w:tab w:val="left" w:pos="1065"/>
        </w:tabs>
        <w:ind w:left="-1080" w:right="-284"/>
        <w:jc w:val="center"/>
        <w:rPr>
          <w:b/>
        </w:rPr>
      </w:pPr>
      <w:r>
        <w:rPr>
          <w:b/>
        </w:rPr>
        <w:t>муниципального образования</w:t>
      </w:r>
    </w:p>
    <w:p w:rsidR="00CC5AD1" w:rsidRDefault="00CC5AD1" w:rsidP="00CC5AD1">
      <w:pPr>
        <w:tabs>
          <w:tab w:val="left" w:pos="1065"/>
        </w:tabs>
        <w:ind w:left="-1080" w:right="-284"/>
        <w:jc w:val="center"/>
        <w:rPr>
          <w:b/>
        </w:rPr>
      </w:pPr>
      <w:r>
        <w:rPr>
          <w:b/>
        </w:rPr>
        <w:t>Старотушкинское сельское  поселение в 2015году</w:t>
      </w:r>
    </w:p>
    <w:tbl>
      <w:tblPr>
        <w:tblpPr w:leftFromText="180" w:rightFromText="180" w:bottomFromText="200" w:vertAnchor="text" w:horzAnchor="margin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1194"/>
        <w:gridCol w:w="1455"/>
        <w:gridCol w:w="1278"/>
        <w:gridCol w:w="1424"/>
        <w:gridCol w:w="1365"/>
        <w:gridCol w:w="8"/>
        <w:gridCol w:w="1387"/>
        <w:gridCol w:w="1068"/>
      </w:tblGrid>
      <w:tr w:rsidR="00CC5AD1" w:rsidTr="00CC5AD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вание 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ярмарки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Тип ярмарки  (универсаль-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ная 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или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специализи-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рованная)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Характер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ярмарки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(разовый 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или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периодич-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ный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(в т.ч. ярмарка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выходного дня)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Правовой акт,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которым утверждено проведение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ярмарки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Организатор проведения ярмарки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Место 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проведения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Дата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проведения</w:t>
            </w:r>
          </w:p>
        </w:tc>
      </w:tr>
      <w:tr w:rsidR="00CC5AD1" w:rsidTr="00CC5AD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Муници-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паль-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ная ярмар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-ка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Универсаль-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Периодич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-ный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Постановле-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ние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администра-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ции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сельского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поселения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Малмыжское райпо, ИП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перед  ДК 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с. Старая Тушка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июнь</w:t>
            </w:r>
          </w:p>
        </w:tc>
      </w:tr>
      <w:tr w:rsidR="00CC5AD1" w:rsidTr="00CC5AD1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Муници-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паль-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ная ярмар-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ка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выходного дня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с/хозяйствен-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разовый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Постановле-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ние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администра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ции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сельского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поселения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Администра-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ция сельского поселения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перед  ДК </w:t>
            </w: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с. Старая Тушка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сентябрь</w:t>
            </w:r>
          </w:p>
        </w:tc>
      </w:tr>
      <w:tr w:rsidR="00CC5AD1" w:rsidTr="00CC5A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AD1" w:rsidRDefault="00CC5AD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AD1" w:rsidRDefault="00CC5AD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</w:p>
          <w:p w:rsidR="00CC5AD1" w:rsidRDefault="00CC5AD1">
            <w:pPr>
              <w:spacing w:line="276" w:lineRule="auto"/>
              <w:ind w:right="-28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D1" w:rsidRDefault="00CC5AD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CC5AD1" w:rsidRDefault="00CC5AD1" w:rsidP="00CC5AD1">
      <w:pPr>
        <w:ind w:left="-1080" w:right="-284"/>
        <w:rPr>
          <w:b/>
        </w:rPr>
      </w:pPr>
    </w:p>
    <w:p w:rsidR="00CC5AD1" w:rsidRDefault="00CC5AD1" w:rsidP="00CC5AD1">
      <w:pPr>
        <w:ind w:left="-1080" w:right="-284"/>
      </w:pPr>
    </w:p>
    <w:p w:rsidR="00CC5AD1" w:rsidRDefault="00CC5AD1" w:rsidP="00CC5AD1">
      <w:pPr>
        <w:rPr>
          <w:b/>
          <w:sz w:val="20"/>
          <w:szCs w:val="20"/>
        </w:rPr>
      </w:pPr>
    </w:p>
    <w:p w:rsidR="00CC5AD1" w:rsidRDefault="00CC5AD1" w:rsidP="00CC5AD1">
      <w:pPr>
        <w:rPr>
          <w:b/>
          <w:sz w:val="20"/>
          <w:szCs w:val="20"/>
        </w:rPr>
      </w:pPr>
    </w:p>
    <w:p w:rsidR="00CC5AD1" w:rsidRDefault="00CC5AD1" w:rsidP="00CC5AD1">
      <w:pPr>
        <w:jc w:val="center"/>
        <w:rPr>
          <w:b/>
        </w:rPr>
      </w:pPr>
    </w:p>
    <w:p w:rsidR="00CC5AD1" w:rsidRDefault="00CC5AD1" w:rsidP="00CC5AD1">
      <w:pPr>
        <w:jc w:val="center"/>
        <w:rPr>
          <w:b/>
        </w:rPr>
      </w:pPr>
    </w:p>
    <w:p w:rsidR="00CC5AD1" w:rsidRDefault="00CC5AD1" w:rsidP="00CC5AD1">
      <w:pPr>
        <w:tabs>
          <w:tab w:val="left" w:pos="1065"/>
        </w:tabs>
        <w:ind w:left="-1080" w:right="-284"/>
      </w:pPr>
    </w:p>
    <w:p w:rsidR="00CC5AD1" w:rsidRDefault="00CC5AD1" w:rsidP="00CC5AD1"/>
    <w:p w:rsidR="008D2D6D" w:rsidRDefault="008D2D6D">
      <w:bookmarkStart w:id="0" w:name="_GoBack"/>
      <w:bookmarkEnd w:id="0"/>
    </w:p>
    <w:sectPr w:rsidR="008D2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9BF"/>
    <w:rsid w:val="008079BF"/>
    <w:rsid w:val="008D2D6D"/>
    <w:rsid w:val="00CC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A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A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2015-04-06T07:34:00Z</dcterms:created>
  <dcterms:modified xsi:type="dcterms:W3CDTF">2015-04-06T07:35:00Z</dcterms:modified>
</cp:coreProperties>
</file>