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0DD" w:rsidRDefault="002520DD" w:rsidP="002520D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СТАРОТУШКИНСКАЯ СЕЛЬСКАЯ ДУМА</w:t>
      </w:r>
    </w:p>
    <w:p w:rsidR="002520DD" w:rsidRDefault="002520DD" w:rsidP="002520D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 xml:space="preserve"> МАЛМЫЖСКОГО РАЙОНА КИРОВСКОЙ ОБЛАСТИ</w:t>
      </w:r>
    </w:p>
    <w:p w:rsidR="002520DD" w:rsidRDefault="002520DD" w:rsidP="002520DD">
      <w:pPr>
        <w:rPr>
          <w:rFonts w:ascii="Times New Roman" w:hAnsi="Times New Roman"/>
          <w:b/>
          <w:sz w:val="32"/>
          <w:szCs w:val="32"/>
        </w:rPr>
      </w:pPr>
    </w:p>
    <w:p w:rsidR="002520DD" w:rsidRDefault="002520DD" w:rsidP="002520D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2520DD" w:rsidRDefault="002520DD" w:rsidP="002520D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23.04.2015                                                                                                     № 9</w:t>
      </w:r>
    </w:p>
    <w:p w:rsidR="002520DD" w:rsidRDefault="002520DD" w:rsidP="002520DD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Старая Тушка</w:t>
      </w:r>
    </w:p>
    <w:p w:rsidR="002520DD" w:rsidRDefault="002520DD" w:rsidP="002520DD">
      <w:pPr>
        <w:rPr>
          <w:rFonts w:ascii="Arial" w:hAnsi="Arial"/>
          <w:sz w:val="24"/>
          <w:szCs w:val="24"/>
        </w:rPr>
      </w:pPr>
    </w:p>
    <w:p w:rsidR="002520DD" w:rsidRDefault="002520DD" w:rsidP="002520DD"/>
    <w:p w:rsidR="002520DD" w:rsidRDefault="002520DD" w:rsidP="002520DD">
      <w:pPr>
        <w:tabs>
          <w:tab w:val="left" w:pos="4380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внесении изменений в решение</w:t>
      </w:r>
    </w:p>
    <w:p w:rsidR="002520DD" w:rsidRDefault="002520DD" w:rsidP="002520DD">
      <w:pPr>
        <w:tabs>
          <w:tab w:val="left" w:pos="4380"/>
        </w:tabs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sz w:val="28"/>
        </w:rPr>
        <w:t>Старотушкинской сельской думы  от 20.11.2007 № 104</w:t>
      </w:r>
    </w:p>
    <w:p w:rsidR="002520DD" w:rsidRDefault="002520DD" w:rsidP="002520DD">
      <w:pPr>
        <w:tabs>
          <w:tab w:val="left" w:pos="5400"/>
        </w:tabs>
        <w:rPr>
          <w:rFonts w:ascii="Times New Roman" w:hAnsi="Times New Roman"/>
          <w:b/>
          <w:bCs/>
          <w:sz w:val="28"/>
        </w:rPr>
      </w:pPr>
    </w:p>
    <w:p w:rsidR="002520DD" w:rsidRDefault="002520DD" w:rsidP="002520DD">
      <w:pPr>
        <w:tabs>
          <w:tab w:val="left" w:pos="5400"/>
        </w:tabs>
        <w:rPr>
          <w:rFonts w:ascii="Times New Roman" w:hAnsi="Times New Roman"/>
          <w:sz w:val="28"/>
        </w:rPr>
      </w:pPr>
    </w:p>
    <w:p w:rsidR="002520DD" w:rsidRDefault="002520DD" w:rsidP="002520DD">
      <w:pPr>
        <w:tabs>
          <w:tab w:val="left" w:pos="5400"/>
        </w:tabs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 от 06.10.2003  № 131-ФЗ «Об общих принципах организации местного самоуправления в Российской Федерации»  и частью 4 статьи 156 Жилищного кодекса Российской Старотушкинская сельская Дума Малмыжского района РЕШИЛА:</w:t>
      </w:r>
    </w:p>
    <w:p w:rsidR="002520DD" w:rsidRDefault="002520DD" w:rsidP="002520D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изменения в решение Старотушкинской сельской Думы от 20.11.2007 № 104 «Об утверждении платы за наём жилого помещения»,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2520DD" w:rsidRDefault="002520DD" w:rsidP="002520D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 Пункт 1 решения  изложить в новой редакции следующего содержания:</w:t>
      </w:r>
    </w:p>
    <w:p w:rsidR="002520DD" w:rsidRDefault="002520DD" w:rsidP="002520D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«1.Утвердить плату за наём жилого помещения, относящегося к муниципальному жилищному фонду муниципального образования Старотушкинское сельское поселение согласно приложения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2520DD" w:rsidRDefault="002520DD" w:rsidP="002520DD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Опубликовать настоящее решение в Информационном бюллетене органов местного самоуправления муниципального образования </w:t>
      </w:r>
      <w:r>
        <w:rPr>
          <w:rFonts w:ascii="Times New Roman" w:hAnsi="Times New Roman"/>
          <w:sz w:val="28"/>
        </w:rPr>
        <w:lastRenderedPageBreak/>
        <w:t>Старотушкинское сельское поселение Малмыжского района</w:t>
      </w:r>
      <w:r>
        <w:rPr>
          <w:rFonts w:ascii="Times New Roman" w:hAnsi="Times New Roman"/>
          <w:sz w:val="28"/>
          <w:szCs w:val="28"/>
        </w:rPr>
        <w:t xml:space="preserve">  Кировской области.</w:t>
      </w:r>
    </w:p>
    <w:p w:rsidR="002520DD" w:rsidRDefault="002520DD" w:rsidP="002520DD">
      <w:pPr>
        <w:tabs>
          <w:tab w:val="left" w:pos="5360"/>
        </w:tabs>
        <w:spacing w:line="360" w:lineRule="auto"/>
        <w:rPr>
          <w:rFonts w:ascii="Arial" w:hAnsi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опубликования, за исключением положений, для которых настоящим пунктом установлены иные сроки вступления их в силу.</w:t>
      </w:r>
      <w:r>
        <w:rPr>
          <w:sz w:val="28"/>
          <w:szCs w:val="28"/>
        </w:rPr>
        <w:t xml:space="preserve"> </w:t>
      </w:r>
    </w:p>
    <w:p w:rsidR="002520DD" w:rsidRDefault="002520DD" w:rsidP="002520DD">
      <w:pPr>
        <w:tabs>
          <w:tab w:val="left" w:pos="5360"/>
        </w:tabs>
        <w:rPr>
          <w:rFonts w:ascii="Times New Roman" w:hAnsi="Times New Roman"/>
          <w:sz w:val="28"/>
          <w:szCs w:val="28"/>
        </w:rPr>
      </w:pPr>
    </w:p>
    <w:p w:rsidR="002520DD" w:rsidRDefault="002520DD" w:rsidP="002520DD">
      <w:pPr>
        <w:tabs>
          <w:tab w:val="left" w:pos="5360"/>
        </w:tabs>
        <w:rPr>
          <w:rFonts w:ascii="Times New Roman" w:hAnsi="Times New Roman"/>
          <w:sz w:val="28"/>
          <w:szCs w:val="28"/>
        </w:rPr>
      </w:pPr>
    </w:p>
    <w:p w:rsidR="002520DD" w:rsidRDefault="002520DD" w:rsidP="002520DD">
      <w:pPr>
        <w:tabs>
          <w:tab w:val="left" w:pos="5360"/>
        </w:tabs>
        <w:rPr>
          <w:rFonts w:ascii="Arial" w:hAnsi="Arial"/>
          <w:sz w:val="24"/>
          <w:szCs w:val="24"/>
        </w:rPr>
      </w:pPr>
      <w:r>
        <w:t xml:space="preserve"> </w:t>
      </w:r>
    </w:p>
    <w:p w:rsidR="002520DD" w:rsidRDefault="002520DD" w:rsidP="002520DD">
      <w:pPr>
        <w:pStyle w:val="3"/>
        <w:widowControl w:val="0"/>
        <w:autoSpaceDE w:val="0"/>
        <w:autoSpaceDN w:val="0"/>
        <w:adjustRightInd w:val="0"/>
      </w:pPr>
      <w:r>
        <w:t xml:space="preserve">Глава сельского поселения             Р.М. </w:t>
      </w:r>
      <w:proofErr w:type="spellStart"/>
      <w:r>
        <w:t>Новокшонова</w:t>
      </w:r>
      <w:proofErr w:type="spellEnd"/>
    </w:p>
    <w:p w:rsidR="002520DD" w:rsidRDefault="002520DD" w:rsidP="002520DD">
      <w:pPr>
        <w:pStyle w:val="3"/>
        <w:widowControl w:val="0"/>
        <w:autoSpaceDE w:val="0"/>
        <w:autoSpaceDN w:val="0"/>
        <w:adjustRightInd w:val="0"/>
        <w:jc w:val="right"/>
      </w:pPr>
      <w:r>
        <w:t>ПРИЛОЖЕНИЕ</w:t>
      </w:r>
    </w:p>
    <w:p w:rsidR="002520DD" w:rsidRDefault="002520DD" w:rsidP="002520DD">
      <w:pPr>
        <w:pStyle w:val="3"/>
        <w:widowControl w:val="0"/>
        <w:autoSpaceDE w:val="0"/>
        <w:autoSpaceDN w:val="0"/>
        <w:adjustRightInd w:val="0"/>
        <w:jc w:val="right"/>
      </w:pPr>
    </w:p>
    <w:p w:rsidR="002520DD" w:rsidRDefault="002520DD" w:rsidP="002520DD">
      <w:pPr>
        <w:pStyle w:val="3"/>
        <w:widowControl w:val="0"/>
        <w:autoSpaceDE w:val="0"/>
        <w:autoSpaceDN w:val="0"/>
        <w:adjustRightInd w:val="0"/>
        <w:jc w:val="right"/>
      </w:pPr>
      <w:r>
        <w:t>УТВЕРЖДЕНА</w:t>
      </w:r>
    </w:p>
    <w:p w:rsidR="002520DD" w:rsidRDefault="002520DD" w:rsidP="002520DD">
      <w:pPr>
        <w:pStyle w:val="3"/>
        <w:widowControl w:val="0"/>
        <w:autoSpaceDE w:val="0"/>
        <w:autoSpaceDN w:val="0"/>
        <w:adjustRightInd w:val="0"/>
        <w:jc w:val="right"/>
      </w:pPr>
      <w:r>
        <w:t>Решением сельской думы</w:t>
      </w:r>
    </w:p>
    <w:p w:rsidR="002520DD" w:rsidRDefault="002520DD" w:rsidP="002520DD">
      <w:pPr>
        <w:pStyle w:val="3"/>
        <w:widowControl w:val="0"/>
        <w:autoSpaceDE w:val="0"/>
        <w:autoSpaceDN w:val="0"/>
        <w:adjustRightInd w:val="0"/>
        <w:jc w:val="right"/>
      </w:pPr>
      <w:r>
        <w:t>От  23.04.2015 № 9</w:t>
      </w:r>
    </w:p>
    <w:p w:rsidR="002520DD" w:rsidRDefault="002520DD" w:rsidP="002520DD">
      <w:pPr>
        <w:pStyle w:val="3"/>
        <w:widowControl w:val="0"/>
        <w:autoSpaceDE w:val="0"/>
        <w:autoSpaceDN w:val="0"/>
        <w:adjustRightInd w:val="0"/>
        <w:jc w:val="right"/>
      </w:pPr>
    </w:p>
    <w:p w:rsidR="002520DD" w:rsidRDefault="002520DD" w:rsidP="002520DD">
      <w:pPr>
        <w:pStyle w:val="3"/>
        <w:widowControl w:val="0"/>
        <w:autoSpaceDE w:val="0"/>
        <w:autoSpaceDN w:val="0"/>
        <w:adjustRightInd w:val="0"/>
        <w:jc w:val="right"/>
      </w:pPr>
    </w:p>
    <w:p w:rsidR="002520DD" w:rsidRDefault="002520DD" w:rsidP="002520DD">
      <w:pPr>
        <w:pStyle w:val="3"/>
        <w:widowControl w:val="0"/>
        <w:autoSpaceDE w:val="0"/>
        <w:autoSpaceDN w:val="0"/>
        <w:adjustRightInd w:val="0"/>
        <w:jc w:val="right"/>
      </w:pPr>
    </w:p>
    <w:p w:rsidR="002520DD" w:rsidRDefault="002520DD" w:rsidP="002520DD">
      <w:pPr>
        <w:pStyle w:val="3"/>
        <w:widowControl w:val="0"/>
        <w:autoSpaceDE w:val="0"/>
        <w:autoSpaceDN w:val="0"/>
        <w:adjustRightInd w:val="0"/>
        <w:jc w:val="center"/>
      </w:pPr>
      <w:r>
        <w:t>ПЛАТА</w:t>
      </w:r>
    </w:p>
    <w:p w:rsidR="002520DD" w:rsidRDefault="002520DD" w:rsidP="002520DD">
      <w:pPr>
        <w:pStyle w:val="3"/>
        <w:widowControl w:val="0"/>
        <w:autoSpaceDE w:val="0"/>
        <w:autoSpaceDN w:val="0"/>
        <w:adjustRightInd w:val="0"/>
        <w:jc w:val="center"/>
      </w:pPr>
      <w:r>
        <w:t xml:space="preserve">За наём жилого помещения, общежития, </w:t>
      </w:r>
      <w:proofErr w:type="gramStart"/>
      <w:r>
        <w:t>относящихся</w:t>
      </w:r>
      <w:proofErr w:type="gramEnd"/>
      <w:r>
        <w:t xml:space="preserve"> к муниципальному жилищному фонду муниципального образования Старотушкинское сельское поселение</w:t>
      </w:r>
    </w:p>
    <w:p w:rsidR="002520DD" w:rsidRDefault="002520DD" w:rsidP="002520DD">
      <w:pPr>
        <w:pStyle w:val="3"/>
        <w:widowControl w:val="0"/>
        <w:autoSpaceDE w:val="0"/>
        <w:autoSpaceDN w:val="0"/>
        <w:adjustRightInd w:val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520DD" w:rsidTr="00D809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DD" w:rsidRDefault="002520DD" w:rsidP="00D809F9">
            <w:pPr>
              <w:pStyle w:val="3"/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Категория жилищного фонда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DD" w:rsidRDefault="002520DD" w:rsidP="00D809F9">
            <w:pPr>
              <w:pStyle w:val="3"/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Плата за 1 </w:t>
            </w:r>
            <w:proofErr w:type="spellStart"/>
            <w:r>
              <w:rPr>
                <w:lang w:eastAsia="en-US"/>
              </w:rPr>
              <w:t>кв.м</w:t>
            </w:r>
            <w:proofErr w:type="spellEnd"/>
            <w:r>
              <w:rPr>
                <w:lang w:eastAsia="en-US"/>
              </w:rPr>
              <w:t>. общей площади (</w:t>
            </w:r>
            <w:proofErr w:type="spellStart"/>
            <w:r>
              <w:rPr>
                <w:lang w:eastAsia="en-US"/>
              </w:rPr>
              <w:t>руб</w:t>
            </w:r>
            <w:proofErr w:type="gramStart"/>
            <w:r>
              <w:rPr>
                <w:lang w:eastAsia="en-US"/>
              </w:rPr>
              <w:t>.к</w:t>
            </w:r>
            <w:proofErr w:type="gramEnd"/>
            <w:r>
              <w:rPr>
                <w:lang w:eastAsia="en-US"/>
              </w:rPr>
              <w:t>оп</w:t>
            </w:r>
            <w:proofErr w:type="spellEnd"/>
            <w:r>
              <w:rPr>
                <w:lang w:eastAsia="en-US"/>
              </w:rPr>
              <w:t>.)</w:t>
            </w:r>
          </w:p>
        </w:tc>
      </w:tr>
      <w:tr w:rsidR="002520DD" w:rsidTr="00D809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DD" w:rsidRDefault="002520DD" w:rsidP="00D809F9">
            <w:pPr>
              <w:pStyle w:val="3"/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Группа № 1</w:t>
            </w:r>
          </w:p>
          <w:p w:rsidR="002520DD" w:rsidRDefault="002520DD" w:rsidP="00D809F9">
            <w:pPr>
              <w:pStyle w:val="3"/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Кирпичные дома без центрального отопления, канализации и водоснабжения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DD" w:rsidRDefault="002520DD" w:rsidP="00D809F9">
            <w:pPr>
              <w:pStyle w:val="3"/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0,66</w:t>
            </w:r>
          </w:p>
        </w:tc>
      </w:tr>
      <w:tr w:rsidR="002520DD" w:rsidTr="00D809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DD" w:rsidRDefault="002520DD" w:rsidP="00D809F9">
            <w:pPr>
              <w:pStyle w:val="3"/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Группа  № 2</w:t>
            </w:r>
          </w:p>
          <w:p w:rsidR="002520DD" w:rsidRDefault="002520DD" w:rsidP="00D809F9">
            <w:pPr>
              <w:pStyle w:val="3"/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Деревянные дома с печным отоплением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DD" w:rsidRDefault="002520DD" w:rsidP="00D809F9">
            <w:pPr>
              <w:pStyle w:val="3"/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0,45</w:t>
            </w:r>
          </w:p>
        </w:tc>
      </w:tr>
      <w:tr w:rsidR="002520DD" w:rsidTr="00D809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DD" w:rsidRDefault="002520DD" w:rsidP="00D809F9">
            <w:pPr>
              <w:pStyle w:val="3"/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Группа № 3</w:t>
            </w:r>
          </w:p>
          <w:p w:rsidR="002520DD" w:rsidRDefault="002520DD" w:rsidP="00D809F9">
            <w:pPr>
              <w:pStyle w:val="3"/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Дома смешанного типа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0DD" w:rsidRDefault="002520DD" w:rsidP="00D809F9">
            <w:pPr>
              <w:pStyle w:val="3"/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0,58</w:t>
            </w:r>
          </w:p>
        </w:tc>
      </w:tr>
    </w:tbl>
    <w:p w:rsidR="002520DD" w:rsidRDefault="002520DD" w:rsidP="002520DD">
      <w:pPr>
        <w:pStyle w:val="3"/>
        <w:widowControl w:val="0"/>
        <w:autoSpaceDE w:val="0"/>
        <w:autoSpaceDN w:val="0"/>
        <w:adjustRightInd w:val="0"/>
        <w:jc w:val="center"/>
      </w:pPr>
    </w:p>
    <w:p w:rsidR="002520DD" w:rsidRDefault="002520DD" w:rsidP="002520DD">
      <w:pPr>
        <w:pStyle w:val="3"/>
        <w:widowControl w:val="0"/>
        <w:autoSpaceDE w:val="0"/>
        <w:autoSpaceDN w:val="0"/>
        <w:adjustRightInd w:val="0"/>
      </w:pPr>
    </w:p>
    <w:p w:rsidR="002520DD" w:rsidRDefault="002520DD" w:rsidP="002520DD">
      <w:pPr>
        <w:pStyle w:val="3"/>
        <w:widowControl w:val="0"/>
        <w:autoSpaceDE w:val="0"/>
        <w:autoSpaceDN w:val="0"/>
        <w:adjustRightInd w:val="0"/>
        <w:jc w:val="center"/>
      </w:pPr>
      <w:r>
        <w:t>________</w:t>
      </w:r>
    </w:p>
    <w:p w:rsidR="002520DD" w:rsidRDefault="002520DD" w:rsidP="002520DD">
      <w:pPr>
        <w:pStyle w:val="3"/>
        <w:widowControl w:val="0"/>
        <w:autoSpaceDE w:val="0"/>
        <w:autoSpaceDN w:val="0"/>
        <w:adjustRightInd w:val="0"/>
      </w:pPr>
    </w:p>
    <w:p w:rsidR="002520DD" w:rsidRDefault="002520DD" w:rsidP="002520DD">
      <w:pPr>
        <w:pStyle w:val="3"/>
        <w:widowControl w:val="0"/>
        <w:autoSpaceDE w:val="0"/>
        <w:autoSpaceDN w:val="0"/>
        <w:adjustRightInd w:val="0"/>
      </w:pPr>
    </w:p>
    <w:p w:rsidR="002520DD" w:rsidRDefault="002520DD" w:rsidP="002520DD"/>
    <w:p w:rsidR="00446605" w:rsidRDefault="00446605">
      <w:bookmarkStart w:id="0" w:name="_GoBack"/>
      <w:bookmarkEnd w:id="0"/>
    </w:p>
    <w:sectPr w:rsidR="00446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850"/>
    <w:rsid w:val="002520DD"/>
    <w:rsid w:val="00446605"/>
    <w:rsid w:val="00B9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0D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2520D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520D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252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0D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2520D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520D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252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2015-08-05T09:12:00Z</dcterms:created>
  <dcterms:modified xsi:type="dcterms:W3CDTF">2015-08-05T09:12:00Z</dcterms:modified>
</cp:coreProperties>
</file>