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813DB" w:rsidRDefault="00F813DB" w:rsidP="00F813DB">
      <w:pPr>
        <w:pStyle w:val="Standard"/>
        <w:jc w:val="center"/>
        <w:rPr>
          <w:lang w:val="ru-RU"/>
        </w:rPr>
      </w:pP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F813DB" w:rsidRDefault="002335C0" w:rsidP="00F813D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20.03.2017</w:t>
      </w:r>
      <w:r w:rsidR="00F813DB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3437B9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№ </w:t>
      </w:r>
      <w:r w:rsidR="00AA3258">
        <w:rPr>
          <w:sz w:val="28"/>
          <w:szCs w:val="28"/>
          <w:lang w:val="ru-RU"/>
        </w:rPr>
        <w:t>7</w:t>
      </w:r>
    </w:p>
    <w:p w:rsidR="00F813DB" w:rsidRDefault="00F813DB" w:rsidP="00F813DB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</w:t>
      </w:r>
      <w:r w:rsidR="003437B9"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Старая Тушка</w:t>
      </w:r>
    </w:p>
    <w:p w:rsidR="00F813DB" w:rsidRDefault="00F813DB" w:rsidP="00F813DB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Об  утверждении отчета главы сельского </w:t>
      </w:r>
      <w:r w:rsidR="002335C0">
        <w:rPr>
          <w:rFonts w:cs="Times New Roman"/>
          <w:b/>
          <w:spacing w:val="-3"/>
          <w:sz w:val="28"/>
          <w:szCs w:val="28"/>
          <w:lang w:val="ru-RU" w:eastAsia="ru-RU" w:bidi="ar-SA"/>
        </w:rPr>
        <w:t>поселения за 2016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год</w:t>
      </w:r>
    </w:p>
    <w:p w:rsidR="0004140A" w:rsidRPr="0004140A" w:rsidRDefault="00F813DB" w:rsidP="00922431">
      <w:pPr>
        <w:pStyle w:val="Standard"/>
        <w:shd w:val="clear" w:color="auto" w:fill="FFFFFF"/>
        <w:spacing w:before="643" w:line="360" w:lineRule="auto"/>
        <w:ind w:left="14" w:right="14" w:firstLine="682"/>
        <w:jc w:val="both"/>
        <w:rPr>
          <w:rFonts w:cs="Times New Roman"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со статьей 21 Устава муниципального образования </w:t>
      </w:r>
      <w:r w:rsidR="0004140A">
        <w:rPr>
          <w:rFonts w:cs="Times New Roman"/>
          <w:spacing w:val="-1"/>
          <w:sz w:val="28"/>
          <w:szCs w:val="28"/>
          <w:lang w:val="ru-RU" w:eastAsia="ru-RU" w:bidi="ar-SA"/>
        </w:rPr>
        <w:t xml:space="preserve"> Старотуш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>кинское сельское поселение Малмыжского района, заслушав  и обсудив отчёт главы Старотушкинского сельского поселе</w:t>
      </w:r>
      <w:r w:rsidR="002335C0">
        <w:rPr>
          <w:rFonts w:cs="Times New Roman"/>
          <w:spacing w:val="-1"/>
          <w:sz w:val="28"/>
          <w:szCs w:val="28"/>
          <w:lang w:val="ru-RU" w:eastAsia="ru-RU" w:bidi="ar-SA"/>
        </w:rPr>
        <w:t>ния о проделанной работе за 2016</w:t>
      </w:r>
      <w:r w:rsidR="0004140A">
        <w:rPr>
          <w:rFonts w:cs="Times New Roman"/>
          <w:spacing w:val="-1"/>
          <w:sz w:val="28"/>
          <w:szCs w:val="28"/>
          <w:lang w:val="ru-RU" w:eastAsia="ru-RU" w:bidi="ar-SA"/>
        </w:rPr>
        <w:t xml:space="preserve"> год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, </w:t>
      </w:r>
      <w:r>
        <w:rPr>
          <w:rFonts w:cs="Times New Roman"/>
          <w:spacing w:val="-3"/>
          <w:sz w:val="28"/>
          <w:szCs w:val="28"/>
          <w:lang w:val="ru-RU" w:eastAsia="ru-RU" w:bidi="ar-SA"/>
        </w:rPr>
        <w:t>Старотушкинская сельская Дума  РЕШИЛА:</w:t>
      </w:r>
    </w:p>
    <w:p w:rsidR="00F813DB" w:rsidRDefault="00F813DB" w:rsidP="00922431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1.Отчёт главы Старотушкинского сельского поселения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Новокшоновой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Рэйсэ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Мансуровны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принять к сведению.</w:t>
      </w:r>
    </w:p>
    <w:p w:rsidR="00F813DB" w:rsidRDefault="00F813DB" w:rsidP="00922431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2.Считать основной задачей администрации</w:t>
      </w:r>
      <w:r w:rsidR="0004140A">
        <w:rPr>
          <w:rFonts w:cs="Times New Roman"/>
          <w:sz w:val="28"/>
          <w:szCs w:val="28"/>
          <w:lang w:val="ru-RU" w:eastAsia="ru-RU" w:bidi="ar-SA"/>
        </w:rPr>
        <w:t xml:space="preserve"> сельского поселения, депутатского корпуса руководителей предприятий, учреждений и граждан выполнение утвержденных планов социально-экономического развития, бюджета Старотушкинского сельского поселения, на этой основе добиться улучшения жизни проживающего населения.</w:t>
      </w:r>
    </w:p>
    <w:p w:rsidR="00F813DB" w:rsidRDefault="00F813DB" w:rsidP="0004140A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</w:p>
    <w:p w:rsidR="00F813DB" w:rsidRDefault="00F813DB" w:rsidP="00F813DB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F813DB" w:rsidRDefault="00F813DB" w:rsidP="00F813DB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F813DB" w:rsidRDefault="00F813DB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Глава  сельского поселения                 </w:t>
      </w:r>
      <w:r w:rsidR="003437B9">
        <w:rPr>
          <w:rFonts w:cs="Times New Roman"/>
          <w:spacing w:val="-1"/>
          <w:sz w:val="28"/>
          <w:szCs w:val="28"/>
          <w:lang w:val="ru-RU" w:eastAsia="ru-RU" w:bidi="ar-SA"/>
        </w:rPr>
        <w:t xml:space="preserve">                              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Р.М. </w:t>
      </w:r>
      <w:proofErr w:type="spellStart"/>
      <w:r>
        <w:rPr>
          <w:rFonts w:cs="Times New Roman"/>
          <w:spacing w:val="-1"/>
          <w:sz w:val="28"/>
          <w:szCs w:val="28"/>
          <w:lang w:val="ru-RU" w:eastAsia="ru-RU" w:bidi="ar-SA"/>
        </w:rPr>
        <w:t>Новокшонова</w:t>
      </w:r>
      <w:proofErr w:type="spellEnd"/>
    </w:p>
    <w:p w:rsidR="00F813DB" w:rsidRDefault="00F813DB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C77440" w:rsidRDefault="00C77440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C77440" w:rsidRDefault="00C77440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сельской Думы</w:t>
      </w:r>
    </w:p>
    <w:p w:rsidR="00C77440" w:rsidRDefault="00AA3258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От 20</w:t>
      </w:r>
      <w:r w:rsidR="00C77440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C77440">
        <w:rPr>
          <w:sz w:val="28"/>
          <w:szCs w:val="28"/>
        </w:rPr>
        <w:t>.201</w:t>
      </w:r>
      <w:r>
        <w:rPr>
          <w:sz w:val="28"/>
          <w:szCs w:val="28"/>
        </w:rPr>
        <w:t>7  № 7</w:t>
      </w:r>
    </w:p>
    <w:p w:rsidR="00C77440" w:rsidRDefault="00C77440" w:rsidP="00C77440">
      <w:pPr>
        <w:pStyle w:val="a3"/>
        <w:jc w:val="center"/>
        <w:rPr>
          <w:sz w:val="28"/>
          <w:szCs w:val="28"/>
        </w:rPr>
      </w:pPr>
    </w:p>
    <w:p w:rsidR="009C67A0" w:rsidRDefault="009C67A0" w:rsidP="009C67A0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депутаты, приглашенные</w:t>
      </w:r>
      <w:proofErr w:type="gramStart"/>
      <w:r>
        <w:rPr>
          <w:sz w:val="28"/>
          <w:szCs w:val="28"/>
        </w:rPr>
        <w:t xml:space="preserve"> !</w:t>
      </w:r>
      <w:proofErr w:type="gramEnd"/>
    </w:p>
    <w:p w:rsidR="003D5B42" w:rsidRDefault="003D5B42" w:rsidP="009C67A0">
      <w:pPr>
        <w:pStyle w:val="a3"/>
        <w:spacing w:after="0" w:line="240" w:lineRule="auto"/>
        <w:jc w:val="center"/>
        <w:rPr>
          <w:sz w:val="28"/>
          <w:szCs w:val="28"/>
        </w:rPr>
      </w:pPr>
      <w:bookmarkStart w:id="0" w:name="_GoBack"/>
      <w:bookmarkEnd w:id="0"/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Прошел еще один год нашей плодотворной работы и сегодня,  я,  как глава сельского поселения отчитываюсь перед Вами о проделанной работе в 2016 году. 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Я, как и в прежние годы стараюсь по мере своих возможностей создать нормальные условия для работы всех учреждений, расположенных на территории сельского поселения.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сельского поселения  на 01.01.2016 года в 420/421 (2015/2016год)</w:t>
      </w:r>
      <w:r w:rsidR="00AA3258">
        <w:rPr>
          <w:sz w:val="28"/>
          <w:szCs w:val="28"/>
        </w:rPr>
        <w:t xml:space="preserve"> хозяйствах  проживает </w:t>
      </w:r>
      <w:r>
        <w:rPr>
          <w:sz w:val="28"/>
          <w:szCs w:val="28"/>
        </w:rPr>
        <w:t xml:space="preserve">1290 гражданина. За 2015 год родилось -15/9 детей. Умерло-23/24 человека.  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На территории сельского поселения ежегодно уменьшается п</w:t>
      </w:r>
      <w:r w:rsidR="00AA3258">
        <w:rPr>
          <w:sz w:val="28"/>
          <w:szCs w:val="28"/>
        </w:rPr>
        <w:t xml:space="preserve">оголовье скота частного сектора, на 01.01.2016 </w:t>
      </w:r>
      <w:r>
        <w:rPr>
          <w:sz w:val="28"/>
          <w:szCs w:val="28"/>
        </w:rPr>
        <w:t xml:space="preserve">  составило: КРС – 231/347голов, в т. ч. коров -116/116. Свиней -75г/210. из них  свиноматок -7/32 голов,  овец -81г/86., коз- 52г./66. 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сегодняшний день  на территории поселения функционируют: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Три  фельдшерско-акушерских пункта, два детских сада,  один Дом культуры и сельский клуб, две сельские библиотеки и две общеобразовательные школы. Все учреждения укомплектованы кадрами.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Бюджет сельского поселения за 2016 год исполнен и была  проделана следующая  работа: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изготовлен проект безопасности дорожного движения по </w:t>
      </w:r>
      <w:proofErr w:type="spellStart"/>
      <w:r>
        <w:rPr>
          <w:sz w:val="28"/>
          <w:szCs w:val="28"/>
        </w:rPr>
        <w:t>Старотушкинскому</w:t>
      </w:r>
      <w:proofErr w:type="spellEnd"/>
      <w:r>
        <w:rPr>
          <w:sz w:val="28"/>
          <w:szCs w:val="28"/>
        </w:rPr>
        <w:t xml:space="preserve"> сельскому поселению  - 50 000 рублей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этого проекта необходимо установить  дорожные знаки во всех населенных пунктах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куплена мотопомпа для д. </w:t>
      </w:r>
      <w:proofErr w:type="spellStart"/>
      <w:r>
        <w:rPr>
          <w:sz w:val="28"/>
          <w:szCs w:val="28"/>
        </w:rPr>
        <w:t>Куженерка</w:t>
      </w:r>
      <w:proofErr w:type="spellEnd"/>
      <w:r>
        <w:rPr>
          <w:sz w:val="28"/>
          <w:szCs w:val="28"/>
        </w:rPr>
        <w:t xml:space="preserve"> – закреплена за </w:t>
      </w:r>
      <w:proofErr w:type="spellStart"/>
      <w:r>
        <w:rPr>
          <w:sz w:val="28"/>
          <w:szCs w:val="28"/>
        </w:rPr>
        <w:t>Фарзутдинов</w:t>
      </w:r>
      <w:r w:rsidR="00AA3258">
        <w:rPr>
          <w:sz w:val="28"/>
          <w:szCs w:val="28"/>
        </w:rPr>
        <w:t>ым</w:t>
      </w:r>
      <w:proofErr w:type="spellEnd"/>
      <w:r>
        <w:rPr>
          <w:sz w:val="28"/>
          <w:szCs w:val="28"/>
        </w:rPr>
        <w:t xml:space="preserve"> И. М. и д. Перескок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закреплена за Смирновым А.И. с пожарными рукавами на сумму 36800 рублей. 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 уличное освещение затрачено 6700 рублей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грейдировано дорог сельского поселения на сумму 20600 рублей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на зимнее содержание дорог  израсходовано 117800 рублей;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Старотушкинском ДК поменяли входную дверь на сумму 52000 рублей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д. Новая Тушка было заменено уличное освещение на светодиодные прожектора </w:t>
      </w:r>
      <w:r w:rsidR="00AA325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затрачено 15086 рублей. 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2016 году стартовал пилотный проект по оказанию государственной и социальной помощи на основе социального контракта в нем приняли участия семь семьи и одна семья оформили пакет документов «Приемные семья» но не  получили пособия.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Троим гражданам пожилого возраста получить группу инвалидности 1 группы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Оказана вещевая помощь нуждающимся  человек и многодетным семья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всего 23 человека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1 сентября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Дню знаний 18 первоклассников получи подарки  спонсоры (Субботина С. </w:t>
      </w:r>
      <w:proofErr w:type="spellStart"/>
      <w:r>
        <w:rPr>
          <w:sz w:val="28"/>
          <w:szCs w:val="28"/>
        </w:rPr>
        <w:t>Газизьянов</w:t>
      </w:r>
      <w:proofErr w:type="spellEnd"/>
      <w:r>
        <w:rPr>
          <w:sz w:val="28"/>
          <w:szCs w:val="28"/>
        </w:rPr>
        <w:t xml:space="preserve"> Р. Администрация С/П.</w:t>
      </w:r>
      <w:r w:rsidR="00AA3258">
        <w:rPr>
          <w:sz w:val="28"/>
          <w:szCs w:val="28"/>
        </w:rPr>
        <w:t>)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последний звонок  9 учеников получили подарки </w:t>
      </w:r>
    </w:p>
    <w:p w:rsidR="009C67A0" w:rsidRDefault="00AA3258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День пожилого человека чае</w:t>
      </w:r>
      <w:r w:rsidR="009C67A0">
        <w:rPr>
          <w:sz w:val="28"/>
          <w:szCs w:val="28"/>
        </w:rPr>
        <w:t>питие для 40 человек.</w:t>
      </w:r>
    </w:p>
    <w:p w:rsidR="009C67A0" w:rsidRDefault="00AA3258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="009C67A0">
        <w:rPr>
          <w:sz w:val="28"/>
          <w:szCs w:val="28"/>
        </w:rPr>
        <w:t xml:space="preserve"> 14 апрел</w:t>
      </w:r>
      <w:r w:rsidR="003D5B42">
        <w:rPr>
          <w:sz w:val="28"/>
          <w:szCs w:val="28"/>
        </w:rPr>
        <w:t>я проведены субботники по уборке</w:t>
      </w:r>
      <w:r w:rsidR="009C67A0">
        <w:rPr>
          <w:sz w:val="28"/>
          <w:szCs w:val="28"/>
        </w:rPr>
        <w:t xml:space="preserve"> территории</w:t>
      </w:r>
      <w:r w:rsidR="003D5B42">
        <w:rPr>
          <w:sz w:val="28"/>
          <w:szCs w:val="28"/>
        </w:rPr>
        <w:t xml:space="preserve"> населенных пунктов, где  приняли участие </w:t>
      </w:r>
      <w:r w:rsidR="009C67A0">
        <w:rPr>
          <w:sz w:val="28"/>
          <w:szCs w:val="28"/>
        </w:rPr>
        <w:t xml:space="preserve"> 150 человек</w:t>
      </w:r>
      <w:r w:rsidR="003D5B42">
        <w:rPr>
          <w:sz w:val="28"/>
          <w:szCs w:val="28"/>
        </w:rPr>
        <w:t>.</w:t>
      </w:r>
    </w:p>
    <w:p w:rsidR="009C67A0" w:rsidRDefault="00AA3258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C67A0">
        <w:rPr>
          <w:sz w:val="28"/>
          <w:szCs w:val="28"/>
        </w:rPr>
        <w:t xml:space="preserve">Было составлено 4 </w:t>
      </w:r>
      <w:r>
        <w:rPr>
          <w:sz w:val="28"/>
          <w:szCs w:val="28"/>
        </w:rPr>
        <w:t xml:space="preserve"> протокола </w:t>
      </w:r>
      <w:r w:rsidR="009C67A0">
        <w:rPr>
          <w:sz w:val="28"/>
          <w:szCs w:val="28"/>
        </w:rPr>
        <w:t>административных правонарушений  по содержанию собак</w:t>
      </w:r>
      <w:proofErr w:type="gramStart"/>
      <w:r w:rsidR="009C67A0">
        <w:rPr>
          <w:sz w:val="28"/>
          <w:szCs w:val="28"/>
        </w:rPr>
        <w:t xml:space="preserve"> ,</w:t>
      </w:r>
      <w:proofErr w:type="gramEnd"/>
      <w:r w:rsidR="009C67A0">
        <w:rPr>
          <w:sz w:val="28"/>
          <w:szCs w:val="28"/>
        </w:rPr>
        <w:t xml:space="preserve"> были наложены ш</w:t>
      </w:r>
      <w:r>
        <w:rPr>
          <w:sz w:val="28"/>
          <w:szCs w:val="28"/>
        </w:rPr>
        <w:t>т</w:t>
      </w:r>
      <w:r w:rsidR="009C67A0">
        <w:rPr>
          <w:sz w:val="28"/>
          <w:szCs w:val="28"/>
        </w:rPr>
        <w:t>рафы в размере 1200 рублей.</w:t>
      </w:r>
    </w:p>
    <w:p w:rsidR="009C67A0" w:rsidRDefault="00AA3258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C67A0">
        <w:rPr>
          <w:sz w:val="28"/>
          <w:szCs w:val="28"/>
        </w:rPr>
        <w:t>В новый год проведена акция « Подарок малышу» в ней приняли</w:t>
      </w:r>
      <w:r>
        <w:rPr>
          <w:sz w:val="28"/>
          <w:szCs w:val="28"/>
        </w:rPr>
        <w:t xml:space="preserve"> участие  депутаты сельской Д</w:t>
      </w:r>
      <w:r w:rsidR="009C67A0">
        <w:rPr>
          <w:sz w:val="28"/>
          <w:szCs w:val="28"/>
        </w:rPr>
        <w:t xml:space="preserve">умы, предприниматели и глава поселения, депутат районной думы и </w:t>
      </w:r>
      <w:proofErr w:type="spellStart"/>
      <w:r w:rsidR="009C67A0">
        <w:rPr>
          <w:sz w:val="28"/>
          <w:szCs w:val="28"/>
        </w:rPr>
        <w:t>Малмыжский</w:t>
      </w:r>
      <w:proofErr w:type="spellEnd"/>
      <w:r w:rsidR="009C67A0">
        <w:rPr>
          <w:sz w:val="28"/>
          <w:szCs w:val="28"/>
        </w:rPr>
        <w:t xml:space="preserve"> КЦСОН всего подарков – 20 подарков</w:t>
      </w:r>
      <w:r>
        <w:rPr>
          <w:sz w:val="28"/>
          <w:szCs w:val="28"/>
        </w:rPr>
        <w:t>.</w:t>
      </w:r>
    </w:p>
    <w:p w:rsidR="009C67A0" w:rsidRDefault="00AA3258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2016</w:t>
      </w:r>
      <w:r w:rsidR="009C67A0">
        <w:rPr>
          <w:sz w:val="28"/>
          <w:szCs w:val="28"/>
        </w:rPr>
        <w:t xml:space="preserve"> год  </w:t>
      </w:r>
      <w:proofErr w:type="gramStart"/>
      <w:r w:rsidR="009C67A0">
        <w:rPr>
          <w:sz w:val="28"/>
          <w:szCs w:val="28"/>
        </w:rPr>
        <w:t>проведено 10 заседаний Сельской Думы принято</w:t>
      </w:r>
      <w:proofErr w:type="gramEnd"/>
      <w:r w:rsidR="009C67A0">
        <w:rPr>
          <w:sz w:val="28"/>
          <w:szCs w:val="28"/>
        </w:rPr>
        <w:t xml:space="preserve"> 43 решения. На территории нашего поселения работает комиссия по делам несовершеннолетних и защите их прав, проведено 6 заседания, 80 рейдов к семьям СОП и ТСЖ.  </w:t>
      </w:r>
    </w:p>
    <w:p w:rsidR="009C67A0" w:rsidRDefault="009C67A0" w:rsidP="009C67A0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сельского поселения создана добровольная  народная дружина, которая состоит из 4 человек и она включена в реестр областной ДНД и  члены добровольной дружины правомочны решить вопросы, связанные с должностными обязанностями участковых  уполномоченных  полиции. Все члены ДНД застрахованы.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Население сельского поселения обслуживает 7 магазинов. Жалоба поступала по поводу нарушения правил продажи спиртного, в частности  перцовая настойка для наружного применения, Данный вопрос рассматривался на коми</w:t>
      </w:r>
      <w:r w:rsidR="00AA3258">
        <w:rPr>
          <w:sz w:val="28"/>
          <w:szCs w:val="28"/>
        </w:rPr>
        <w:t xml:space="preserve">ссии в </w:t>
      </w:r>
      <w:proofErr w:type="spellStart"/>
      <w:r w:rsidR="00AA3258">
        <w:rPr>
          <w:sz w:val="28"/>
          <w:szCs w:val="28"/>
        </w:rPr>
        <w:t>Малмыжской</w:t>
      </w:r>
      <w:proofErr w:type="spellEnd"/>
      <w:r w:rsidR="00AA325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, которая запретила продажу этой продукции. Все продавцы ознакомлены под роспись. Магазин закрылся в д. </w:t>
      </w:r>
      <w:proofErr w:type="spellStart"/>
      <w:r>
        <w:rPr>
          <w:sz w:val="28"/>
          <w:szCs w:val="28"/>
        </w:rPr>
        <w:t>Куженерка</w:t>
      </w:r>
      <w:proofErr w:type="spellEnd"/>
      <w:r>
        <w:rPr>
          <w:sz w:val="28"/>
          <w:szCs w:val="28"/>
        </w:rPr>
        <w:t xml:space="preserve"> вопрос остается открытым.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Случаев коррупции в истекшем году не зафиксировано,, но необходимо  доносить до населения сведения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их проявлениях и в целях предотвращения таких случаев сообщать в администрацию поселения.</w:t>
      </w:r>
    </w:p>
    <w:p w:rsidR="00922431" w:rsidRDefault="009C67A0" w:rsidP="00922431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случаев терроризма и экстремизма на территории сельского поселения не выявлено, но их профилактика не должна оставаться в стороне. Население должно быть бдительным, сообщать в администрацию сельского поселения или  ОМВД обо всех случаях появления на территории поселения подозрительных лиц.</w:t>
      </w:r>
    </w:p>
    <w:p w:rsidR="009C67A0" w:rsidRDefault="00922431" w:rsidP="00922431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67A0">
        <w:rPr>
          <w:sz w:val="28"/>
          <w:szCs w:val="28"/>
        </w:rPr>
        <w:t>Заниматься благоустройством – это визитная карточка  нашего сельского поселения. С наступлением весны, без всякого напоминания, каждый хозяин, каждый руководитель  организации должен прибрать прилегающую территорию.</w:t>
      </w:r>
    </w:p>
    <w:p w:rsidR="009C67A0" w:rsidRDefault="009C67A0" w:rsidP="009C67A0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Хочу еще напомнить жителям о необходимости расчистки  канав для пропуска талых вод на прилегающей территории. В населенных пунктах построены дороги, их надо правильно эксплуатировать и обслуживать. Надо беречь то, что сделано, такое больше не повторится.</w:t>
      </w: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Убедительная просьба  ко всем гражданам не забывать об элементарных правилах пожарной безопасности.  В зимнее время  у кого печное отопление не топить не исправные печи, чистить дымоходы. Весной нельзя   бесконтрольно сжигать сухую траву и мусор. За нарушение правил пожарной безопасности  - уголовная ответственность. Специалисты пройдут по домам и ознакомят всех под роспись с инструкцией по пожарной безопасности в частном секторе .</w:t>
      </w:r>
    </w:p>
    <w:p w:rsidR="009C67A0" w:rsidRDefault="009C67A0" w:rsidP="009C67A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                                                            Р.М. </w:t>
      </w:r>
      <w:proofErr w:type="spellStart"/>
      <w:r>
        <w:rPr>
          <w:rFonts w:ascii="Times New Roman" w:hAnsi="Times New Roman"/>
          <w:sz w:val="28"/>
          <w:szCs w:val="28"/>
        </w:rPr>
        <w:t>Новокшонова</w:t>
      </w:r>
      <w:proofErr w:type="spellEnd"/>
    </w:p>
    <w:p w:rsidR="009C67A0" w:rsidRDefault="009C67A0" w:rsidP="009C67A0">
      <w:pPr>
        <w:spacing w:after="0" w:line="240" w:lineRule="auto"/>
        <w:jc w:val="both"/>
        <w:rPr>
          <w:sz w:val="28"/>
          <w:szCs w:val="28"/>
        </w:rPr>
      </w:pP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9C67A0" w:rsidRDefault="009C67A0" w:rsidP="009C67A0">
      <w:pPr>
        <w:pStyle w:val="a3"/>
        <w:spacing w:after="0" w:line="240" w:lineRule="auto"/>
        <w:jc w:val="both"/>
        <w:rPr>
          <w:sz w:val="28"/>
          <w:szCs w:val="28"/>
        </w:rPr>
      </w:pPr>
    </w:p>
    <w:p w:rsidR="00E846EC" w:rsidRDefault="00E846EC" w:rsidP="009C67A0">
      <w:pPr>
        <w:pStyle w:val="a3"/>
        <w:jc w:val="center"/>
      </w:pPr>
    </w:p>
    <w:sectPr w:rsidR="00E8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EC"/>
    <w:rsid w:val="0004140A"/>
    <w:rsid w:val="002335C0"/>
    <w:rsid w:val="003437B9"/>
    <w:rsid w:val="003D5B42"/>
    <w:rsid w:val="00495778"/>
    <w:rsid w:val="005977BA"/>
    <w:rsid w:val="00600A1C"/>
    <w:rsid w:val="006C292E"/>
    <w:rsid w:val="007171B8"/>
    <w:rsid w:val="00922431"/>
    <w:rsid w:val="00954A41"/>
    <w:rsid w:val="009C67A0"/>
    <w:rsid w:val="00AA3258"/>
    <w:rsid w:val="00C77440"/>
    <w:rsid w:val="00CD51EC"/>
    <w:rsid w:val="00E846EC"/>
    <w:rsid w:val="00F45A02"/>
    <w:rsid w:val="00F8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13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docaccesstitle1">
    <w:name w:val="docaccess_title1"/>
    <w:basedOn w:val="a0"/>
    <w:rsid w:val="00F813DB"/>
    <w:rPr>
      <w:rFonts w:ascii="Times New Roman" w:hAnsi="Times New Roman" w:cs="Times New Roman" w:hint="default"/>
      <w:sz w:val="28"/>
      <w:szCs w:val="28"/>
    </w:rPr>
  </w:style>
  <w:style w:type="character" w:customStyle="1" w:styleId="docaccessactnever">
    <w:name w:val="docaccess_act_never"/>
    <w:basedOn w:val="a0"/>
    <w:rsid w:val="00F813DB"/>
  </w:style>
  <w:style w:type="character" w:customStyle="1" w:styleId="docaccessbase">
    <w:name w:val="docaccess_base"/>
    <w:basedOn w:val="a0"/>
    <w:rsid w:val="00F813DB"/>
  </w:style>
  <w:style w:type="paragraph" w:customStyle="1" w:styleId="a3">
    <w:name w:val="Базовый"/>
    <w:rsid w:val="005977BA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13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docaccesstitle1">
    <w:name w:val="docaccess_title1"/>
    <w:basedOn w:val="a0"/>
    <w:rsid w:val="00F813DB"/>
    <w:rPr>
      <w:rFonts w:ascii="Times New Roman" w:hAnsi="Times New Roman" w:cs="Times New Roman" w:hint="default"/>
      <w:sz w:val="28"/>
      <w:szCs w:val="28"/>
    </w:rPr>
  </w:style>
  <w:style w:type="character" w:customStyle="1" w:styleId="docaccessactnever">
    <w:name w:val="docaccess_act_never"/>
    <w:basedOn w:val="a0"/>
    <w:rsid w:val="00F813DB"/>
  </w:style>
  <w:style w:type="character" w:customStyle="1" w:styleId="docaccessbase">
    <w:name w:val="docaccess_base"/>
    <w:basedOn w:val="a0"/>
    <w:rsid w:val="00F813DB"/>
  </w:style>
  <w:style w:type="paragraph" w:customStyle="1" w:styleId="a3">
    <w:name w:val="Базовый"/>
    <w:rsid w:val="005977BA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20</cp:revision>
  <cp:lastPrinted>2016-03-09T04:53:00Z</cp:lastPrinted>
  <dcterms:created xsi:type="dcterms:W3CDTF">2015-03-05T11:06:00Z</dcterms:created>
  <dcterms:modified xsi:type="dcterms:W3CDTF">2017-03-27T05:39:00Z</dcterms:modified>
</cp:coreProperties>
</file>