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25" w:rsidRDefault="00824325" w:rsidP="00824325">
      <w:pPr>
        <w:pStyle w:val="a3"/>
        <w:shd w:val="clear" w:color="auto" w:fill="FFFFFF"/>
        <w:spacing w:before="28" w:after="0" w:line="323" w:lineRule="atLeast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АДМИНИСТРАЦИЯ</w:t>
      </w:r>
    </w:p>
    <w:p w:rsidR="00824325" w:rsidRDefault="00824325" w:rsidP="00824325">
      <w:pPr>
        <w:pStyle w:val="a3"/>
        <w:shd w:val="clear" w:color="auto" w:fill="FFFFFF"/>
        <w:spacing w:before="28" w:after="0" w:line="323" w:lineRule="atLeast"/>
        <w:ind w:right="1077" w:firstLine="215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СТАРОТУШКИНСКОГО СЕЛЬСКОГО ПОСЕЛЕНИЯ МАЛМЫЖСКОГО РАЙОНА КИРОВСКОЙ ОБЛАСТИ</w:t>
      </w:r>
    </w:p>
    <w:p w:rsidR="00824325" w:rsidRDefault="00824325" w:rsidP="00824325">
      <w:pPr>
        <w:pStyle w:val="a3"/>
        <w:shd w:val="clear" w:color="auto" w:fill="FFFFFF"/>
        <w:spacing w:before="278" w:after="0"/>
        <w:jc w:val="center"/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ПОСТАНОВЛЕНИЕ</w:t>
      </w:r>
    </w:p>
    <w:p w:rsidR="00824325" w:rsidRDefault="00824325" w:rsidP="00824325">
      <w:pPr>
        <w:pStyle w:val="a3"/>
        <w:spacing w:before="28" w:after="0"/>
      </w:pPr>
    </w:p>
    <w:p w:rsidR="00824325" w:rsidRDefault="00824325" w:rsidP="00824325">
      <w:pPr>
        <w:pStyle w:val="a3"/>
        <w:spacing w:before="28" w:after="0"/>
        <w:jc w:val="center"/>
      </w:pPr>
      <w:r>
        <w:rPr>
          <w:rFonts w:ascii="Times New Roman" w:hAnsi="Times New Roman" w:cs="Times New Roman"/>
          <w:sz w:val="27"/>
          <w:szCs w:val="27"/>
        </w:rPr>
        <w:t>16.04.2014                                                                                                 № 16</w:t>
      </w:r>
    </w:p>
    <w:p w:rsidR="00824325" w:rsidRDefault="00824325" w:rsidP="00824325">
      <w:pPr>
        <w:pStyle w:val="a3"/>
        <w:spacing w:before="28" w:after="0"/>
        <w:jc w:val="center"/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тарая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Тушка</w:t>
      </w:r>
    </w:p>
    <w:p w:rsidR="00824325" w:rsidRDefault="00824325" w:rsidP="00824325">
      <w:pPr>
        <w:pStyle w:val="a3"/>
        <w:jc w:val="center"/>
      </w:pPr>
    </w:p>
    <w:p w:rsidR="00824325" w:rsidRDefault="00824325" w:rsidP="00824325">
      <w:pPr>
        <w:pStyle w:val="a3"/>
        <w:jc w:val="center"/>
      </w:pPr>
    </w:p>
    <w:p w:rsidR="00824325" w:rsidRDefault="00824325" w:rsidP="00824325">
      <w:pPr>
        <w:pStyle w:val="a3"/>
        <w:jc w:val="center"/>
      </w:pPr>
      <w:r>
        <w:rPr>
          <w:rFonts w:ascii="Times New Roman" w:hAnsi="Times New Roman" w:cs="Times New Roman"/>
          <w:b/>
          <w:sz w:val="28"/>
        </w:rPr>
        <w:t xml:space="preserve">Об утверждении Порядка </w:t>
      </w:r>
      <w:r>
        <w:rPr>
          <w:rFonts w:ascii="Times New Roman" w:hAnsi="Times New Roman" w:cs="Times New Roman"/>
          <w:b/>
          <w:sz w:val="28"/>
          <w:szCs w:val="28"/>
        </w:rPr>
        <w:t>размещения сведений о доходах,</w:t>
      </w:r>
    </w:p>
    <w:p w:rsidR="00824325" w:rsidRDefault="00824325" w:rsidP="00824325">
      <w:pPr>
        <w:pStyle w:val="a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 лиц, замещающих должности муниципальной службы в администрации Преображенского сельского поселения Малмыжского района,  </w:t>
      </w:r>
    </w:p>
    <w:p w:rsidR="00824325" w:rsidRDefault="00824325" w:rsidP="00824325">
      <w:pPr>
        <w:pStyle w:val="a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и членов их семей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 и предоставления этих сведений  местным средствам массовой информации для опубликования</w:t>
      </w:r>
    </w:p>
    <w:p w:rsidR="00824325" w:rsidRDefault="00824325" w:rsidP="00824325">
      <w:pPr>
        <w:pStyle w:val="a3"/>
        <w:jc w:val="center"/>
      </w:pPr>
    </w:p>
    <w:p w:rsidR="00824325" w:rsidRDefault="00824325" w:rsidP="00824325">
      <w:pPr>
        <w:pStyle w:val="a3"/>
        <w:jc w:val="center"/>
      </w:pPr>
    </w:p>
    <w:p w:rsidR="00824325" w:rsidRDefault="00824325" w:rsidP="00824325">
      <w:pPr>
        <w:pStyle w:val="a3"/>
        <w:ind w:firstLine="72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25.12.2008 № 273-ФЗ «О противодействии коррупции», Указом Президента Российской Федерации от 18.05.2009 № 561 «Об утверждении порядка размещения сведений о доходах, об имуществе и обязательствах имущественного характера лиц, замещающих  государственные должности Российской Федерации, федеральных государственных служащих   и членов их семей на официальных сайтах федеральных государственных органов и государственных органов субъектов Российской Федерации и  предоставления этих 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общероссийским средствам массовой информации для опубликования» администрация Преображенского сельского поселения Малмыжского района  ПОСТАНОВЛЯЕТ:</w:t>
      </w:r>
    </w:p>
    <w:p w:rsidR="00824325" w:rsidRDefault="00824325" w:rsidP="00824325">
      <w:pPr>
        <w:pStyle w:val="a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Преображенского сельского поселения Малмыжского района,  и членов их семей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>
        <w:rPr>
          <w:rFonts w:ascii="Times New Roman" w:hAnsi="Times New Roman" w:cs="Times New Roman"/>
          <w:sz w:val="28"/>
          <w:szCs w:val="28"/>
        </w:rPr>
        <w:lastRenderedPageBreak/>
        <w:t>Кировской области и предоставления этих сведений местным средствам массовой информации для опубликования согласно приложению.</w:t>
      </w:r>
    </w:p>
    <w:p w:rsidR="00824325" w:rsidRDefault="00824325" w:rsidP="00824325">
      <w:pPr>
        <w:pStyle w:val="a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2. Специалисту по общим и социальным вопросам администрации Преображенского сельского поселения Малмыжского района довести настоящее постановление до сведения муниципальных служащих администрации Преображенского сельского поселения Малмыжского района.</w:t>
      </w:r>
    </w:p>
    <w:p w:rsidR="00824325" w:rsidRDefault="00824325" w:rsidP="00824325">
      <w:pPr>
        <w:pStyle w:val="a3"/>
        <w:ind w:firstLine="705"/>
        <w:jc w:val="both"/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Информационном бюллетене органов местного самоуправления муниципального образования Преображенского сельское поселение Малмыжского района Кировской области.</w:t>
      </w:r>
    </w:p>
    <w:p w:rsidR="00824325" w:rsidRDefault="00824325" w:rsidP="00824325">
      <w:pPr>
        <w:pStyle w:val="a3"/>
        <w:ind w:firstLine="705"/>
        <w:jc w:val="both"/>
      </w:pPr>
      <w:r>
        <w:rPr>
          <w:rFonts w:ascii="Times New Roman" w:hAnsi="Times New Roman" w:cs="Times New Roman"/>
          <w:sz w:val="28"/>
          <w:szCs w:val="28"/>
        </w:rPr>
        <w:t>4. Постановл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вступает в силу после его официального опубликования.</w:t>
      </w:r>
    </w:p>
    <w:p w:rsidR="00824325" w:rsidRDefault="00824325" w:rsidP="00824325">
      <w:pPr>
        <w:pStyle w:val="a3"/>
        <w:ind w:firstLine="705"/>
        <w:jc w:val="both"/>
      </w:pPr>
    </w:p>
    <w:p w:rsidR="00824325" w:rsidRDefault="00824325" w:rsidP="00824325">
      <w:pPr>
        <w:pStyle w:val="a3"/>
        <w:ind w:firstLine="705"/>
        <w:jc w:val="both"/>
      </w:pPr>
    </w:p>
    <w:p w:rsidR="00824325" w:rsidRDefault="00824325" w:rsidP="00824325">
      <w:pPr>
        <w:pStyle w:val="a3"/>
        <w:ind w:firstLine="705"/>
        <w:jc w:val="both"/>
      </w:pPr>
    </w:p>
    <w:p w:rsidR="00824325" w:rsidRDefault="00824325" w:rsidP="00824325">
      <w:pPr>
        <w:pStyle w:val="a3"/>
        <w:widowControl/>
        <w:shd w:val="clear" w:color="auto" w:fill="FFFFFF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администрации </w:t>
      </w:r>
    </w:p>
    <w:p w:rsidR="00824325" w:rsidRDefault="00824325" w:rsidP="00824325">
      <w:pPr>
        <w:pStyle w:val="a3"/>
        <w:widowControl/>
        <w:shd w:val="clear" w:color="auto" w:fill="FFFFFF"/>
      </w:pPr>
      <w:r>
        <w:rPr>
          <w:rFonts w:ascii="Times New Roman" w:hAnsi="Times New Roman" w:cs="Times New Roman"/>
          <w:color w:val="000000"/>
          <w:sz w:val="28"/>
          <w:szCs w:val="28"/>
        </w:rPr>
        <w:t>Преображенского сельского поселения    Г.Г. Фаттахов</w:t>
      </w: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widowControl/>
        <w:shd w:val="clear" w:color="auto" w:fill="FFFFFF"/>
      </w:pPr>
    </w:p>
    <w:p w:rsidR="00824325" w:rsidRDefault="00824325" w:rsidP="00824325">
      <w:pPr>
        <w:pStyle w:val="a3"/>
        <w:pageBreakBefore/>
        <w:widowControl/>
        <w:shd w:val="clear" w:color="auto" w:fill="FFFFFF"/>
        <w:ind w:left="5529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824325" w:rsidRDefault="00824325" w:rsidP="00824325">
      <w:pPr>
        <w:pStyle w:val="a3"/>
        <w:widowControl/>
        <w:shd w:val="clear" w:color="auto" w:fill="FFFFFF"/>
        <w:ind w:left="5529"/>
      </w:pPr>
    </w:p>
    <w:p w:rsidR="00824325" w:rsidRDefault="00824325" w:rsidP="00824325">
      <w:pPr>
        <w:pStyle w:val="a3"/>
        <w:widowControl/>
        <w:shd w:val="clear" w:color="auto" w:fill="FFFFFF"/>
        <w:ind w:left="5529"/>
      </w:pPr>
      <w:r>
        <w:rPr>
          <w:rFonts w:ascii="Times New Roman" w:hAnsi="Times New Roman" w:cs="Times New Roman"/>
          <w:color w:val="000000"/>
          <w:spacing w:val="-5"/>
          <w:sz w:val="29"/>
          <w:szCs w:val="29"/>
        </w:rPr>
        <w:t>УТВЕРЖДЕН</w:t>
      </w:r>
    </w:p>
    <w:p w:rsidR="00824325" w:rsidRDefault="00824325" w:rsidP="00824325">
      <w:pPr>
        <w:pStyle w:val="a3"/>
        <w:shd w:val="clear" w:color="auto" w:fill="FFFFFF"/>
        <w:spacing w:line="322" w:lineRule="exact"/>
        <w:ind w:left="5529"/>
      </w:pPr>
    </w:p>
    <w:p w:rsidR="00824325" w:rsidRDefault="00824325" w:rsidP="00824325">
      <w:pPr>
        <w:pStyle w:val="a3"/>
        <w:shd w:val="clear" w:color="auto" w:fill="FFFFFF"/>
        <w:spacing w:line="322" w:lineRule="exact"/>
        <w:ind w:left="5529"/>
      </w:pP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>постановлением администрации Преображенского сельского поселения</w:t>
      </w:r>
    </w:p>
    <w:p w:rsidR="00824325" w:rsidRDefault="00824325" w:rsidP="00824325">
      <w:pPr>
        <w:pStyle w:val="a3"/>
        <w:shd w:val="clear" w:color="auto" w:fill="FFFFFF"/>
        <w:spacing w:line="322" w:lineRule="exact"/>
        <w:ind w:left="5529"/>
      </w:pP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>от ____________ № ____</w:t>
      </w:r>
    </w:p>
    <w:p w:rsidR="00824325" w:rsidRDefault="00824325" w:rsidP="00824325">
      <w:pPr>
        <w:pStyle w:val="a3"/>
        <w:shd w:val="clear" w:color="auto" w:fill="FFFFFF"/>
        <w:spacing w:before="960" w:after="0" w:line="326" w:lineRule="exact"/>
        <w:jc w:val="center"/>
      </w:pP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ПОРЯДОК</w:t>
      </w:r>
    </w:p>
    <w:p w:rsidR="00824325" w:rsidRDefault="00824325" w:rsidP="00824325">
      <w:pPr>
        <w:pStyle w:val="a3"/>
        <w:ind w:firstLine="7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должности муниципальной </w:t>
      </w:r>
    </w:p>
    <w:p w:rsidR="00824325" w:rsidRDefault="00824325" w:rsidP="00824325">
      <w:pPr>
        <w:pStyle w:val="a3"/>
        <w:ind w:firstLine="7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службы в администрации Преображенского сельского поселения Малмыжского района, и членов их семей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предоставления этих сведений местным средствам массовой информации для опубликования</w:t>
      </w:r>
    </w:p>
    <w:p w:rsidR="00824325" w:rsidRDefault="00824325" w:rsidP="00824325">
      <w:pPr>
        <w:pStyle w:val="a3"/>
        <w:ind w:firstLine="720"/>
        <w:jc w:val="center"/>
      </w:pPr>
    </w:p>
    <w:p w:rsidR="00824325" w:rsidRDefault="00824325" w:rsidP="00824325">
      <w:pPr>
        <w:pStyle w:val="a3"/>
        <w:ind w:firstLine="720"/>
        <w:jc w:val="both"/>
      </w:pPr>
    </w:p>
    <w:p w:rsidR="00824325" w:rsidRDefault="00824325" w:rsidP="00824325">
      <w:pPr>
        <w:pStyle w:val="a3"/>
        <w:ind w:firstLine="720"/>
        <w:jc w:val="both"/>
      </w:pPr>
      <w:bookmarkStart w:id="0" w:name="sub_1001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размещения сведений о доходах, об имуществе и обязательствах имущественного характера лиц, замещающих должности муниципальной службы в администрации Преображенского сельского поселения Малмыжского района, и членов их семей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и предоставления этих сведений местным средствам массовой информации для опубликования (далее – Порядок) устанавливает обязанности кадровой службы администрации Преображенского сельского поселения Малмыжского района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размещению сведений о доходах, об имуществе и обязательствах имущественного характера лиц, замещающих должности муниципальной службы в администрации Преображенского сельского поселения Малмыжского района (далее – муниципальные служащие) и членов их семей (далее - сведения о доходах, об имуществе и обязательствах имущественного характера) на официальном 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(далее – официальный сайт), а также по предоставлению этих сведений местным средствам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массовой информации для опубликования в связи с их запросами.</w:t>
      </w:r>
    </w:p>
    <w:p w:rsidR="00824325" w:rsidRDefault="00824325" w:rsidP="00824325">
      <w:pPr>
        <w:pStyle w:val="a3"/>
        <w:ind w:firstLine="720"/>
        <w:jc w:val="both"/>
      </w:pPr>
      <w:bookmarkStart w:id="1" w:name="sub_1002"/>
      <w:bookmarkStart w:id="2" w:name="sub_10011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2. На официальном сайте размещаются и местным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824325" w:rsidRDefault="00824325" w:rsidP="00824325">
      <w:pPr>
        <w:pStyle w:val="a3"/>
        <w:ind w:firstLine="720"/>
        <w:jc w:val="both"/>
      </w:pPr>
      <w:bookmarkStart w:id="3" w:name="sub_100211"/>
      <w:bookmarkStart w:id="4" w:name="sub_10021"/>
      <w:bookmarkEnd w:id="3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  <w:proofErr w:type="gramEnd"/>
    </w:p>
    <w:p w:rsidR="00824325" w:rsidRDefault="00824325" w:rsidP="00824325">
      <w:pPr>
        <w:pStyle w:val="a3"/>
        <w:ind w:firstLine="720"/>
        <w:jc w:val="both"/>
      </w:pPr>
      <w:bookmarkStart w:id="5" w:name="sub_10022"/>
      <w:bookmarkStart w:id="6" w:name="sub_100212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б) перечень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824325" w:rsidRDefault="00824325" w:rsidP="00824325">
      <w:pPr>
        <w:pStyle w:val="a3"/>
        <w:ind w:firstLine="720"/>
        <w:jc w:val="both"/>
      </w:pPr>
      <w:bookmarkStart w:id="7" w:name="sub_10023"/>
      <w:bookmarkStart w:id="8" w:name="sub_100221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>в) декларированный годовой доход муниципального служащего, его супруги (супруга) и несовершеннолетних детей.</w:t>
      </w:r>
    </w:p>
    <w:p w:rsidR="00824325" w:rsidRDefault="00824325" w:rsidP="00824325">
      <w:pPr>
        <w:pStyle w:val="a3"/>
        <w:ind w:firstLine="720"/>
        <w:jc w:val="both"/>
      </w:pPr>
      <w:hyperlink r:id="rId5">
        <w:bookmarkStart w:id="9" w:name="sub_1003"/>
        <w:bookmarkStart w:id="10" w:name="sub_100231"/>
        <w:bookmarkEnd w:id="9"/>
        <w:bookmarkEnd w:id="10"/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3.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размещаемых на официальном сайте и предоставляемых местным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824325" w:rsidRDefault="00824325" w:rsidP="00824325">
      <w:pPr>
        <w:pStyle w:val="a3"/>
        <w:ind w:firstLine="720"/>
        <w:jc w:val="both"/>
      </w:pPr>
      <w:bookmarkStart w:id="11" w:name="sub_100311"/>
      <w:bookmarkStart w:id="12" w:name="sub_10031"/>
      <w:bookmarkEnd w:id="11"/>
      <w:bookmarkEnd w:id="12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sub_1002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824325" w:rsidRDefault="00824325" w:rsidP="00824325">
      <w:pPr>
        <w:pStyle w:val="a3"/>
        <w:ind w:firstLine="720"/>
        <w:jc w:val="both"/>
      </w:pPr>
      <w:bookmarkStart w:id="13" w:name="sub_10032"/>
      <w:bookmarkStart w:id="14" w:name="sub_100312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муниципального служащего;</w:t>
      </w:r>
    </w:p>
    <w:p w:rsidR="00824325" w:rsidRDefault="00824325" w:rsidP="00824325">
      <w:pPr>
        <w:pStyle w:val="a3"/>
        <w:ind w:firstLine="720"/>
        <w:jc w:val="both"/>
      </w:pPr>
      <w:bookmarkStart w:id="15" w:name="sub_10033"/>
      <w:bookmarkStart w:id="16" w:name="sub_100321"/>
      <w:bookmarkEnd w:id="15"/>
      <w:bookmarkEnd w:id="16"/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824325" w:rsidRDefault="00824325" w:rsidP="00824325">
      <w:pPr>
        <w:pStyle w:val="a3"/>
        <w:ind w:firstLine="720"/>
        <w:jc w:val="both"/>
      </w:pPr>
      <w:bookmarkStart w:id="17" w:name="sub_10034"/>
      <w:bookmarkStart w:id="18" w:name="sub_100331"/>
      <w:bookmarkEnd w:id="17"/>
      <w:bookmarkEnd w:id="18"/>
      <w:r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</w:t>
      </w:r>
      <w:r>
        <w:rPr>
          <w:rFonts w:ascii="Times New Roman" w:hAnsi="Times New Roman" w:cs="Times New Roman"/>
          <w:sz w:val="28"/>
          <w:szCs w:val="28"/>
        </w:rPr>
        <w:lastRenderedPageBreak/>
        <w:t>находящихся в их пользовании;</w:t>
      </w:r>
    </w:p>
    <w:p w:rsidR="00824325" w:rsidRDefault="00824325" w:rsidP="00824325">
      <w:pPr>
        <w:pStyle w:val="a3"/>
        <w:ind w:firstLine="720"/>
        <w:jc w:val="both"/>
      </w:pPr>
      <w:bookmarkStart w:id="19" w:name="sub_10035"/>
      <w:bookmarkStart w:id="20" w:name="sub_100341"/>
      <w:bookmarkEnd w:id="19"/>
      <w:bookmarkEnd w:id="20"/>
      <w:r>
        <w:rPr>
          <w:rFonts w:ascii="Times New Roman" w:hAnsi="Times New Roman" w:cs="Times New Roman"/>
          <w:sz w:val="28"/>
          <w:szCs w:val="28"/>
        </w:rPr>
        <w:t xml:space="preserve">д) информацию, отнесенную к </w:t>
      </w:r>
      <w:hyperlink r:id="rId6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государственной тайне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являющуюся конфиденциальной.</w:t>
      </w:r>
    </w:p>
    <w:p w:rsidR="00824325" w:rsidRDefault="00824325" w:rsidP="00824325">
      <w:pPr>
        <w:pStyle w:val="a3"/>
        <w:ind w:firstLine="720"/>
        <w:jc w:val="both"/>
      </w:pPr>
      <w:bookmarkStart w:id="21" w:name="sub_1004"/>
      <w:bookmarkStart w:id="22" w:name="sub_100351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w:anchor="sub_1002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муниципальными служащими.</w:t>
      </w:r>
    </w:p>
    <w:p w:rsidR="00824325" w:rsidRDefault="00824325" w:rsidP="00824325">
      <w:pPr>
        <w:pStyle w:val="a3"/>
        <w:ind w:firstLine="720"/>
        <w:jc w:val="both"/>
      </w:pPr>
      <w:bookmarkStart w:id="23" w:name="sub_10041"/>
      <w:bookmarkStart w:id="24" w:name="sub_1005"/>
      <w:bookmarkEnd w:id="23"/>
      <w:r>
        <w:rPr>
          <w:rFonts w:ascii="Times New Roman" w:hAnsi="Times New Roman" w:cs="Times New Roman"/>
          <w:sz w:val="28"/>
          <w:szCs w:val="28"/>
        </w:rPr>
        <w:t>5. Размещение на официальном сайте сведений о доходах, об имуществе и обязательствах имущественного характера, указанных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1002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обеспечивается специалистом по общим и социальным вопросам администрации Преображенского сельского поселения Малмыжского района</w:t>
      </w:r>
      <w:bookmarkEnd w:id="24"/>
      <w:r>
        <w:rPr>
          <w:rFonts w:ascii="Times New Roman" w:hAnsi="Times New Roman" w:cs="Times New Roman"/>
          <w:sz w:val="28"/>
          <w:szCs w:val="28"/>
        </w:rPr>
        <w:t>.</w:t>
      </w:r>
    </w:p>
    <w:p w:rsidR="00824325" w:rsidRDefault="00824325" w:rsidP="00824325">
      <w:pPr>
        <w:pStyle w:val="a3"/>
        <w:ind w:firstLine="720"/>
        <w:jc w:val="both"/>
      </w:pPr>
      <w:bookmarkStart w:id="25" w:name="sub_1006"/>
      <w:bookmarkEnd w:id="25"/>
      <w:r>
        <w:rPr>
          <w:rFonts w:ascii="Times New Roman" w:hAnsi="Times New Roman" w:cs="Times New Roman"/>
          <w:sz w:val="28"/>
          <w:szCs w:val="28"/>
        </w:rPr>
        <w:t>6. Специалист по общим и социальным вопросам администрации Преображенского сельского поселения Малмыжского района:</w:t>
      </w:r>
    </w:p>
    <w:p w:rsidR="00824325" w:rsidRDefault="00824325" w:rsidP="00824325">
      <w:pPr>
        <w:pStyle w:val="a3"/>
        <w:ind w:firstLine="720"/>
        <w:jc w:val="both"/>
      </w:pPr>
      <w:bookmarkStart w:id="26" w:name="sub_100611"/>
      <w:bookmarkStart w:id="27" w:name="sub_10061"/>
      <w:bookmarkEnd w:id="26"/>
      <w:bookmarkEnd w:id="27"/>
      <w:r>
        <w:rPr>
          <w:rFonts w:ascii="Times New Roman" w:hAnsi="Times New Roman" w:cs="Times New Roman"/>
          <w:sz w:val="28"/>
          <w:szCs w:val="28"/>
        </w:rPr>
        <w:t>а) в 3-дневный срок со дня поступления запроса от местного средства массовой информации сообщает о нем муниципальному служащему, в отношении которого поступил запрос;</w:t>
      </w:r>
    </w:p>
    <w:p w:rsidR="00824325" w:rsidRDefault="00824325" w:rsidP="00824325">
      <w:pPr>
        <w:pStyle w:val="a3"/>
        <w:ind w:firstLine="720"/>
        <w:jc w:val="both"/>
      </w:pPr>
      <w:bookmarkStart w:id="28" w:name="sub_100612"/>
      <w:bookmarkStart w:id="29" w:name="sub_10062"/>
      <w:bookmarkEnd w:id="28"/>
      <w:r>
        <w:rPr>
          <w:rFonts w:ascii="Times New Roman" w:hAnsi="Times New Roman" w:cs="Times New Roman"/>
          <w:sz w:val="28"/>
          <w:szCs w:val="28"/>
        </w:rPr>
        <w:t xml:space="preserve">б) в 7-дневный срок со дня поступления запроса от местного средства массовой информации обеспечивает предоставление ему сведений, указанных в </w:t>
      </w:r>
      <w:hyperlink w:anchor="sub_1002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bookmarkEnd w:id="29"/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824325" w:rsidRDefault="00824325" w:rsidP="00824325">
      <w:pPr>
        <w:pStyle w:val="a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7. Специалист по общим и социальным вопросам администрации Преображенского сельского поселения Малмыжского района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</w:t>
      </w:r>
      <w:hyperlink r:id="rId7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государственной тайне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являющихся конфиденциальными.</w:t>
      </w:r>
    </w:p>
    <w:p w:rsidR="00824325" w:rsidRDefault="00824325" w:rsidP="00824325">
      <w:pPr>
        <w:pStyle w:val="a3"/>
        <w:ind w:firstLine="720"/>
        <w:jc w:val="both"/>
      </w:pPr>
    </w:p>
    <w:p w:rsidR="00824325" w:rsidRDefault="00824325" w:rsidP="00824325">
      <w:pPr>
        <w:pStyle w:val="a3"/>
        <w:ind w:firstLine="720"/>
        <w:jc w:val="center"/>
      </w:pPr>
      <w:bookmarkStart w:id="30" w:name="sub_1007"/>
      <w:bookmarkEnd w:id="30"/>
      <w:r>
        <w:rPr>
          <w:rFonts w:ascii="Times New Roman" w:hAnsi="Times New Roman" w:cs="Times New Roman"/>
          <w:sz w:val="28"/>
          <w:szCs w:val="28"/>
        </w:rPr>
        <w:t>_________</w:t>
      </w:r>
    </w:p>
    <w:p w:rsidR="00824325" w:rsidRDefault="00824325" w:rsidP="00824325">
      <w:pPr>
        <w:pStyle w:val="Standard"/>
        <w:ind w:firstLine="709"/>
        <w:rPr>
          <w:lang w:val="ru-RU"/>
        </w:rPr>
      </w:pPr>
    </w:p>
    <w:p w:rsidR="00824325" w:rsidRDefault="00824325" w:rsidP="00824325">
      <w:pPr>
        <w:pStyle w:val="Standard"/>
        <w:shd w:val="clear" w:color="auto" w:fill="FFFFFF"/>
        <w:spacing w:before="28" w:line="323" w:lineRule="atLeast"/>
        <w:ind w:firstLine="709"/>
        <w:jc w:val="center"/>
        <w:rPr>
          <w:lang w:val="ru-RU"/>
        </w:rPr>
      </w:pPr>
    </w:p>
    <w:p w:rsidR="00824325" w:rsidRDefault="00824325" w:rsidP="00824325"/>
    <w:p w:rsidR="00E27D86" w:rsidRDefault="00E27D86">
      <w:bookmarkStart w:id="31" w:name="_GoBack"/>
      <w:bookmarkEnd w:id="31"/>
    </w:p>
    <w:sectPr w:rsidR="00E2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F8"/>
    <w:rsid w:val="004A36F8"/>
    <w:rsid w:val="00824325"/>
    <w:rsid w:val="00E2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43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rsid w:val="00824325"/>
    <w:pPr>
      <w:widowControl w:val="0"/>
      <w:suppressAutoHyphens/>
      <w:overflowPunct w:val="0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customStyle="1" w:styleId="-">
    <w:name w:val="Интернет-ссылка"/>
    <w:rsid w:val="00824325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43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3">
    <w:name w:val="Базовый"/>
    <w:rsid w:val="00824325"/>
    <w:pPr>
      <w:widowControl w:val="0"/>
      <w:suppressAutoHyphens/>
      <w:overflowPunct w:val="0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customStyle="1" w:styleId="-">
    <w:name w:val="Интернет-ссылка"/>
    <w:rsid w:val="0082432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0002673.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0002673.5" TargetMode="External"/><Relationship Id="rId5" Type="http://schemas.openxmlformats.org/officeDocument/2006/relationships/hyperlink" Target="garantf1://99461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1137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2014-11-09T07:38:00Z</dcterms:created>
  <dcterms:modified xsi:type="dcterms:W3CDTF">2014-11-09T07:38:00Z</dcterms:modified>
</cp:coreProperties>
</file>