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2E6" w:rsidRDefault="00BC1A75" w:rsidP="00BC1A75">
      <w:pPr>
        <w:tabs>
          <w:tab w:val="left" w:pos="9720"/>
        </w:tabs>
        <w:spacing w:after="0" w:line="240" w:lineRule="auto"/>
        <w:ind w:right="240"/>
        <w:jc w:val="center"/>
        <w:rPr>
          <w:rFonts w:ascii="Times New Roman" w:eastAsia="Times New Roman" w:hAnsi="Times New Roman"/>
          <w:b/>
          <w:bCs/>
          <w:sz w:val="28"/>
          <w:szCs w:val="24"/>
          <w:lang w:eastAsia="ru-RU"/>
        </w:rPr>
      </w:pPr>
      <w:r w:rsidRPr="00BC1A75">
        <w:rPr>
          <w:rFonts w:ascii="Times New Roman" w:eastAsia="Times New Roman" w:hAnsi="Times New Roman"/>
          <w:b/>
          <w:bCs/>
          <w:sz w:val="28"/>
          <w:szCs w:val="24"/>
          <w:lang w:eastAsia="ru-RU"/>
        </w:rPr>
        <w:t>АДМИНИСТРАЦИЯ</w:t>
      </w:r>
    </w:p>
    <w:p w:rsidR="00BC1A75" w:rsidRPr="00BC1A75" w:rsidRDefault="00BC1A75" w:rsidP="009D22E6">
      <w:pPr>
        <w:tabs>
          <w:tab w:val="left" w:pos="9720"/>
        </w:tabs>
        <w:spacing w:after="0" w:line="240" w:lineRule="auto"/>
        <w:ind w:right="240"/>
        <w:jc w:val="center"/>
        <w:rPr>
          <w:rFonts w:ascii="Times New Roman" w:eastAsia="Times New Roman" w:hAnsi="Times New Roman"/>
          <w:b/>
          <w:bCs/>
          <w:sz w:val="28"/>
          <w:szCs w:val="24"/>
          <w:lang w:eastAsia="ru-RU"/>
        </w:rPr>
      </w:pPr>
      <w:r w:rsidRPr="00BC1A75">
        <w:rPr>
          <w:rFonts w:ascii="Times New Roman" w:eastAsia="Times New Roman" w:hAnsi="Times New Roman"/>
          <w:b/>
          <w:bCs/>
          <w:sz w:val="28"/>
          <w:szCs w:val="24"/>
          <w:lang w:eastAsia="ru-RU"/>
        </w:rPr>
        <w:t xml:space="preserve"> </w:t>
      </w:r>
      <w:r w:rsidR="00812410">
        <w:rPr>
          <w:rFonts w:ascii="Times New Roman" w:eastAsia="Times New Roman" w:hAnsi="Times New Roman"/>
          <w:b/>
          <w:bCs/>
          <w:sz w:val="28"/>
          <w:szCs w:val="24"/>
          <w:lang w:eastAsia="ru-RU"/>
        </w:rPr>
        <w:t xml:space="preserve"> </w:t>
      </w:r>
      <w:r w:rsidR="009D22E6">
        <w:rPr>
          <w:rFonts w:ascii="Times New Roman" w:eastAsia="Times New Roman" w:hAnsi="Times New Roman"/>
          <w:b/>
          <w:bCs/>
          <w:sz w:val="28"/>
          <w:szCs w:val="24"/>
          <w:lang w:eastAsia="ru-RU"/>
        </w:rPr>
        <w:t>СТАРОТУШКИН</w:t>
      </w:r>
      <w:r w:rsidR="00812410">
        <w:rPr>
          <w:rFonts w:ascii="Times New Roman" w:eastAsia="Times New Roman" w:hAnsi="Times New Roman"/>
          <w:b/>
          <w:bCs/>
          <w:sz w:val="28"/>
          <w:szCs w:val="24"/>
          <w:lang w:eastAsia="ru-RU"/>
        </w:rPr>
        <w:t xml:space="preserve">СКОГО  СЛЬСКОГО ПОСЕЛЕНИЯ </w:t>
      </w:r>
      <w:r w:rsidRPr="00BC1A75">
        <w:rPr>
          <w:rFonts w:ascii="Times New Roman" w:eastAsia="Times New Roman" w:hAnsi="Times New Roman"/>
          <w:b/>
          <w:bCs/>
          <w:sz w:val="28"/>
          <w:szCs w:val="24"/>
          <w:lang w:eastAsia="ru-RU"/>
        </w:rPr>
        <w:t>МАЛМЫЖСКОГО РАЙОНА</w:t>
      </w:r>
      <w:r w:rsidR="009D22E6">
        <w:rPr>
          <w:rFonts w:ascii="Times New Roman" w:eastAsia="Times New Roman" w:hAnsi="Times New Roman"/>
          <w:b/>
          <w:bCs/>
          <w:sz w:val="28"/>
          <w:szCs w:val="24"/>
          <w:lang w:eastAsia="ru-RU"/>
        </w:rPr>
        <w:t xml:space="preserve"> </w:t>
      </w:r>
      <w:r w:rsidRPr="00BC1A75">
        <w:rPr>
          <w:rFonts w:ascii="Times New Roman" w:eastAsia="Times New Roman" w:hAnsi="Times New Roman"/>
          <w:b/>
          <w:bCs/>
          <w:sz w:val="28"/>
          <w:szCs w:val="24"/>
          <w:lang w:eastAsia="ru-RU"/>
        </w:rPr>
        <w:t>КИРОВСКОЙ ОБЛАСТИ</w:t>
      </w:r>
    </w:p>
    <w:p w:rsidR="00BC1A75" w:rsidRPr="00BC1A75" w:rsidRDefault="00BC1A75" w:rsidP="00BC1A75">
      <w:pPr>
        <w:spacing w:after="0" w:line="240" w:lineRule="auto"/>
        <w:jc w:val="center"/>
        <w:rPr>
          <w:rFonts w:ascii="Times New Roman" w:eastAsia="Times New Roman" w:hAnsi="Times New Roman"/>
          <w:b/>
          <w:bCs/>
          <w:sz w:val="28"/>
          <w:szCs w:val="24"/>
          <w:lang w:eastAsia="ru-RU"/>
        </w:rPr>
      </w:pPr>
    </w:p>
    <w:p w:rsidR="00BC1A75" w:rsidRPr="00BC1A75" w:rsidRDefault="00BC1A75" w:rsidP="00BC1A75">
      <w:pPr>
        <w:keepNext/>
        <w:spacing w:after="0" w:line="240" w:lineRule="auto"/>
        <w:jc w:val="center"/>
        <w:outlineLvl w:val="0"/>
        <w:rPr>
          <w:rFonts w:ascii="Times New Roman" w:eastAsia="Times New Roman" w:hAnsi="Times New Roman"/>
          <w:b/>
          <w:bCs/>
          <w:sz w:val="32"/>
          <w:szCs w:val="32"/>
          <w:lang w:eastAsia="ru-RU"/>
        </w:rPr>
      </w:pPr>
      <w:r w:rsidRPr="00BC1A75">
        <w:rPr>
          <w:rFonts w:ascii="Times New Roman" w:eastAsia="Times New Roman" w:hAnsi="Times New Roman"/>
          <w:b/>
          <w:bCs/>
          <w:sz w:val="32"/>
          <w:szCs w:val="32"/>
          <w:lang w:eastAsia="ru-RU"/>
        </w:rPr>
        <w:t>ПОСТАНОВЛЕНИЕ</w:t>
      </w:r>
    </w:p>
    <w:p w:rsidR="00BC1A75" w:rsidRPr="00BC1A75" w:rsidRDefault="00BC1A75" w:rsidP="00BC1A75">
      <w:pPr>
        <w:spacing w:after="0" w:line="240" w:lineRule="auto"/>
        <w:ind w:right="-5"/>
        <w:jc w:val="center"/>
        <w:rPr>
          <w:rFonts w:ascii="Times New Roman" w:eastAsia="Times New Roman" w:hAnsi="Times New Roman"/>
          <w:sz w:val="28"/>
          <w:szCs w:val="28"/>
          <w:lang w:eastAsia="ru-RU"/>
        </w:rPr>
      </w:pPr>
    </w:p>
    <w:p w:rsidR="00BC1A75" w:rsidRPr="00BC1A75" w:rsidRDefault="009D22E6" w:rsidP="00BC1A75">
      <w:pPr>
        <w:spacing w:after="0" w:line="240" w:lineRule="auto"/>
        <w:ind w:right="-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04.12</w:t>
      </w:r>
      <w:r w:rsidR="00DB05E8">
        <w:rPr>
          <w:rFonts w:ascii="Times New Roman" w:eastAsia="Times New Roman" w:hAnsi="Times New Roman"/>
          <w:sz w:val="28"/>
          <w:szCs w:val="28"/>
          <w:lang w:eastAsia="ru-RU"/>
        </w:rPr>
        <w:t>.2018</w:t>
      </w:r>
      <w:r w:rsidR="00BC1A75" w:rsidRPr="00BC1A7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 33</w:t>
      </w:r>
    </w:p>
    <w:p w:rsidR="00BC1A75" w:rsidRPr="00BC1A75" w:rsidRDefault="009D22E6" w:rsidP="00BC1A75">
      <w:pPr>
        <w:spacing w:after="0" w:line="240" w:lineRule="auto"/>
        <w:ind w:right="-5"/>
        <w:jc w:val="center"/>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с</w:t>
      </w:r>
      <w:proofErr w:type="gramEnd"/>
      <w:r>
        <w:rPr>
          <w:rFonts w:ascii="Times New Roman" w:eastAsia="Times New Roman" w:hAnsi="Times New Roman"/>
          <w:sz w:val="28"/>
          <w:szCs w:val="28"/>
          <w:lang w:eastAsia="ru-RU"/>
        </w:rPr>
        <w:t>. Старая Тушка</w:t>
      </w:r>
    </w:p>
    <w:p w:rsidR="00BC1A75" w:rsidRDefault="00BC1A75"/>
    <w:p w:rsidR="00BC1A75" w:rsidRPr="00002C61" w:rsidRDefault="00BC1A75" w:rsidP="00BC1A75">
      <w:pPr>
        <w:shd w:val="clear" w:color="auto" w:fill="FFFFFF"/>
        <w:spacing w:after="0" w:line="264" w:lineRule="auto"/>
        <w:jc w:val="center"/>
        <w:rPr>
          <w:rFonts w:ascii="Times New Roman" w:eastAsia="Times New Roman" w:hAnsi="Times New Roman"/>
          <w:sz w:val="28"/>
          <w:szCs w:val="28"/>
          <w:lang w:eastAsia="ru-RU"/>
        </w:rPr>
      </w:pPr>
      <w:proofErr w:type="gramStart"/>
      <w:r w:rsidRPr="00002C61">
        <w:rPr>
          <w:rFonts w:ascii="Times New Roman" w:hAnsi="Times New Roman"/>
          <w:b/>
          <w:sz w:val="28"/>
          <w:szCs w:val="28"/>
        </w:rPr>
        <w:t>Об утверждении административного регламента предоставления муниципальной услуги «</w:t>
      </w:r>
      <w:r w:rsidRPr="00002C61">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002C61">
        <w:rPr>
          <w:rFonts w:ascii="Times New Roman" w:hAnsi="Times New Roman"/>
          <w:b/>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002C61">
        <w:rPr>
          <w:rFonts w:ascii="Times New Roman" w:eastAsia="Times New Roman" w:hAnsi="Times New Roman"/>
          <w:b/>
          <w:bCs/>
          <w:sz w:val="28"/>
          <w:szCs w:val="28"/>
          <w:lang w:eastAsia="ru-RU"/>
        </w:rPr>
        <w:t>»</w:t>
      </w:r>
      <w:proofErr w:type="gramEnd"/>
    </w:p>
    <w:p w:rsidR="00BC1A75" w:rsidRPr="00002C61"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Pr="00002C61" w:rsidRDefault="00BC1A75" w:rsidP="00BC1A75">
      <w:pPr>
        <w:spacing w:after="0" w:line="264" w:lineRule="auto"/>
        <w:ind w:firstLine="708"/>
        <w:jc w:val="both"/>
        <w:rPr>
          <w:rFonts w:ascii="Times New Roman" w:hAnsi="Times New Roman"/>
          <w:sz w:val="28"/>
          <w:szCs w:val="28"/>
        </w:rPr>
      </w:pPr>
      <w:r w:rsidRPr="00002C61">
        <w:rPr>
          <w:rFonts w:ascii="Times New Roman" w:hAnsi="Times New Roman"/>
          <w:sz w:val="28"/>
          <w:szCs w:val="28"/>
        </w:rPr>
        <w:t>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w:t>
      </w:r>
      <w:r w:rsidR="00812410" w:rsidRPr="00002C61">
        <w:rPr>
          <w:rFonts w:ascii="Times New Roman" w:hAnsi="Times New Roman"/>
          <w:sz w:val="28"/>
          <w:szCs w:val="28"/>
        </w:rPr>
        <w:t xml:space="preserve"> </w:t>
      </w:r>
      <w:r w:rsidR="009D22E6" w:rsidRPr="00002C61">
        <w:rPr>
          <w:rFonts w:ascii="Times New Roman" w:hAnsi="Times New Roman"/>
          <w:sz w:val="28"/>
          <w:szCs w:val="28"/>
        </w:rPr>
        <w:t>Старотушкин</w:t>
      </w:r>
      <w:r w:rsidR="00812410" w:rsidRPr="00002C61">
        <w:rPr>
          <w:rFonts w:ascii="Times New Roman" w:hAnsi="Times New Roman"/>
          <w:sz w:val="28"/>
          <w:szCs w:val="28"/>
        </w:rPr>
        <w:t xml:space="preserve">ское сельское поселение  Малмыжского района </w:t>
      </w:r>
      <w:r w:rsidRPr="00002C61">
        <w:rPr>
          <w:rFonts w:ascii="Times New Roman" w:hAnsi="Times New Roman"/>
          <w:sz w:val="28"/>
          <w:szCs w:val="28"/>
        </w:rPr>
        <w:t xml:space="preserve"> Кировской области, администрация </w:t>
      </w:r>
      <w:r w:rsidR="009D22E6" w:rsidRPr="00002C61">
        <w:rPr>
          <w:rFonts w:ascii="Times New Roman" w:hAnsi="Times New Roman"/>
          <w:sz w:val="28"/>
          <w:szCs w:val="28"/>
        </w:rPr>
        <w:t xml:space="preserve"> Старотушкинского  сельского поселения </w:t>
      </w:r>
      <w:r w:rsidRPr="00002C61">
        <w:rPr>
          <w:rFonts w:ascii="Times New Roman" w:hAnsi="Times New Roman"/>
          <w:sz w:val="28"/>
          <w:szCs w:val="28"/>
        </w:rPr>
        <w:t xml:space="preserve"> ПОСТАНОВЛЯЕТ:</w:t>
      </w:r>
    </w:p>
    <w:p w:rsidR="00BC1A75" w:rsidRPr="00002C61" w:rsidRDefault="00BC1A75" w:rsidP="00BC1A75">
      <w:pPr>
        <w:shd w:val="clear" w:color="auto" w:fill="FFFFFF"/>
        <w:spacing w:after="0" w:line="264" w:lineRule="auto"/>
        <w:ind w:firstLine="708"/>
        <w:jc w:val="both"/>
        <w:rPr>
          <w:rFonts w:ascii="Times New Roman" w:eastAsia="Times New Roman" w:hAnsi="Times New Roman"/>
          <w:sz w:val="28"/>
          <w:szCs w:val="28"/>
          <w:lang w:eastAsia="ru-RU"/>
        </w:rPr>
      </w:pPr>
      <w:r w:rsidRPr="00002C61">
        <w:rPr>
          <w:rFonts w:ascii="Times New Roman" w:hAnsi="Times New Roman"/>
          <w:sz w:val="28"/>
          <w:szCs w:val="28"/>
        </w:rPr>
        <w:t xml:space="preserve">1. </w:t>
      </w:r>
      <w:proofErr w:type="gramStart"/>
      <w:r w:rsidRPr="00002C61">
        <w:rPr>
          <w:rFonts w:ascii="Times New Roman" w:hAnsi="Times New Roman"/>
          <w:sz w:val="28"/>
          <w:szCs w:val="28"/>
        </w:rPr>
        <w:t>Утвердить административный регламент «</w:t>
      </w:r>
      <w:r w:rsidRPr="00002C61">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002C61">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002C61">
        <w:rPr>
          <w:rFonts w:ascii="Times New Roman" w:eastAsia="Times New Roman" w:hAnsi="Times New Roman"/>
          <w:bCs/>
          <w:sz w:val="28"/>
          <w:szCs w:val="28"/>
          <w:lang w:eastAsia="ru-RU"/>
        </w:rPr>
        <w:t>» согласно приложению.</w:t>
      </w:r>
      <w:proofErr w:type="gramEnd"/>
    </w:p>
    <w:p w:rsidR="00BC1A75" w:rsidRPr="00002C61" w:rsidRDefault="00BC1A75" w:rsidP="009D22E6">
      <w:pPr>
        <w:spacing w:after="0" w:line="264" w:lineRule="auto"/>
        <w:ind w:firstLine="708"/>
        <w:jc w:val="both"/>
        <w:rPr>
          <w:rFonts w:ascii="Times New Roman" w:eastAsia="Times New Roman" w:hAnsi="Times New Roman"/>
          <w:sz w:val="28"/>
          <w:szCs w:val="28"/>
          <w:lang w:eastAsia="ru-RU"/>
        </w:rPr>
      </w:pPr>
      <w:r w:rsidRPr="00002C61">
        <w:rPr>
          <w:rFonts w:ascii="Times New Roman" w:eastAsia="Times New Roman" w:hAnsi="Times New Roman"/>
          <w:sz w:val="28"/>
          <w:szCs w:val="28"/>
          <w:lang w:eastAsia="ru-RU"/>
        </w:rPr>
        <w:t xml:space="preserve">2. </w:t>
      </w:r>
      <w:r w:rsidRPr="00002C61">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r w:rsidR="00812410" w:rsidRPr="00002C61">
        <w:rPr>
          <w:rFonts w:ascii="Times New Roman" w:eastAsia="A" w:hAnsi="Times New Roman"/>
          <w:bCs/>
          <w:sz w:val="28"/>
          <w:szCs w:val="28"/>
          <w:lang w:eastAsia="ru-RU"/>
        </w:rPr>
        <w:t xml:space="preserve"> </w:t>
      </w:r>
      <w:r w:rsidR="009D22E6" w:rsidRPr="00002C61">
        <w:rPr>
          <w:rFonts w:ascii="Times New Roman" w:eastAsia="A" w:hAnsi="Times New Roman"/>
          <w:bCs/>
          <w:sz w:val="28"/>
          <w:szCs w:val="28"/>
          <w:lang w:eastAsia="ru-RU"/>
        </w:rPr>
        <w:t>Старотушкинское</w:t>
      </w:r>
      <w:r w:rsidR="00812410" w:rsidRPr="00002C61">
        <w:rPr>
          <w:rFonts w:ascii="Times New Roman" w:eastAsia="A" w:hAnsi="Times New Roman"/>
          <w:bCs/>
          <w:sz w:val="28"/>
          <w:szCs w:val="28"/>
          <w:lang w:eastAsia="ru-RU"/>
        </w:rPr>
        <w:t xml:space="preserve"> сельское поселение Малмыжского района </w:t>
      </w:r>
      <w:r w:rsidRPr="00002C61">
        <w:rPr>
          <w:rFonts w:ascii="Times New Roman" w:eastAsia="A" w:hAnsi="Times New Roman"/>
          <w:bCs/>
          <w:sz w:val="28"/>
          <w:szCs w:val="28"/>
          <w:lang w:eastAsia="ru-RU"/>
        </w:rPr>
        <w:t xml:space="preserve"> Кировской области</w:t>
      </w:r>
      <w:r w:rsidRPr="00002C61">
        <w:rPr>
          <w:rFonts w:ascii="Times New Roman" w:eastAsia="Times New Roman" w:hAnsi="Times New Roman"/>
          <w:sz w:val="28"/>
          <w:szCs w:val="28"/>
          <w:lang w:eastAsia="ru-RU"/>
        </w:rPr>
        <w:t>.</w:t>
      </w:r>
    </w:p>
    <w:p w:rsidR="00BC1A75" w:rsidRPr="00002C61" w:rsidRDefault="00BC1A75" w:rsidP="00BC1A75">
      <w:pPr>
        <w:spacing w:after="0" w:line="264" w:lineRule="auto"/>
        <w:jc w:val="both"/>
        <w:rPr>
          <w:rFonts w:ascii="Times New Roman" w:eastAsia="Times New Roman" w:hAnsi="Times New Roman"/>
          <w:sz w:val="28"/>
          <w:szCs w:val="28"/>
          <w:lang w:eastAsia="ru-RU"/>
        </w:rPr>
      </w:pPr>
      <w:r w:rsidRPr="00002C61">
        <w:rPr>
          <w:rFonts w:ascii="Times New Roman" w:eastAsia="Times New Roman" w:hAnsi="Times New Roman"/>
          <w:sz w:val="28"/>
          <w:szCs w:val="28"/>
          <w:lang w:eastAsia="ru-RU"/>
        </w:rPr>
        <w:t xml:space="preserve">         3. Постановление вступает в силу после его официального опубликования.</w:t>
      </w:r>
    </w:p>
    <w:p w:rsidR="00BC1A75" w:rsidRPr="00002C61" w:rsidRDefault="00BC1A75">
      <w:pPr>
        <w:rPr>
          <w:sz w:val="28"/>
          <w:szCs w:val="28"/>
        </w:rPr>
      </w:pPr>
      <w:bookmarkStart w:id="0" w:name="_GoBack"/>
      <w:bookmarkEnd w:id="0"/>
    </w:p>
    <w:p w:rsidR="00BC1A75" w:rsidRPr="00002C61" w:rsidRDefault="00BC1A75">
      <w:pPr>
        <w:rPr>
          <w:sz w:val="28"/>
          <w:szCs w:val="28"/>
        </w:rPr>
      </w:pPr>
    </w:p>
    <w:p w:rsidR="00812410" w:rsidRPr="00002C61" w:rsidRDefault="009D22E6" w:rsidP="00BC1A75">
      <w:pPr>
        <w:autoSpaceDE w:val="0"/>
        <w:autoSpaceDN w:val="0"/>
        <w:adjustRightInd w:val="0"/>
        <w:spacing w:after="0" w:line="240" w:lineRule="auto"/>
        <w:rPr>
          <w:rFonts w:ascii="Times New Roman" w:eastAsia="Times New Roman" w:hAnsi="Times New Roman"/>
          <w:sz w:val="28"/>
          <w:szCs w:val="28"/>
          <w:lang w:eastAsia="ru-RU"/>
        </w:rPr>
      </w:pPr>
      <w:r w:rsidRPr="00002C61">
        <w:rPr>
          <w:rFonts w:ascii="Times New Roman" w:eastAsia="Times New Roman" w:hAnsi="Times New Roman"/>
          <w:sz w:val="28"/>
          <w:szCs w:val="28"/>
          <w:lang w:eastAsia="ru-RU"/>
        </w:rPr>
        <w:t>Глава  а</w:t>
      </w:r>
      <w:r w:rsidR="00812410" w:rsidRPr="00002C61">
        <w:rPr>
          <w:rFonts w:ascii="Times New Roman" w:eastAsia="Times New Roman" w:hAnsi="Times New Roman"/>
          <w:sz w:val="28"/>
          <w:szCs w:val="28"/>
          <w:lang w:eastAsia="ru-RU"/>
        </w:rPr>
        <w:t>дминистрации</w:t>
      </w:r>
    </w:p>
    <w:p w:rsidR="009D22E6" w:rsidRPr="00002C61" w:rsidRDefault="009D22E6" w:rsidP="00BC1A75">
      <w:pPr>
        <w:autoSpaceDE w:val="0"/>
        <w:autoSpaceDN w:val="0"/>
        <w:adjustRightInd w:val="0"/>
        <w:spacing w:after="0" w:line="240" w:lineRule="auto"/>
        <w:rPr>
          <w:rFonts w:ascii="Times New Roman" w:eastAsia="A" w:hAnsi="Times New Roman"/>
          <w:bCs/>
          <w:sz w:val="28"/>
          <w:szCs w:val="28"/>
          <w:lang w:eastAsia="ru-RU"/>
        </w:rPr>
      </w:pPr>
      <w:r w:rsidRPr="00002C61">
        <w:rPr>
          <w:rFonts w:ascii="Times New Roman" w:eastAsia="A" w:hAnsi="Times New Roman"/>
          <w:bCs/>
          <w:sz w:val="28"/>
          <w:szCs w:val="28"/>
          <w:lang w:eastAsia="ru-RU"/>
        </w:rPr>
        <w:t>Старотушкинского</w:t>
      </w:r>
    </w:p>
    <w:p w:rsidR="00BC1A75" w:rsidRPr="00002C61" w:rsidRDefault="00812410" w:rsidP="00BC1A75">
      <w:pPr>
        <w:autoSpaceDE w:val="0"/>
        <w:autoSpaceDN w:val="0"/>
        <w:adjustRightInd w:val="0"/>
        <w:spacing w:after="0" w:line="240" w:lineRule="auto"/>
        <w:rPr>
          <w:rFonts w:ascii="Times New Roman" w:eastAsia="Times New Roman" w:hAnsi="Times New Roman"/>
          <w:sz w:val="28"/>
          <w:szCs w:val="28"/>
          <w:lang w:eastAsia="ru-RU"/>
        </w:rPr>
      </w:pPr>
      <w:r w:rsidRPr="00002C61">
        <w:rPr>
          <w:rFonts w:ascii="Times New Roman" w:eastAsia="Times New Roman" w:hAnsi="Times New Roman"/>
          <w:sz w:val="28"/>
          <w:szCs w:val="28"/>
          <w:lang w:eastAsia="ru-RU"/>
        </w:rPr>
        <w:t xml:space="preserve">сельского поселения  </w:t>
      </w:r>
      <w:r w:rsidR="004B6402" w:rsidRPr="00002C61">
        <w:rPr>
          <w:rFonts w:ascii="Times New Roman" w:eastAsia="Times New Roman" w:hAnsi="Times New Roman"/>
          <w:sz w:val="28"/>
          <w:szCs w:val="28"/>
          <w:lang w:eastAsia="ru-RU"/>
        </w:rPr>
        <w:t xml:space="preserve">                                        </w:t>
      </w:r>
      <w:r w:rsidR="009D22E6" w:rsidRPr="00002C61">
        <w:rPr>
          <w:rFonts w:ascii="Times New Roman" w:eastAsia="Times New Roman" w:hAnsi="Times New Roman"/>
          <w:sz w:val="28"/>
          <w:szCs w:val="28"/>
          <w:lang w:eastAsia="ru-RU"/>
        </w:rPr>
        <w:t xml:space="preserve">                             А.Л. Николаев</w:t>
      </w:r>
    </w:p>
    <w:p w:rsidR="00BC1A75" w:rsidRPr="00002C61"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p>
    <w:p w:rsidR="00BC1A75" w:rsidRPr="00002C61"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r w:rsidRPr="00002C61">
        <w:rPr>
          <w:rFonts w:ascii="Times New Roman" w:eastAsia="Times New Roman" w:hAnsi="Times New Roman"/>
          <w:sz w:val="28"/>
          <w:szCs w:val="28"/>
          <w:lang w:eastAsia="ru-RU"/>
        </w:rPr>
        <w:t>___________________________________________________________________</w:t>
      </w:r>
    </w:p>
    <w:p w:rsidR="00BC1A75" w:rsidRPr="00002C61" w:rsidRDefault="00BC1A75"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Pr="00002C61"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Pr="00002C61"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Pr="00002C61"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9D22E6" w:rsidRPr="00BE1FCA" w:rsidRDefault="009D22E6" w:rsidP="009D22E6">
      <w:pPr>
        <w:keepNext/>
        <w:spacing w:after="0" w:line="240" w:lineRule="auto"/>
        <w:jc w:val="right"/>
        <w:outlineLvl w:val="1"/>
        <w:rPr>
          <w:rFonts w:ascii="Times New Roman" w:hAnsi="Times New Roman"/>
          <w:sz w:val="28"/>
          <w:szCs w:val="28"/>
          <w:lang w:eastAsia="ru-RU"/>
        </w:rPr>
      </w:pPr>
      <w:r w:rsidRPr="00BE1FCA">
        <w:rPr>
          <w:rFonts w:ascii="Times New Roman" w:hAnsi="Times New Roman"/>
          <w:sz w:val="28"/>
          <w:szCs w:val="28"/>
          <w:lang w:eastAsia="ru-RU"/>
        </w:rPr>
        <w:lastRenderedPageBreak/>
        <w:t>Приложение</w:t>
      </w:r>
    </w:p>
    <w:p w:rsidR="009D22E6" w:rsidRPr="00BE1FCA" w:rsidRDefault="009D22E6" w:rsidP="009D22E6">
      <w:pPr>
        <w:keepNext/>
        <w:spacing w:after="0" w:line="240" w:lineRule="auto"/>
        <w:jc w:val="right"/>
        <w:outlineLvl w:val="1"/>
        <w:rPr>
          <w:rFonts w:ascii="Times New Roman" w:hAnsi="Times New Roman"/>
          <w:sz w:val="28"/>
          <w:szCs w:val="28"/>
          <w:lang w:eastAsia="ru-RU"/>
        </w:rPr>
      </w:pPr>
    </w:p>
    <w:p w:rsidR="009D22E6" w:rsidRPr="00BE1FCA" w:rsidRDefault="009D22E6" w:rsidP="009D22E6">
      <w:pPr>
        <w:keepNext/>
        <w:spacing w:after="0" w:line="240" w:lineRule="auto"/>
        <w:jc w:val="right"/>
        <w:outlineLvl w:val="1"/>
        <w:rPr>
          <w:rFonts w:ascii="Times New Roman" w:hAnsi="Times New Roman"/>
          <w:sz w:val="28"/>
          <w:szCs w:val="28"/>
          <w:lang w:eastAsia="ru-RU"/>
        </w:rPr>
      </w:pPr>
      <w:r w:rsidRPr="00BE1FCA">
        <w:rPr>
          <w:rFonts w:ascii="Times New Roman" w:hAnsi="Times New Roman"/>
          <w:sz w:val="28"/>
          <w:szCs w:val="28"/>
          <w:lang w:eastAsia="ru-RU"/>
        </w:rPr>
        <w:t>УТВЕРЖДЕН</w:t>
      </w:r>
    </w:p>
    <w:p w:rsidR="009D22E6" w:rsidRPr="00BE1FCA" w:rsidRDefault="009D22E6" w:rsidP="009D22E6">
      <w:pPr>
        <w:keepNext/>
        <w:spacing w:after="0" w:line="240" w:lineRule="auto"/>
        <w:jc w:val="right"/>
        <w:outlineLvl w:val="1"/>
        <w:rPr>
          <w:rFonts w:ascii="Times New Roman" w:hAnsi="Times New Roman"/>
          <w:sz w:val="28"/>
          <w:szCs w:val="28"/>
          <w:lang w:eastAsia="ru-RU"/>
        </w:rPr>
      </w:pPr>
    </w:p>
    <w:p w:rsidR="009D22E6" w:rsidRPr="00BE1FCA" w:rsidRDefault="009D22E6" w:rsidP="009D22E6">
      <w:pPr>
        <w:keepNext/>
        <w:spacing w:after="0" w:line="240" w:lineRule="auto"/>
        <w:jc w:val="right"/>
        <w:outlineLvl w:val="1"/>
        <w:rPr>
          <w:rFonts w:ascii="Times New Roman" w:hAnsi="Times New Roman"/>
          <w:sz w:val="28"/>
          <w:szCs w:val="28"/>
          <w:lang w:eastAsia="ru-RU"/>
        </w:rPr>
      </w:pPr>
      <w:r w:rsidRPr="00BE1FCA">
        <w:rPr>
          <w:rFonts w:ascii="Times New Roman" w:hAnsi="Times New Roman"/>
          <w:sz w:val="28"/>
          <w:szCs w:val="28"/>
          <w:lang w:eastAsia="ru-RU"/>
        </w:rPr>
        <w:t>постановлением администрации</w:t>
      </w:r>
    </w:p>
    <w:p w:rsidR="009D22E6" w:rsidRDefault="009D22E6" w:rsidP="009D22E6">
      <w:pPr>
        <w:keepNext/>
        <w:spacing w:after="0" w:line="240" w:lineRule="auto"/>
        <w:jc w:val="right"/>
        <w:outlineLvl w:val="1"/>
        <w:rPr>
          <w:rFonts w:ascii="Times New Roman" w:hAnsi="Times New Roman"/>
          <w:sz w:val="28"/>
          <w:szCs w:val="28"/>
          <w:lang w:eastAsia="ru-RU"/>
        </w:rPr>
      </w:pPr>
      <w:r>
        <w:rPr>
          <w:rFonts w:ascii="Times New Roman" w:hAnsi="Times New Roman"/>
          <w:sz w:val="28"/>
          <w:szCs w:val="28"/>
          <w:lang w:eastAsia="ru-RU"/>
        </w:rPr>
        <w:t>Старотушкинского</w:t>
      </w:r>
    </w:p>
    <w:p w:rsidR="009D22E6" w:rsidRPr="00BE1FCA" w:rsidRDefault="009D22E6" w:rsidP="009D22E6">
      <w:pPr>
        <w:keepNext/>
        <w:spacing w:after="0" w:line="240" w:lineRule="auto"/>
        <w:jc w:val="right"/>
        <w:outlineLvl w:val="1"/>
        <w:rPr>
          <w:rFonts w:ascii="Times New Roman" w:hAnsi="Times New Roman"/>
          <w:sz w:val="28"/>
          <w:szCs w:val="28"/>
          <w:lang w:eastAsia="ru-RU"/>
        </w:rPr>
      </w:pPr>
      <w:r>
        <w:rPr>
          <w:rFonts w:ascii="Times New Roman" w:hAnsi="Times New Roman"/>
          <w:sz w:val="28"/>
          <w:szCs w:val="28"/>
          <w:lang w:eastAsia="ru-RU"/>
        </w:rPr>
        <w:t xml:space="preserve"> сельского поселения</w:t>
      </w:r>
    </w:p>
    <w:p w:rsidR="009D22E6" w:rsidRPr="00BE1FCA" w:rsidRDefault="009D22E6" w:rsidP="009D22E6">
      <w:pPr>
        <w:spacing w:after="0" w:line="240" w:lineRule="auto"/>
        <w:jc w:val="right"/>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от 04.12.2018  № 33</w:t>
      </w:r>
    </w:p>
    <w:p w:rsidR="009D22E6" w:rsidRDefault="009D22E6" w:rsidP="009D22E6">
      <w:pPr>
        <w:autoSpaceDE w:val="0"/>
        <w:spacing w:after="0" w:line="240" w:lineRule="auto"/>
        <w:jc w:val="right"/>
        <w:rPr>
          <w:rFonts w:ascii="Times New Roman" w:hAnsi="Times New Roman"/>
          <w:bCs/>
          <w:color w:val="000000"/>
          <w:sz w:val="28"/>
          <w:szCs w:val="28"/>
          <w:lang w:eastAsia="ru-RU"/>
        </w:rPr>
      </w:pPr>
    </w:p>
    <w:p w:rsidR="009D22E6" w:rsidRDefault="009D22E6" w:rsidP="009D22E6">
      <w:pPr>
        <w:shd w:val="clear" w:color="auto" w:fill="FFFFFF"/>
        <w:spacing w:after="0" w:line="234" w:lineRule="atLeast"/>
        <w:jc w:val="center"/>
        <w:rPr>
          <w:rFonts w:ascii="Times New Roman" w:eastAsia="Times New Roman" w:hAnsi="Times New Roman"/>
          <w:b/>
          <w:bCs/>
          <w:sz w:val="28"/>
          <w:szCs w:val="28"/>
          <w:lang w:eastAsia="ru-RU"/>
        </w:rPr>
      </w:pPr>
    </w:p>
    <w:p w:rsidR="009D22E6" w:rsidRPr="00BE1FCA" w:rsidRDefault="009D22E6" w:rsidP="009D22E6">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9D22E6" w:rsidRDefault="009D22E6" w:rsidP="009D22E6">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9D22E6" w:rsidRDefault="009D22E6" w:rsidP="009D22E6">
      <w:pPr>
        <w:shd w:val="clear" w:color="auto" w:fill="FFFFFF"/>
        <w:spacing w:after="0" w:line="264" w:lineRule="auto"/>
        <w:jc w:val="center"/>
        <w:rPr>
          <w:rFonts w:ascii="Times New Roman" w:eastAsia="Times New Roman" w:hAnsi="Times New Roman"/>
          <w:sz w:val="28"/>
          <w:szCs w:val="28"/>
          <w:lang w:eastAsia="ru-RU"/>
        </w:rPr>
      </w:pPr>
    </w:p>
    <w:p w:rsidR="009D22E6" w:rsidRDefault="009D22E6" w:rsidP="009D22E6">
      <w:pPr>
        <w:shd w:val="clear" w:color="auto" w:fill="FFFFFF"/>
        <w:spacing w:after="0" w:line="264" w:lineRule="auto"/>
        <w:jc w:val="center"/>
        <w:rPr>
          <w:rFonts w:ascii="Times New Roman" w:eastAsia="Times New Roman" w:hAnsi="Times New Roman"/>
          <w:sz w:val="28"/>
          <w:szCs w:val="28"/>
          <w:lang w:eastAsia="ru-RU"/>
        </w:rPr>
      </w:pPr>
    </w:p>
    <w:p w:rsidR="009D22E6" w:rsidRPr="00BE1FCA" w:rsidRDefault="009D22E6" w:rsidP="009D22E6">
      <w:pPr>
        <w:shd w:val="clear" w:color="auto" w:fill="FFFFFF"/>
        <w:spacing w:after="0" w:line="264"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9D22E6" w:rsidRDefault="009D22E6" w:rsidP="009D22E6">
      <w:pPr>
        <w:shd w:val="clear" w:color="auto" w:fill="FFFFFF"/>
        <w:spacing w:after="0" w:line="264" w:lineRule="auto"/>
        <w:jc w:val="both"/>
      </w:pPr>
      <w:r>
        <w:rPr>
          <w:rFonts w:ascii="Times New Roman" w:hAnsi="Times New Roman"/>
          <w:color w:val="000000"/>
          <w:sz w:val="28"/>
          <w:szCs w:val="28"/>
          <w:lang w:eastAsia="ru-RU"/>
        </w:rPr>
        <w:t xml:space="preserve">         1. </w:t>
      </w:r>
      <w:proofErr w:type="gramStart"/>
      <w:r>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hAnsi="Times New Roman"/>
          <w:color w:val="000000"/>
          <w:sz w:val="28"/>
          <w:szCs w:val="28"/>
          <w:lang w:eastAsia="ru-RU"/>
        </w:rPr>
        <w:t xml:space="preserve"> (далее - административный регламент) разработан</w:t>
      </w:r>
      <w:proofErr w:type="gramEnd"/>
      <w:r>
        <w:rPr>
          <w:rFonts w:ascii="Times New Roman" w:hAnsi="Times New Roman"/>
          <w:color w:val="000000"/>
          <w:sz w:val="28"/>
          <w:szCs w:val="28"/>
          <w:lang w:eastAsia="ru-RU"/>
        </w:rPr>
        <w:t xml:space="preserve"> 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proofErr w:type="gramStart"/>
      <w:r w:rsidRPr="00BE1FCA">
        <w:rPr>
          <w:rFonts w:ascii="Times New Roman" w:eastAsia="Times New Roman" w:hAnsi="Times New Roman"/>
          <w:bCs/>
          <w:sz w:val="28"/>
          <w:szCs w:val="28"/>
          <w:lang w:eastAsia="ru-RU"/>
        </w:rPr>
        <w:t>»</w:t>
      </w:r>
      <w:r>
        <w:rPr>
          <w:rFonts w:ascii="Times New Roman" w:hAnsi="Times New Roman"/>
          <w:color w:val="000000"/>
          <w:sz w:val="28"/>
          <w:szCs w:val="28"/>
          <w:lang w:eastAsia="ru-RU"/>
        </w:rPr>
        <w:t>(</w:t>
      </w:r>
      <w:proofErr w:type="gramEnd"/>
      <w:r>
        <w:rPr>
          <w:rFonts w:ascii="Times New Roman" w:hAnsi="Times New Roman"/>
          <w:color w:val="000000"/>
          <w:sz w:val="28"/>
          <w:szCs w:val="28"/>
          <w:lang w:eastAsia="ru-RU"/>
        </w:rPr>
        <w:t xml:space="preserve">далее – муниципальная услуга) и устанавливает сроки и последовательность административных процедур при </w:t>
      </w:r>
      <w:r>
        <w:rPr>
          <w:rFonts w:ascii="Times New Roman" w:hAnsi="Times New Roman"/>
          <w:color w:val="000000"/>
          <w:sz w:val="28"/>
          <w:szCs w:val="28"/>
          <w:lang w:eastAsia="ru-RU"/>
        </w:rPr>
        <w:lastRenderedPageBreak/>
        <w:t>предоставлении муниципальной услуги в соответствии с действующим законодательством Российской Федерации.</w:t>
      </w:r>
    </w:p>
    <w:p w:rsidR="009D22E6" w:rsidRDefault="009D22E6" w:rsidP="009D22E6">
      <w:pPr>
        <w:autoSpaceDE w:val="0"/>
        <w:spacing w:after="0" w:line="240" w:lineRule="auto"/>
      </w:pPr>
      <w:r>
        <w:rPr>
          <w:rFonts w:ascii="Times New Roman" w:hAnsi="Times New Roman"/>
          <w:b/>
          <w:bCs/>
          <w:color w:val="000000"/>
          <w:sz w:val="28"/>
          <w:szCs w:val="28"/>
          <w:lang w:eastAsia="ru-RU"/>
        </w:rPr>
        <w:t xml:space="preserve">         2.   Стандарт предоставления муниципальной услуги</w:t>
      </w:r>
    </w:p>
    <w:p w:rsidR="009D22E6" w:rsidRDefault="009D22E6" w:rsidP="009D22E6">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Наименование муниципальной услуги</w:t>
      </w:r>
    </w:p>
    <w:p w:rsidR="009D22E6" w:rsidRPr="00BE1FCA" w:rsidRDefault="009D22E6" w:rsidP="009D22E6">
      <w:pPr>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2.1.1. </w:t>
      </w:r>
      <w:proofErr w:type="gramStart"/>
      <w:r>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9D22E6" w:rsidRDefault="009D22E6" w:rsidP="009D22E6">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Pr>
          <w:rFonts w:ascii="Times New Roman" w:eastAsia="Times New Roman" w:hAnsi="Times New Roman"/>
          <w:sz w:val="28"/>
          <w:szCs w:val="28"/>
          <w:lang w:eastAsia="ru-RU"/>
        </w:rPr>
        <w:t>униципальную услугу предоставляет администрация  Старотушкинского сельского поселения Малмыжского района Кировской области (далее – администрация  сельского поселения).</w:t>
      </w:r>
    </w:p>
    <w:p w:rsidR="009D22E6" w:rsidRDefault="009D22E6" w:rsidP="009D22E6">
      <w:pPr>
        <w:pStyle w:val="punct"/>
        <w:spacing w:line="240" w:lineRule="auto"/>
        <w:ind w:left="0" w:firstLine="709"/>
      </w:pPr>
      <w:r>
        <w:rPr>
          <w:sz w:val="28"/>
          <w:szCs w:val="28"/>
        </w:rPr>
        <w:t xml:space="preserve">Место нахождения администрации Старотушкинского сельского поселения Малмыжского района: 612944, Кировская область, </w:t>
      </w:r>
      <w:proofErr w:type="spellStart"/>
      <w:r>
        <w:rPr>
          <w:sz w:val="28"/>
          <w:szCs w:val="28"/>
        </w:rPr>
        <w:t>Малмыжский</w:t>
      </w:r>
      <w:proofErr w:type="spellEnd"/>
      <w:r>
        <w:rPr>
          <w:sz w:val="28"/>
          <w:szCs w:val="28"/>
        </w:rPr>
        <w:t xml:space="preserve"> район, </w:t>
      </w:r>
      <w:proofErr w:type="gramStart"/>
      <w:r>
        <w:rPr>
          <w:sz w:val="28"/>
          <w:szCs w:val="28"/>
        </w:rPr>
        <w:t>с</w:t>
      </w:r>
      <w:proofErr w:type="gramEnd"/>
      <w:r>
        <w:rPr>
          <w:sz w:val="28"/>
          <w:szCs w:val="28"/>
        </w:rPr>
        <w:t>. Старая Тушка, ул. Советская, д.11.</w:t>
      </w:r>
    </w:p>
    <w:p w:rsidR="009D22E6" w:rsidRPr="00D63C7E" w:rsidRDefault="009D22E6" w:rsidP="009D22E6">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D63C7E">
        <w:rPr>
          <w:rFonts w:ascii="Times New Roman" w:hAnsi="Times New Roman"/>
          <w:sz w:val="28"/>
          <w:szCs w:val="28"/>
          <w:lang w:eastAsia="ru-RU"/>
        </w:rPr>
        <w:t>режим работы:</w:t>
      </w:r>
    </w:p>
    <w:p w:rsidR="009D22E6" w:rsidRPr="00D63C7E" w:rsidRDefault="009D22E6" w:rsidP="009D22E6">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sz w:val="28"/>
          <w:szCs w:val="28"/>
          <w:lang w:eastAsia="ru-RU"/>
        </w:rPr>
        <w:t>понедельник-пятница с 8.00 до 17.00 часов</w:t>
      </w:r>
      <w:r w:rsidRPr="00D63C7E">
        <w:rPr>
          <w:rFonts w:ascii="Times New Roman" w:hAnsi="Times New Roman"/>
          <w:kern w:val="1"/>
          <w:sz w:val="28"/>
          <w:szCs w:val="28"/>
          <w:lang w:eastAsia="ar-SA"/>
        </w:rPr>
        <w:t>;</w:t>
      </w:r>
    </w:p>
    <w:p w:rsidR="009D22E6" w:rsidRPr="00D63C7E" w:rsidRDefault="009D22E6" w:rsidP="009D22E6">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перерыв на обед – с 12.00 до 13.00 часов;</w:t>
      </w:r>
    </w:p>
    <w:p w:rsidR="009D22E6" w:rsidRPr="00D63C7E" w:rsidRDefault="009D22E6" w:rsidP="009D22E6">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суббота, воскресенье – выходные дни.</w:t>
      </w:r>
    </w:p>
    <w:p w:rsidR="009D22E6" w:rsidRPr="00D63C7E" w:rsidRDefault="009D22E6" w:rsidP="009D22E6">
      <w:pPr>
        <w:tabs>
          <w:tab w:val="left" w:pos="9354"/>
        </w:tabs>
        <w:autoSpaceDE w:val="0"/>
        <w:autoSpaceDN w:val="0"/>
        <w:adjustRightInd w:val="0"/>
        <w:spacing w:after="0" w:line="240" w:lineRule="auto"/>
        <w:ind w:firstLine="709"/>
        <w:rPr>
          <w:rFonts w:ascii="Times New Roman" w:hAnsi="Times New Roman"/>
          <w:sz w:val="28"/>
          <w:szCs w:val="28"/>
          <w:lang w:eastAsia="ru-RU"/>
        </w:rPr>
      </w:pPr>
      <w:r>
        <w:rPr>
          <w:rFonts w:ascii="Times New Roman" w:hAnsi="Times New Roman"/>
          <w:kern w:val="1"/>
          <w:sz w:val="28"/>
          <w:szCs w:val="28"/>
          <w:lang w:eastAsia="ar-SA"/>
        </w:rPr>
        <w:t>телефон: (8-83347) 67-2-89</w:t>
      </w:r>
      <w:proofErr w:type="gramStart"/>
      <w:r>
        <w:rPr>
          <w:rFonts w:ascii="Times New Roman" w:hAnsi="Times New Roman"/>
          <w:kern w:val="1"/>
          <w:sz w:val="28"/>
          <w:szCs w:val="28"/>
          <w:lang w:eastAsia="ar-SA"/>
        </w:rPr>
        <w:t xml:space="preserve"> </w:t>
      </w:r>
      <w:r w:rsidRPr="00D63C7E">
        <w:rPr>
          <w:rFonts w:ascii="Times New Roman" w:hAnsi="Times New Roman"/>
          <w:kern w:val="1"/>
          <w:sz w:val="28"/>
          <w:szCs w:val="28"/>
          <w:lang w:eastAsia="ar-SA"/>
        </w:rPr>
        <w:t>;</w:t>
      </w:r>
      <w:proofErr w:type="gramEnd"/>
    </w:p>
    <w:p w:rsidR="009D22E6" w:rsidRPr="00D63C7E" w:rsidRDefault="009D22E6" w:rsidP="009D22E6">
      <w:pPr>
        <w:tabs>
          <w:tab w:val="left" w:pos="9354"/>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D63C7E">
        <w:rPr>
          <w:rFonts w:ascii="Times New Roman" w:hAnsi="Times New Roman"/>
          <w:sz w:val="28"/>
          <w:szCs w:val="28"/>
          <w:lang w:eastAsia="ru-RU"/>
        </w:rPr>
        <w:t xml:space="preserve">электронная почта: </w:t>
      </w:r>
      <w:proofErr w:type="spellStart"/>
      <w:r>
        <w:rPr>
          <w:rFonts w:ascii="Times New Roman" w:hAnsi="Times New Roman"/>
          <w:sz w:val="28"/>
          <w:szCs w:val="28"/>
          <w:lang w:val="en-US" w:eastAsia="ru-RU"/>
        </w:rPr>
        <w:t>adm</w:t>
      </w:r>
      <w:proofErr w:type="spellEnd"/>
      <w:r w:rsidRPr="009C3A0B">
        <w:rPr>
          <w:rFonts w:ascii="Times New Roman" w:hAnsi="Times New Roman"/>
          <w:sz w:val="28"/>
          <w:szCs w:val="28"/>
          <w:lang w:eastAsia="ru-RU"/>
        </w:rPr>
        <w:t>_</w:t>
      </w:r>
      <w:proofErr w:type="spellStart"/>
      <w:r>
        <w:rPr>
          <w:rFonts w:ascii="Times New Roman" w:hAnsi="Times New Roman"/>
          <w:sz w:val="28"/>
          <w:szCs w:val="28"/>
          <w:lang w:val="en-US" w:eastAsia="ru-RU"/>
        </w:rPr>
        <w:t>tushka</w:t>
      </w:r>
      <w:proofErr w:type="spellEnd"/>
      <w:r w:rsidRPr="003E077D">
        <w:rPr>
          <w:rFonts w:ascii="Times New Roman" w:hAnsi="Times New Roman"/>
          <w:sz w:val="28"/>
          <w:szCs w:val="28"/>
          <w:lang w:eastAsia="ru-RU"/>
        </w:rPr>
        <w:t>2009</w:t>
      </w:r>
      <w:r w:rsidRPr="009C3A0B">
        <w:rPr>
          <w:rFonts w:ascii="Times New Roman" w:hAnsi="Times New Roman"/>
          <w:sz w:val="28"/>
          <w:szCs w:val="28"/>
          <w:lang w:eastAsia="ru-RU"/>
        </w:rPr>
        <w:t>@</w:t>
      </w:r>
      <w:r>
        <w:rPr>
          <w:rFonts w:ascii="Times New Roman" w:hAnsi="Times New Roman"/>
          <w:sz w:val="28"/>
          <w:szCs w:val="28"/>
          <w:lang w:val="en-US" w:eastAsia="ru-RU"/>
        </w:rPr>
        <w:t>mail</w:t>
      </w:r>
      <w:r w:rsidRPr="009C3A0B">
        <w:rPr>
          <w:rFonts w:ascii="Times New Roman" w:hAnsi="Times New Roman"/>
          <w:sz w:val="28"/>
          <w:szCs w:val="28"/>
          <w:lang w:eastAsia="ru-RU"/>
        </w:rPr>
        <w:t>.</w:t>
      </w:r>
      <w:proofErr w:type="spellStart"/>
      <w:r>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p>
    <w:p w:rsidR="009D22E6" w:rsidRPr="00D63C7E" w:rsidRDefault="009D22E6" w:rsidP="009D22E6">
      <w:pPr>
        <w:tabs>
          <w:tab w:val="left" w:pos="9354"/>
        </w:tabs>
        <w:suppressAutoHyphens/>
        <w:autoSpaceDE w:val="0"/>
        <w:autoSpaceDN w:val="0"/>
        <w:adjustRightInd w:val="0"/>
        <w:spacing w:after="0" w:line="240" w:lineRule="auto"/>
        <w:ind w:firstLine="709"/>
        <w:jc w:val="both"/>
        <w:rPr>
          <w:rFonts w:ascii="Times New Roman" w:hAnsi="Times New Roman"/>
          <w:kern w:val="24"/>
          <w:sz w:val="28"/>
          <w:szCs w:val="28"/>
          <w:u w:val="single"/>
          <w:lang w:eastAsia="ar-SA"/>
        </w:rPr>
      </w:pPr>
      <w:r w:rsidRPr="00D63C7E">
        <w:rPr>
          <w:rFonts w:ascii="Times New Roman" w:hAnsi="Times New Roman"/>
          <w:sz w:val="28"/>
          <w:szCs w:val="28"/>
          <w:lang w:eastAsia="ru-RU"/>
        </w:rPr>
        <w:t xml:space="preserve">официальный сайт </w:t>
      </w:r>
      <w:r w:rsidRPr="00D63C7E">
        <w:rPr>
          <w:rFonts w:ascii="Times New Roman" w:hAnsi="Times New Roman"/>
          <w:sz w:val="28"/>
          <w:szCs w:val="28"/>
          <w:lang w:eastAsia="ar-SA"/>
        </w:rPr>
        <w:t>в сети Интернет</w:t>
      </w:r>
      <w:r w:rsidRPr="00D63C7E">
        <w:rPr>
          <w:rFonts w:ascii="Times New Roman" w:hAnsi="Times New Roman"/>
          <w:kern w:val="24"/>
          <w:sz w:val="28"/>
          <w:szCs w:val="28"/>
          <w:lang w:eastAsia="ar-SA"/>
        </w:rPr>
        <w:t xml:space="preserve">: </w:t>
      </w:r>
      <w:r w:rsidRPr="00D63C7E">
        <w:rPr>
          <w:rFonts w:ascii="Times New Roman" w:hAnsi="Times New Roman"/>
          <w:kern w:val="24"/>
          <w:sz w:val="28"/>
          <w:szCs w:val="28"/>
          <w:lang w:val="en-US" w:eastAsia="ar-SA"/>
        </w:rPr>
        <w:t>www</w:t>
      </w:r>
      <w:r w:rsidRPr="00D63C7E">
        <w:rPr>
          <w:rFonts w:ascii="Times New Roman" w:hAnsi="Times New Roman"/>
          <w:sz w:val="28"/>
          <w:szCs w:val="28"/>
          <w:lang w:eastAsia="ru-RU"/>
        </w:rPr>
        <w:t>.</w:t>
      </w:r>
      <w:proofErr w:type="spellStart"/>
      <w:r w:rsidRPr="00D63C7E">
        <w:rPr>
          <w:rFonts w:ascii="Times New Roman" w:hAnsi="Times New Roman"/>
          <w:sz w:val="28"/>
          <w:szCs w:val="28"/>
          <w:lang w:val="en-US" w:eastAsia="ru-RU"/>
        </w:rPr>
        <w:t>malmyzh</w:t>
      </w:r>
      <w:proofErr w:type="spellEnd"/>
      <w:r w:rsidRPr="00D63C7E">
        <w:rPr>
          <w:rFonts w:ascii="Times New Roman" w:hAnsi="Times New Roman"/>
          <w:sz w:val="28"/>
          <w:szCs w:val="28"/>
          <w:lang w:eastAsia="ru-RU"/>
        </w:rPr>
        <w:t>43.</w:t>
      </w:r>
      <w:proofErr w:type="spellStart"/>
      <w:r w:rsidRPr="00D63C7E">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p>
    <w:p w:rsidR="009D22E6" w:rsidRDefault="009D22E6" w:rsidP="009D22E6">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9D22E6" w:rsidRDefault="009D22E6" w:rsidP="009D22E6">
      <w:pPr>
        <w:tabs>
          <w:tab w:val="left" w:pos="9354"/>
        </w:tabs>
        <w:suppressAutoHyphens/>
        <w:autoSpaceDE w:val="0"/>
        <w:spacing w:after="0" w:line="240" w:lineRule="auto"/>
        <w:ind w:firstLine="709"/>
        <w:jc w:val="both"/>
      </w:pPr>
      <w:r>
        <w:rPr>
          <w:rFonts w:ascii="Times New Roman" w:hAnsi="Times New Roman"/>
          <w:kern w:val="2"/>
          <w:sz w:val="28"/>
          <w:szCs w:val="28"/>
          <w:lang w:eastAsia="ar-SA"/>
        </w:rPr>
        <w:t xml:space="preserve">Адрес места нахождения МФЦ в </w:t>
      </w:r>
      <w:proofErr w:type="spellStart"/>
      <w:r>
        <w:rPr>
          <w:rFonts w:ascii="Times New Roman" w:hAnsi="Times New Roman"/>
          <w:kern w:val="2"/>
          <w:sz w:val="28"/>
          <w:szCs w:val="28"/>
          <w:lang w:eastAsia="ar-SA"/>
        </w:rPr>
        <w:t>Малмыжском</w:t>
      </w:r>
      <w:proofErr w:type="spellEnd"/>
      <w:r w:rsidR="003E077D" w:rsidRPr="003E077D">
        <w:rPr>
          <w:rFonts w:ascii="Times New Roman" w:hAnsi="Times New Roman"/>
          <w:kern w:val="2"/>
          <w:sz w:val="28"/>
          <w:szCs w:val="28"/>
          <w:lang w:eastAsia="ar-SA"/>
        </w:rPr>
        <w:t xml:space="preserve"> </w:t>
      </w:r>
      <w:r>
        <w:rPr>
          <w:rFonts w:ascii="Times New Roman" w:hAnsi="Times New Roman"/>
          <w:kern w:val="2"/>
          <w:sz w:val="28"/>
          <w:szCs w:val="28"/>
          <w:lang w:eastAsia="ar-SA"/>
        </w:rPr>
        <w:t xml:space="preserve">районе: 612920, </w:t>
      </w:r>
      <w:proofErr w:type="gramStart"/>
      <w:r>
        <w:rPr>
          <w:rFonts w:ascii="Times New Roman" w:hAnsi="Times New Roman"/>
          <w:kern w:val="2"/>
          <w:sz w:val="28"/>
          <w:szCs w:val="28"/>
          <w:lang w:eastAsia="ar-SA"/>
        </w:rPr>
        <w:t>Кировская</w:t>
      </w:r>
      <w:proofErr w:type="gramEnd"/>
      <w:r>
        <w:rPr>
          <w:rFonts w:ascii="Times New Roman" w:hAnsi="Times New Roman"/>
          <w:kern w:val="2"/>
          <w:sz w:val="28"/>
          <w:szCs w:val="28"/>
          <w:lang w:eastAsia="ar-SA"/>
        </w:rPr>
        <w:t xml:space="preserve"> обл., </w:t>
      </w:r>
      <w:proofErr w:type="spellStart"/>
      <w:r>
        <w:rPr>
          <w:rFonts w:ascii="Times New Roman" w:hAnsi="Times New Roman"/>
          <w:kern w:val="2"/>
          <w:sz w:val="28"/>
          <w:szCs w:val="28"/>
          <w:lang w:eastAsia="ar-SA"/>
        </w:rPr>
        <w:t>Малмыжский</w:t>
      </w:r>
      <w:proofErr w:type="spellEnd"/>
      <w:r>
        <w:rPr>
          <w:rFonts w:ascii="Times New Roman" w:hAnsi="Times New Roman"/>
          <w:kern w:val="2"/>
          <w:sz w:val="28"/>
          <w:szCs w:val="28"/>
          <w:lang w:eastAsia="ar-SA"/>
        </w:rPr>
        <w:t xml:space="preserve"> район, г. </w:t>
      </w:r>
      <w:proofErr w:type="spellStart"/>
      <w:r>
        <w:rPr>
          <w:rFonts w:ascii="Times New Roman" w:hAnsi="Times New Roman"/>
          <w:kern w:val="2"/>
          <w:sz w:val="28"/>
          <w:szCs w:val="28"/>
          <w:lang w:eastAsia="ar-SA"/>
        </w:rPr>
        <w:t>Малмыж</w:t>
      </w:r>
      <w:proofErr w:type="spellEnd"/>
      <w:r>
        <w:rPr>
          <w:rFonts w:ascii="Times New Roman" w:hAnsi="Times New Roman"/>
          <w:kern w:val="2"/>
          <w:sz w:val="28"/>
          <w:szCs w:val="28"/>
          <w:lang w:eastAsia="ar-SA"/>
        </w:rPr>
        <w:t>, ул. Комсомольская, д. 46</w:t>
      </w:r>
    </w:p>
    <w:p w:rsidR="009D22E6" w:rsidRDefault="009D22E6" w:rsidP="009D22E6">
      <w:pPr>
        <w:tabs>
          <w:tab w:val="left" w:pos="9354"/>
        </w:tabs>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Pr>
            <w:rStyle w:val="InternetLink"/>
            <w:rFonts w:ascii="Times New Roman" w:hAnsi="Times New Roman"/>
            <w:sz w:val="28"/>
            <w:szCs w:val="28"/>
          </w:rPr>
          <w:t>http://моидокументы43.рф/</w:t>
        </w:r>
      </w:hyperlink>
      <w:r>
        <w:rPr>
          <w:rFonts w:ascii="Times New Roman" w:hAnsi="Times New Roman"/>
          <w:sz w:val="28"/>
          <w:szCs w:val="28"/>
        </w:rPr>
        <w:t>.</w:t>
      </w:r>
    </w:p>
    <w:p w:rsidR="009D22E6" w:rsidRDefault="009D22E6" w:rsidP="009D22E6">
      <w:pPr>
        <w:autoSpaceDE w:val="0"/>
        <w:spacing w:after="0"/>
        <w:ind w:firstLine="709"/>
        <w:jc w:val="both"/>
        <w:rPr>
          <w:rFonts w:ascii="Times New Roman" w:hAnsi="Times New Roman"/>
          <w:sz w:val="28"/>
          <w:szCs w:val="28"/>
        </w:rPr>
      </w:pPr>
      <w:r>
        <w:rPr>
          <w:rFonts w:ascii="Times New Roman" w:hAnsi="Times New Roman"/>
          <w:sz w:val="28"/>
          <w:szCs w:val="28"/>
        </w:rPr>
        <w:t>Единый бесплатный телефон многофункционального центра: 8-800-707-43-43.</w:t>
      </w:r>
    </w:p>
    <w:p w:rsidR="009D22E6" w:rsidRDefault="009D22E6" w:rsidP="009D22E6">
      <w:pPr>
        <w:autoSpaceDE w:val="0"/>
        <w:spacing w:after="0"/>
        <w:ind w:firstLine="709"/>
        <w:jc w:val="both"/>
        <w:rPr>
          <w:rFonts w:ascii="Times New Roman" w:hAnsi="Times New Roman"/>
          <w:sz w:val="28"/>
          <w:szCs w:val="28"/>
        </w:rPr>
      </w:pPr>
      <w:r>
        <w:rPr>
          <w:rFonts w:ascii="Times New Roman" w:hAnsi="Times New Roman"/>
          <w:sz w:val="28"/>
          <w:szCs w:val="28"/>
        </w:rPr>
        <w:lastRenderedPageBreak/>
        <w:t>2.2.2. Информация о порядке предоставления муниципальной услуги предоставляется:</w:t>
      </w:r>
    </w:p>
    <w:p w:rsidR="009D22E6" w:rsidRDefault="009D22E6" w:rsidP="009D22E6">
      <w:pPr>
        <w:autoSpaceDE w:val="0"/>
        <w:spacing w:after="0"/>
        <w:ind w:firstLine="709"/>
        <w:jc w:val="both"/>
        <w:rPr>
          <w:rFonts w:ascii="Times New Roman" w:hAnsi="Times New Roman"/>
          <w:sz w:val="28"/>
          <w:szCs w:val="28"/>
        </w:rPr>
      </w:pPr>
      <w:proofErr w:type="gramStart"/>
      <w:r>
        <w:rPr>
          <w:rFonts w:ascii="Times New Roman" w:hAnsi="Times New Roman"/>
          <w:sz w:val="28"/>
          <w:szCs w:val="28"/>
        </w:rPr>
        <w:t xml:space="preserve">По телефону специалистами администрации </w:t>
      </w:r>
      <w:r w:rsidRPr="009C3A0B">
        <w:rPr>
          <w:rFonts w:ascii="Times New Roman" w:hAnsi="Times New Roman"/>
          <w:sz w:val="28"/>
          <w:szCs w:val="28"/>
        </w:rPr>
        <w:t xml:space="preserve"> </w:t>
      </w:r>
      <w:r>
        <w:rPr>
          <w:rFonts w:ascii="Times New Roman" w:hAnsi="Times New Roman"/>
          <w:sz w:val="28"/>
          <w:szCs w:val="28"/>
        </w:rPr>
        <w:t xml:space="preserve"> сельского поселения  в день обращения заинтересованных лиц).</w:t>
      </w:r>
      <w:proofErr w:type="gramEnd"/>
    </w:p>
    <w:p w:rsidR="009D22E6" w:rsidRDefault="009D22E6" w:rsidP="009D22E6">
      <w:pPr>
        <w:autoSpaceDE w:val="0"/>
        <w:spacing w:after="0"/>
        <w:ind w:firstLine="709"/>
        <w:jc w:val="both"/>
        <w:rPr>
          <w:rFonts w:ascii="Times New Roman" w:hAnsi="Times New Roman"/>
          <w:sz w:val="28"/>
          <w:szCs w:val="28"/>
        </w:rPr>
      </w:pPr>
      <w:r>
        <w:rPr>
          <w:rFonts w:ascii="Times New Roman" w:hAnsi="Times New Roman"/>
          <w:sz w:val="28"/>
          <w:szCs w:val="28"/>
        </w:rPr>
        <w:t>На официальном сайте администрации Малмыжского района в сети «Интернет».</w:t>
      </w:r>
    </w:p>
    <w:p w:rsidR="009D22E6" w:rsidRDefault="009D22E6" w:rsidP="009D22E6">
      <w:pPr>
        <w:autoSpaceDE w:val="0"/>
        <w:spacing w:after="0"/>
        <w:ind w:firstLine="709"/>
        <w:jc w:val="both"/>
        <w:rPr>
          <w:rFonts w:ascii="Times New Roman" w:hAnsi="Times New Roman"/>
          <w:sz w:val="28"/>
          <w:szCs w:val="28"/>
        </w:rPr>
      </w:pPr>
      <w:r>
        <w:rPr>
          <w:rFonts w:ascii="Times New Roman" w:hAnsi="Times New Roman"/>
          <w:sz w:val="28"/>
          <w:szCs w:val="28"/>
        </w:rPr>
        <w:t xml:space="preserve">При обращении в МФЦ. </w:t>
      </w:r>
    </w:p>
    <w:p w:rsidR="009D22E6" w:rsidRDefault="009D22E6" w:rsidP="009D22E6">
      <w:pPr>
        <w:spacing w:after="0" w:line="234" w:lineRule="atLeast"/>
        <w:ind w:firstLine="708"/>
        <w:jc w:val="both"/>
      </w:pPr>
      <w:r>
        <w:rPr>
          <w:rFonts w:ascii="Times New Roman" w:eastAsia="Times New Roman" w:hAnsi="Times New Roman"/>
          <w:sz w:val="28"/>
          <w:szCs w:val="28"/>
          <w:lang w:eastAsia="ru-RU"/>
        </w:rPr>
        <w:t>Письменные обращения заинтересованных лиц, поступившие почтовой корреспонденцией, по адресу: </w:t>
      </w:r>
      <w:r w:rsidR="003E077D">
        <w:rPr>
          <w:rFonts w:ascii="Times New Roman" w:eastAsia="Times New Roman" w:hAnsi="Times New Roman"/>
          <w:sz w:val="28"/>
          <w:szCs w:val="28"/>
          <w:lang w:eastAsia="ru-RU"/>
        </w:rPr>
        <w:t>61294</w:t>
      </w:r>
      <w:r w:rsidR="003E077D" w:rsidRPr="003E077D">
        <w:rPr>
          <w:rFonts w:ascii="Times New Roman" w:eastAsia="Times New Roman" w:hAnsi="Times New Roman"/>
          <w:sz w:val="28"/>
          <w:szCs w:val="28"/>
          <w:lang w:eastAsia="ru-RU"/>
        </w:rPr>
        <w:t>4</w:t>
      </w:r>
      <w:r>
        <w:rPr>
          <w:rFonts w:ascii="Times New Roman" w:eastAsia="Times New Roman" w:hAnsi="Times New Roman"/>
          <w:sz w:val="28"/>
          <w:szCs w:val="28"/>
          <w:lang w:eastAsia="ru-RU"/>
        </w:rPr>
        <w:t xml:space="preserve">, Кировская область, </w:t>
      </w:r>
      <w:proofErr w:type="spellStart"/>
      <w:r>
        <w:rPr>
          <w:rFonts w:ascii="Times New Roman" w:eastAsia="Times New Roman" w:hAnsi="Times New Roman"/>
          <w:sz w:val="28"/>
          <w:szCs w:val="28"/>
          <w:lang w:eastAsia="ru-RU"/>
        </w:rPr>
        <w:t>Малмыжский</w:t>
      </w:r>
      <w:proofErr w:type="spellEnd"/>
      <w:r>
        <w:rPr>
          <w:rFonts w:ascii="Times New Roman" w:eastAsia="Times New Roman" w:hAnsi="Times New Roman"/>
          <w:sz w:val="28"/>
          <w:szCs w:val="28"/>
          <w:lang w:eastAsia="ru-RU"/>
        </w:rPr>
        <w:t xml:space="preserve"> район, </w:t>
      </w:r>
      <w:r w:rsidR="003E077D">
        <w:rPr>
          <w:rFonts w:ascii="Times New Roman" w:eastAsia="Times New Roman" w:hAnsi="Times New Roman"/>
          <w:sz w:val="28"/>
          <w:szCs w:val="28"/>
          <w:lang w:eastAsia="ru-RU"/>
        </w:rPr>
        <w:t xml:space="preserve"> </w:t>
      </w:r>
      <w:proofErr w:type="spellStart"/>
      <w:r w:rsidR="003E077D">
        <w:rPr>
          <w:rFonts w:ascii="Times New Roman" w:eastAsia="Times New Roman" w:hAnsi="Times New Roman"/>
          <w:sz w:val="28"/>
          <w:szCs w:val="28"/>
          <w:lang w:eastAsia="ru-RU"/>
        </w:rPr>
        <w:t>с</w:t>
      </w:r>
      <w:proofErr w:type="gramStart"/>
      <w:r w:rsidR="003E077D">
        <w:rPr>
          <w:rFonts w:ascii="Times New Roman" w:eastAsia="Times New Roman" w:hAnsi="Times New Roman"/>
          <w:sz w:val="28"/>
          <w:szCs w:val="28"/>
          <w:lang w:eastAsia="ru-RU"/>
        </w:rPr>
        <w:t>.С</w:t>
      </w:r>
      <w:proofErr w:type="gramEnd"/>
      <w:r w:rsidR="003E077D">
        <w:rPr>
          <w:rFonts w:ascii="Times New Roman" w:eastAsia="Times New Roman" w:hAnsi="Times New Roman"/>
          <w:sz w:val="28"/>
          <w:szCs w:val="28"/>
          <w:lang w:eastAsia="ru-RU"/>
        </w:rPr>
        <w:t>тарая</w:t>
      </w:r>
      <w:proofErr w:type="spellEnd"/>
      <w:r w:rsidR="003E077D">
        <w:rPr>
          <w:rFonts w:ascii="Times New Roman" w:eastAsia="Times New Roman" w:hAnsi="Times New Roman"/>
          <w:sz w:val="28"/>
          <w:szCs w:val="28"/>
          <w:lang w:eastAsia="ru-RU"/>
        </w:rPr>
        <w:t xml:space="preserve"> Тушка,</w:t>
      </w:r>
      <w:r>
        <w:rPr>
          <w:rFonts w:ascii="Times New Roman" w:eastAsia="Times New Roman" w:hAnsi="Times New Roman"/>
          <w:sz w:val="28"/>
          <w:szCs w:val="28"/>
          <w:lang w:eastAsia="ru-RU"/>
        </w:rPr>
        <w:t xml:space="preserve"> ул. Советская</w:t>
      </w:r>
      <w:r w:rsidR="003E077D">
        <w:rPr>
          <w:rFonts w:ascii="Times New Roman" w:eastAsia="Times New Roman" w:hAnsi="Times New Roman"/>
          <w:sz w:val="28"/>
          <w:szCs w:val="28"/>
          <w:lang w:eastAsia="ru-RU"/>
        </w:rPr>
        <w:t xml:space="preserve"> д. 11</w:t>
      </w:r>
      <w:r>
        <w:rPr>
          <w:rFonts w:ascii="Times New Roman" w:eastAsia="Times New Roman" w:hAnsi="Times New Roman"/>
          <w:sz w:val="28"/>
          <w:szCs w:val="28"/>
          <w:lang w:eastAsia="ru-RU"/>
        </w:rPr>
        <w:t>, а также в электронном виде на электронный адрес, рассматриваются</w:t>
      </w:r>
      <w:r>
        <w:rPr>
          <w:rFonts w:ascii="Times New Roman" w:hAnsi="Times New Roman"/>
          <w:sz w:val="28"/>
          <w:szCs w:val="28"/>
        </w:rPr>
        <w:t xml:space="preserve">, </w:t>
      </w:r>
      <w:r>
        <w:rPr>
          <w:rFonts w:ascii="Times New Roman" w:eastAsia="Times New Roman" w:hAnsi="Times New Roman"/>
          <w:sz w:val="28"/>
          <w:szCs w:val="28"/>
          <w:lang w:eastAsia="ru-RU"/>
        </w:rPr>
        <w:t xml:space="preserve"> в соответствии с частью 1 статьи 12 Федерального закона от 02.05.2006 № 59-ФЗ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9D22E6" w:rsidRDefault="009D22E6" w:rsidP="009D22E6">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Результат предоставления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2.3.1. Результатом предоставления муниципальной услуги является:</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w:t>
      </w:r>
      <w:r>
        <w:rPr>
          <w:rFonts w:ascii="Times New Roman" w:hAnsi="Times New Roman"/>
          <w:color w:val="000000"/>
          <w:sz w:val="28"/>
          <w:szCs w:val="28"/>
          <w:lang w:eastAsia="ru-RU"/>
        </w:rPr>
        <w:lastRenderedPageBreak/>
        <w:t>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9D22E6" w:rsidRDefault="009D22E6" w:rsidP="009D22E6">
      <w:pPr>
        <w:autoSpaceDE w:val="0"/>
        <w:spacing w:after="0" w:line="240" w:lineRule="auto"/>
        <w:rPr>
          <w:rFonts w:ascii="Times New Roman" w:hAnsi="Times New Roman"/>
          <w:b/>
          <w:bCs/>
          <w:color w:val="000000"/>
          <w:sz w:val="28"/>
          <w:szCs w:val="28"/>
          <w:lang w:eastAsia="ru-RU"/>
        </w:rPr>
      </w:pPr>
    </w:p>
    <w:p w:rsidR="009D22E6" w:rsidRDefault="009D22E6" w:rsidP="009D22E6">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2.4.      Срок предоставления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2.4.1. Срок предоставления муниципальной услуги не должен превышать 90 календарных дней со дня подачи в администрацию сельского поселения</w:t>
      </w:r>
      <w:proofErr w:type="gramStart"/>
      <w:r>
        <w:rPr>
          <w:rFonts w:ascii="Times New Roman" w:hAnsi="Times New Roman"/>
          <w:color w:val="000000"/>
          <w:sz w:val="28"/>
          <w:szCs w:val="28"/>
          <w:lang w:eastAsia="ru-RU"/>
        </w:rPr>
        <w:t xml:space="preserve"> ,</w:t>
      </w:r>
      <w:proofErr w:type="gramEnd"/>
      <w:r>
        <w:rPr>
          <w:rFonts w:ascii="Times New Roman" w:hAnsi="Times New Roman"/>
          <w:color w:val="000000"/>
          <w:sz w:val="28"/>
          <w:szCs w:val="28"/>
          <w:lang w:eastAsia="ru-RU"/>
        </w:rPr>
        <w:t xml:space="preserve">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Конституция Российской Федерации;</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roofErr w:type="gramStart"/>
      <w:r>
        <w:rPr>
          <w:rFonts w:ascii="Times New Roman" w:hAnsi="Times New Roman"/>
          <w:color w:val="000000"/>
          <w:sz w:val="28"/>
          <w:szCs w:val="28"/>
          <w:lang w:eastAsia="ru-RU"/>
        </w:rPr>
        <w:t>Гражданский</w:t>
      </w:r>
      <w:proofErr w:type="gramEnd"/>
      <w:r>
        <w:rPr>
          <w:rFonts w:ascii="Times New Roman" w:hAnsi="Times New Roman"/>
          <w:color w:val="000000"/>
          <w:sz w:val="28"/>
          <w:szCs w:val="28"/>
          <w:lang w:eastAsia="ru-RU"/>
        </w:rPr>
        <w:t xml:space="preserve"> Российской Федерации;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Федеральный закон от 06.10.2003 № 131-ФЗ «Об общих принципах организации местного самоуправления в Российской Федерации»;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Федеральный </w:t>
      </w:r>
      <w:r>
        <w:rPr>
          <w:rFonts w:ascii="Times New Roman" w:hAnsi="Times New Roman"/>
          <w:sz w:val="28"/>
          <w:szCs w:val="28"/>
          <w:lang w:eastAsia="ru-RU"/>
        </w:rPr>
        <w:t>закон от 26.07.2006  № 135-ФЗ «О защите конкуренции»;</w:t>
      </w:r>
    </w:p>
    <w:p w:rsidR="009D22E6" w:rsidRDefault="009D22E6" w:rsidP="009D22E6">
      <w:pPr>
        <w:autoSpaceDE w:val="0"/>
        <w:spacing w:after="0" w:line="240" w:lineRule="auto"/>
        <w:ind w:firstLine="708"/>
        <w:jc w:val="both"/>
      </w:pPr>
      <w:r>
        <w:rPr>
          <w:rFonts w:ascii="Times New Roman" w:hAnsi="Times New Roman"/>
          <w:sz w:val="28"/>
          <w:szCs w:val="28"/>
          <w:lang w:eastAsia="ru-RU"/>
        </w:rPr>
        <w:t>Федеральный закон от 24.07.2007 № 209-ФЗ «О развитии малого и среднего предпринимательства в Российской Федерации»;</w:t>
      </w:r>
    </w:p>
    <w:p w:rsidR="009D22E6" w:rsidRDefault="009D22E6" w:rsidP="009D22E6">
      <w:pPr>
        <w:autoSpaceDE w:val="0"/>
        <w:spacing w:after="0" w:line="240" w:lineRule="auto"/>
        <w:ind w:firstLine="708"/>
        <w:jc w:val="both"/>
      </w:pPr>
      <w:r>
        <w:rPr>
          <w:rFonts w:ascii="Times New Roman" w:hAnsi="Times New Roman"/>
          <w:sz w:val="28"/>
          <w:szCs w:val="28"/>
          <w:lang w:eastAsia="ru-RU"/>
        </w:rPr>
        <w:t>Федеральный закон от 02.05.2006 № 59-ФЗ «О порядке рассмотрения обращений граждан Российской Федерации»;</w:t>
      </w:r>
    </w:p>
    <w:p w:rsidR="009D22E6" w:rsidRDefault="009D22E6" w:rsidP="009D22E6">
      <w:pPr>
        <w:autoSpaceDE w:val="0"/>
        <w:spacing w:after="0" w:line="240" w:lineRule="auto"/>
        <w:ind w:firstLine="708"/>
        <w:jc w:val="both"/>
      </w:pPr>
      <w:r>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9D22E6" w:rsidRDefault="009D22E6" w:rsidP="009D22E6">
      <w:pPr>
        <w:autoSpaceDE w:val="0"/>
        <w:spacing w:after="0" w:line="240" w:lineRule="auto"/>
        <w:ind w:firstLine="708"/>
        <w:jc w:val="both"/>
      </w:pPr>
      <w:r>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9D22E6" w:rsidRDefault="009D22E6" w:rsidP="009D22E6">
      <w:pPr>
        <w:autoSpaceDE w:val="0"/>
        <w:spacing w:after="0" w:line="240" w:lineRule="auto"/>
        <w:ind w:firstLine="708"/>
        <w:jc w:val="both"/>
      </w:pPr>
      <w:r>
        <w:rPr>
          <w:rFonts w:ascii="Times New Roman" w:hAnsi="Times New Roman"/>
          <w:sz w:val="28"/>
          <w:szCs w:val="28"/>
          <w:lang w:eastAsia="ru-RU"/>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roofErr w:type="gramStart"/>
      <w:r>
        <w:rPr>
          <w:rFonts w:ascii="Times New Roman" w:hAnsi="Times New Roman"/>
          <w:sz w:val="28"/>
          <w:szCs w:val="28"/>
          <w:lang w:eastAsia="ru-RU"/>
        </w:rPr>
        <w:t>Приказ ФАС от 10.02.2010 № 67 «О порядке проведения конкурсов или аукционов на право заключения</w:t>
      </w:r>
      <w:r>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w:t>
      </w:r>
      <w:r>
        <w:rPr>
          <w:rFonts w:ascii="Times New Roman" w:hAnsi="Times New Roman"/>
          <w:color w:val="000000"/>
          <w:sz w:val="28"/>
          <w:szCs w:val="28"/>
          <w:lang w:eastAsia="ru-RU"/>
        </w:rPr>
        <w:lastRenderedPageBreak/>
        <w:t>имущества, в отношении которого заключение указанных договоров может осуществляться путем про ведения торгов в форме конкурса»;</w:t>
      </w:r>
      <w:proofErr w:type="gramEnd"/>
    </w:p>
    <w:p w:rsidR="009D22E6" w:rsidRDefault="003E077D"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Устав  Старотушкин</w:t>
      </w:r>
      <w:r w:rsidR="009D22E6">
        <w:rPr>
          <w:rFonts w:ascii="Times New Roman" w:hAnsi="Times New Roman"/>
          <w:color w:val="000000"/>
          <w:sz w:val="28"/>
          <w:szCs w:val="28"/>
          <w:lang w:eastAsia="ru-RU"/>
        </w:rPr>
        <w:t>ского сельского поселения;</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Настоящий административный регламент.</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2.6. Перечень документов, необходимых</w:t>
      </w:r>
      <w:r w:rsidR="003E077D">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для предоставления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2.6.1.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сельского поселения либо в МФЦ следующие документы:</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2.6.1.1. </w:t>
      </w:r>
      <w:proofErr w:type="gramStart"/>
      <w:r>
        <w:rPr>
          <w:rFonts w:ascii="Times New Roman" w:hAnsi="Times New Roman"/>
          <w:color w:val="000000"/>
          <w:sz w:val="28"/>
          <w:szCs w:val="28"/>
          <w:lang w:eastAsia="ru-RU"/>
        </w:rPr>
        <w:t>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roofErr w:type="gramEnd"/>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9D22E6" w:rsidRDefault="009D22E6" w:rsidP="009D22E6">
      <w:pPr>
        <w:tabs>
          <w:tab w:val="left" w:pos="1843"/>
        </w:tabs>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2.6.1.5. Документ, подтверждающий полномочия лица на осуществление действий от имени субъекта малого и среднего предпринимательства;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003E077D">
        <w:rPr>
          <w:rFonts w:ascii="Times New Roman" w:hAnsi="Times New Roman"/>
          <w:color w:val="000000"/>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Субъекты малого и среднего предпринимательства вправе не представлять документы, указанные в пунктах 2.6.1.2, 2.6.1.3настоящего раздела. В случае если заявителем не были представлены указанные документы, Отдел самостоятельно запрашивает их в соответствии с </w:t>
      </w:r>
      <w:r>
        <w:rPr>
          <w:rFonts w:ascii="Times New Roman" w:hAnsi="Times New Roman"/>
          <w:color w:val="000000"/>
          <w:sz w:val="28"/>
          <w:szCs w:val="28"/>
          <w:lang w:eastAsia="ru-RU"/>
        </w:rPr>
        <w:lastRenderedPageBreak/>
        <w:t xml:space="preserve">Федеральным законом от </w:t>
      </w:r>
      <w:r>
        <w:rPr>
          <w:rFonts w:ascii="Times New Roman" w:hAnsi="Times New Roman"/>
          <w:sz w:val="28"/>
          <w:szCs w:val="28"/>
          <w:lang w:eastAsia="ru-RU"/>
        </w:rPr>
        <w:t xml:space="preserve">27.07.2010 № 210-ФЗ </w:t>
      </w:r>
      <w:r>
        <w:rPr>
          <w:rFonts w:ascii="Times New Roman" w:hAnsi="Times New Roman"/>
          <w:color w:val="000000"/>
          <w:sz w:val="28"/>
          <w:szCs w:val="28"/>
          <w:lang w:eastAsia="ru-RU"/>
        </w:rPr>
        <w:t>«Об организации предоставления государственных и муниципальных услуг».</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предоставляются также в электронной форме.</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2.6.2. Регистрация заявления осуществляется в журнале регистрации входящей корреспонденции.</w:t>
      </w:r>
    </w:p>
    <w:p w:rsidR="009D22E6" w:rsidRDefault="009D22E6" w:rsidP="009D22E6">
      <w:pPr>
        <w:autoSpaceDE w:val="0"/>
        <w:spacing w:after="0" w:line="240" w:lineRule="auto"/>
        <w:jc w:val="center"/>
        <w:rPr>
          <w:rFonts w:ascii="Times New Roman" w:hAnsi="Times New Roman"/>
          <w:b/>
          <w:bCs/>
          <w:color w:val="000000"/>
          <w:sz w:val="28"/>
          <w:szCs w:val="28"/>
          <w:lang w:eastAsia="ru-RU"/>
        </w:rPr>
      </w:pPr>
    </w:p>
    <w:p w:rsidR="009D22E6" w:rsidRDefault="009D22E6" w:rsidP="009D22E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Перечень оснований для отказа в приеме документов, необходимых</w:t>
      </w:r>
      <w:r w:rsidR="003E077D">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для предоставления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9D22E6" w:rsidRDefault="009D22E6" w:rsidP="009D22E6">
      <w:pPr>
        <w:autoSpaceDE w:val="0"/>
        <w:spacing w:after="0" w:line="240" w:lineRule="auto"/>
        <w:jc w:val="both"/>
      </w:pPr>
      <w:r>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2.7.1.3. Текст заявления не поддается прочтению.</w:t>
      </w:r>
    </w:p>
    <w:p w:rsidR="009D22E6" w:rsidRDefault="009D22E6" w:rsidP="009D22E6">
      <w:pPr>
        <w:autoSpaceDE w:val="0"/>
        <w:spacing w:after="0" w:line="240" w:lineRule="auto"/>
        <w:jc w:val="center"/>
        <w:rPr>
          <w:rFonts w:ascii="Times New Roman" w:hAnsi="Times New Roman"/>
          <w:b/>
          <w:bCs/>
          <w:color w:val="000000"/>
          <w:sz w:val="28"/>
          <w:szCs w:val="28"/>
          <w:lang w:eastAsia="ru-RU"/>
        </w:rPr>
      </w:pPr>
    </w:p>
    <w:p w:rsidR="009D22E6" w:rsidRDefault="009D22E6" w:rsidP="009D22E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2.8.1.  Основания для отказа в предоставлении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lastRenderedPageBreak/>
        <w:t>2.8.1.6. Испрашиваемое имущество, включенное в Перечень не свободно от прав третьих лиц (передано во владение и (или) пользование).</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2.9.1. Основания для приостановления муниципальной услуги отсутствуют.</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jc w:val="center"/>
        <w:rPr>
          <w:rFonts w:ascii="Times New Roman" w:hAnsi="Times New Roman"/>
          <w:b/>
          <w:bCs/>
          <w:color w:val="000000"/>
          <w:sz w:val="28"/>
          <w:szCs w:val="28"/>
          <w:lang w:eastAsia="ru-RU"/>
        </w:rPr>
      </w:pPr>
    </w:p>
    <w:p w:rsidR="009D22E6" w:rsidRDefault="009D22E6" w:rsidP="009D22E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Размер оплаты, взимаемой с заявителей</w:t>
      </w:r>
      <w:r w:rsidR="003E077D">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при предоставлении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2.10.1. Муниципальная услуга предоставляется бесплатно.</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ind w:left="1418" w:hanging="1418"/>
        <w:jc w:val="both"/>
      </w:pPr>
      <w:r>
        <w:rPr>
          <w:rFonts w:ascii="Times New Roman" w:hAnsi="Times New Roman"/>
          <w:b/>
          <w:bCs/>
          <w:color w:val="000000"/>
          <w:sz w:val="28"/>
          <w:szCs w:val="28"/>
          <w:lang w:eastAsia="ru-RU"/>
        </w:rPr>
        <w:t xml:space="preserve">          2.11. Максимальный срок</w:t>
      </w:r>
      <w:r w:rsidR="003E077D">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ожидания в очереди при подаче документов на</w:t>
      </w:r>
      <w:r w:rsidR="003E077D">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предоставление муниципальной услуги и при получении результата предоставления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2.11.1. Срок ожидания заявителей в очереди при подаче документов на предоставление муниципальной услуги не должен превышать 12 минут.</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2.12. Ср</w:t>
      </w:r>
      <w:r w:rsidR="003E077D">
        <w:rPr>
          <w:rFonts w:ascii="Times New Roman" w:hAnsi="Times New Roman"/>
          <w:b/>
          <w:bCs/>
          <w:color w:val="000000"/>
          <w:sz w:val="28"/>
          <w:szCs w:val="28"/>
          <w:lang w:eastAsia="ru-RU"/>
        </w:rPr>
        <w:t>ок регистрации запроса заявителю</w:t>
      </w:r>
      <w:r>
        <w:rPr>
          <w:rFonts w:ascii="Times New Roman" w:hAnsi="Times New Roman"/>
          <w:b/>
          <w:bCs/>
          <w:color w:val="000000"/>
          <w:sz w:val="28"/>
          <w:szCs w:val="28"/>
          <w:lang w:eastAsia="ru-RU"/>
        </w:rPr>
        <w:t xml:space="preserve"> предоставлении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2.12.1. Заявление заявителей о предоставлении муниципальной услуги в течение 1 дня со дня его подачи регистрируется в администрации сельского поселения либо МФЦ.</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рассмотрение специалистом</w:t>
      </w:r>
      <w:r w:rsidR="003E077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Отдела, либо специалистом МФЦ о принятом к рассмотрению заявлении.</w:t>
      </w:r>
    </w:p>
    <w:p w:rsidR="009D22E6" w:rsidRDefault="009D22E6" w:rsidP="009D22E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2.13. Требования к помещениям,</w:t>
      </w:r>
      <w:r w:rsidR="003E077D">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в которых предоставляется муниципальная услуга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2.13.1. Помещение, в</w:t>
      </w:r>
      <w:r w:rsidR="003E077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котором специалистом администрации  сельского поселения  или МФЦ (далее – специалист), осуществляется прием документов от заявителей, должно обеспечивать:</w:t>
      </w: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Комфортное расположение заявителей и специалиста.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lastRenderedPageBreak/>
        <w:t>Доступ к нормативным правовым актам, регулирующим предоставление муниципальной услуги.</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Наличие письменных принадлежностей и бумаги формата А</w:t>
      </w:r>
      <w:proofErr w:type="gramStart"/>
      <w:r>
        <w:rPr>
          <w:rFonts w:ascii="Times New Roman" w:hAnsi="Times New Roman"/>
          <w:color w:val="000000"/>
          <w:sz w:val="28"/>
          <w:szCs w:val="28"/>
          <w:lang w:eastAsia="ru-RU"/>
        </w:rPr>
        <w:t>4</w:t>
      </w:r>
      <w:proofErr w:type="gramEnd"/>
      <w:r>
        <w:rPr>
          <w:rFonts w:ascii="Times New Roman" w:hAnsi="Times New Roman"/>
          <w:color w:val="000000"/>
          <w:sz w:val="28"/>
          <w:szCs w:val="28"/>
          <w:lang w:eastAsia="ru-RU"/>
        </w:rPr>
        <w:t>.</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9D22E6" w:rsidRPr="005D0751" w:rsidRDefault="009D22E6" w:rsidP="009D22E6">
      <w:pPr>
        <w:spacing w:after="0" w:line="240" w:lineRule="auto"/>
        <w:ind w:firstLine="720"/>
        <w:jc w:val="both"/>
        <w:rPr>
          <w:rFonts w:ascii="Times New Roman" w:eastAsia="Times New Roman" w:hAnsi="Times New Roman"/>
          <w:sz w:val="28"/>
          <w:szCs w:val="28"/>
          <w:lang w:eastAsia="ru-RU"/>
        </w:rPr>
      </w:pPr>
      <w:proofErr w:type="gramStart"/>
      <w:r w:rsidRPr="005D0751">
        <w:rPr>
          <w:rFonts w:ascii="Times New Roman" w:eastAsia="Times New Roman" w:hAnsi="Times New Roman"/>
          <w:sz w:val="28"/>
          <w:szCs w:val="28"/>
          <w:lang w:eastAsia="ru-RU"/>
        </w:rPr>
        <w:t xml:space="preserve">Администрация </w:t>
      </w:r>
      <w:r>
        <w:rPr>
          <w:rFonts w:ascii="Times New Roman" w:eastAsia="Times New Roman" w:hAnsi="Times New Roman"/>
          <w:sz w:val="28"/>
          <w:szCs w:val="28"/>
          <w:lang w:eastAsia="ru-RU"/>
        </w:rPr>
        <w:t xml:space="preserve"> сельского поселения о</w:t>
      </w:r>
      <w:r w:rsidRPr="005D0751">
        <w:rPr>
          <w:rFonts w:ascii="Times New Roman" w:eastAsia="Times New Roman" w:hAnsi="Times New Roman"/>
          <w:sz w:val="28"/>
          <w:szCs w:val="28"/>
          <w:lang w:eastAsia="ru-RU"/>
        </w:rPr>
        <w:t xml:space="preserve">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Показатели доступности и качества муниципальных услуг</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2.14.1. Основные</w:t>
      </w:r>
      <w:r w:rsidR="003E077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требования,</w:t>
      </w:r>
      <w:r w:rsidR="003E077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предъявляемые к</w:t>
      </w:r>
      <w:r w:rsidR="003E077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доступности и качеству предоставления муниципальной услуги:</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полнота информирования заявителей о ходе рассмотрения обращения;</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соблюдения сроков предоставления муниципальной услуги;</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подачи в электронной форме.</w:t>
      </w:r>
    </w:p>
    <w:p w:rsidR="009D22E6" w:rsidRDefault="009D22E6" w:rsidP="009D22E6">
      <w:pPr>
        <w:autoSpaceDE w:val="0"/>
        <w:spacing w:after="0" w:line="240" w:lineRule="auto"/>
        <w:jc w:val="center"/>
        <w:rPr>
          <w:rFonts w:ascii="Times New Roman" w:hAnsi="Times New Roman"/>
          <w:b/>
          <w:bCs/>
          <w:color w:val="000000"/>
          <w:sz w:val="28"/>
          <w:szCs w:val="28"/>
          <w:lang w:eastAsia="ru-RU"/>
        </w:rPr>
      </w:pPr>
    </w:p>
    <w:p w:rsidR="009D22E6" w:rsidRDefault="009D22E6" w:rsidP="009D22E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Порядок получения заявителями информации</w:t>
      </w:r>
      <w:r w:rsidR="003E077D">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о предоставлении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2.15.1.1. Непосредственно в  администрацию сельского поселения,  либо МФЦ посредством </w:t>
      </w:r>
      <w:proofErr w:type="gramStart"/>
      <w:r>
        <w:rPr>
          <w:rFonts w:ascii="Times New Roman" w:hAnsi="Times New Roman"/>
          <w:color w:val="000000"/>
          <w:sz w:val="28"/>
          <w:szCs w:val="28"/>
          <w:lang w:eastAsia="ru-RU"/>
        </w:rPr>
        <w:t>письменного</w:t>
      </w:r>
      <w:proofErr w:type="gramEnd"/>
      <w:r>
        <w:rPr>
          <w:rFonts w:ascii="Times New Roman" w:hAnsi="Times New Roman"/>
          <w:color w:val="000000"/>
          <w:sz w:val="28"/>
          <w:szCs w:val="28"/>
          <w:lang w:eastAsia="ru-RU"/>
        </w:rPr>
        <w:t xml:space="preserve"> либо устного обращения, в том числе с использованием средств телефонной связи, электронного информирования.</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Малмыжского района в сети </w:t>
      </w:r>
      <w:hyperlink r:id="rId8" w:history="1">
        <w:r w:rsidRPr="0037309C">
          <w:rPr>
            <w:rStyle w:val="af"/>
            <w:rFonts w:ascii="Times New Roman" w:hAnsi="Times New Roman"/>
            <w:sz w:val="28"/>
            <w:szCs w:val="28"/>
            <w:lang w:eastAsia="ru-RU"/>
          </w:rPr>
          <w:t>http://</w:t>
        </w:r>
        <w:r w:rsidRPr="0037309C">
          <w:rPr>
            <w:rStyle w:val="af"/>
            <w:rFonts w:ascii="Times New Roman" w:hAnsi="Times New Roman"/>
            <w:kern w:val="24"/>
            <w:sz w:val="28"/>
            <w:szCs w:val="28"/>
            <w:lang w:val="en-US" w:eastAsia="ar-SA"/>
          </w:rPr>
          <w:t>www</w:t>
        </w:r>
        <w:r w:rsidRPr="0037309C">
          <w:rPr>
            <w:rStyle w:val="af"/>
            <w:rFonts w:ascii="Times New Roman" w:hAnsi="Times New Roman"/>
            <w:sz w:val="28"/>
            <w:szCs w:val="28"/>
            <w:lang w:eastAsia="ru-RU"/>
          </w:rPr>
          <w:t>.</w:t>
        </w:r>
        <w:proofErr w:type="spellStart"/>
        <w:r w:rsidRPr="0037309C">
          <w:rPr>
            <w:rStyle w:val="af"/>
            <w:rFonts w:ascii="Times New Roman" w:hAnsi="Times New Roman"/>
            <w:sz w:val="28"/>
            <w:szCs w:val="28"/>
            <w:lang w:val="en-US" w:eastAsia="ru-RU"/>
          </w:rPr>
          <w:t>malmyzh</w:t>
        </w:r>
        <w:proofErr w:type="spellEnd"/>
        <w:r w:rsidRPr="0037309C">
          <w:rPr>
            <w:rStyle w:val="af"/>
            <w:rFonts w:ascii="Times New Roman" w:hAnsi="Times New Roman"/>
            <w:sz w:val="28"/>
            <w:szCs w:val="28"/>
            <w:lang w:eastAsia="ru-RU"/>
          </w:rPr>
          <w:t>43.</w:t>
        </w:r>
        <w:proofErr w:type="spellStart"/>
        <w:r w:rsidRPr="0037309C">
          <w:rPr>
            <w:rStyle w:val="af"/>
            <w:rFonts w:ascii="Times New Roman" w:hAnsi="Times New Roman"/>
            <w:sz w:val="28"/>
            <w:szCs w:val="28"/>
            <w:lang w:val="en-US" w:eastAsia="ru-RU"/>
          </w:rPr>
          <w:t>ru</w:t>
        </w:r>
        <w:proofErr w:type="spellEnd"/>
      </w:hyperlink>
      <w:r>
        <w:rPr>
          <w:rFonts w:ascii="Times New Roman" w:hAnsi="Times New Roman"/>
          <w:color w:val="000000"/>
          <w:sz w:val="28"/>
          <w:szCs w:val="28"/>
          <w:lang w:eastAsia="ru-RU"/>
        </w:rPr>
        <w:t>в Едином портале сети Интернет.</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2.15.1.3. Посредством размещения информации о предоставлении муниципальной услуги на информационных стендах в здании МФЦ.</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2.15.1.4. Иными способами информирования.</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2.15.2. При ответах на телефонные звонки и устные обращения, специалисты Отдела  либо МФЦ подробно и в вежливой (корректной) форме информируют обратившихся граждан по вопросам предоставления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12 минут.</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r w:rsidR="003E077D">
        <w:rPr>
          <w:rFonts w:ascii="Times New Roman" w:hAnsi="Times New Roman"/>
          <w:b/>
          <w:bCs/>
          <w:color w:val="000000"/>
          <w:sz w:val="28"/>
          <w:szCs w:val="28"/>
          <w:lang w:eastAsia="ru-RU"/>
        </w:rPr>
        <w:t xml:space="preserve">        3. </w:t>
      </w:r>
      <w:r>
        <w:rPr>
          <w:rFonts w:ascii="Times New Roman" w:hAnsi="Times New Roman"/>
          <w:b/>
          <w:bCs/>
          <w:color w:val="000000"/>
          <w:sz w:val="28"/>
          <w:szCs w:val="28"/>
          <w:lang w:eastAsia="ru-RU"/>
        </w:rPr>
        <w:t>Состав, последовательность и сроки выполнения административных</w:t>
      </w:r>
      <w:r w:rsidR="003E077D">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процедур, требования к порядку их выполнения</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3.1.1.Срок направления</w:t>
      </w:r>
      <w:r w:rsidR="003E077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lastRenderedPageBreak/>
        <w:t>3.1.2.  Максимальный срок принятия решения составляет не более 90 календарных дней со дня поступления в администрацию  сельского поселения либо в МФЦ полного комплекта документов.</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сельского поселения соответствующего решения.</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Прием и регистрация документов</w:t>
      </w:r>
      <w:r w:rsidR="003E077D">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о предоставлении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Лицом, ответственным за прием и регистрацию заявления, является специалист Отдела.</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доставлено в администрацию сельского поселения   лично или через уполномоченного представителя в соответствии с действующим законодательством;</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почтовым отправлением, направленным по адресу администрации  сельского поселения;</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через МФЦ.</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сельского поселения  заявление подлежит регистрации в течение 1 (одного) рабочего дня специалистом администрации.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оригиналы документов, указанных в пункте 2.2.3 административного регламента, предоставляются заявителями лично в Отдел,  либо МФЦ при информировании заявителей о готовности проекта договора.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lastRenderedPageBreak/>
        <w:t>3.2.3.Критерии принятия решений при приеме заявления определяются по итогам оценки наличия оснований для отказа в его приеме.</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3.2.5.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выполнением административного действия осуществляется главой  сельского поселения процедуры является регистрация заявления или отказ в приеме документов.</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3.3. Рассмотрение заявления и прилагаемых к нему документов</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3.3.1. Юридическим фактом, являющимся</w:t>
      </w:r>
      <w:r w:rsidR="003E077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9D22E6" w:rsidRDefault="009D22E6" w:rsidP="003E077D">
      <w:pPr>
        <w:autoSpaceDE w:val="0"/>
        <w:spacing w:after="0" w:line="240" w:lineRule="auto"/>
        <w:ind w:firstLine="708"/>
        <w:jc w:val="both"/>
      </w:pPr>
      <w:r>
        <w:rPr>
          <w:rFonts w:ascii="Times New Roman" w:hAnsi="Times New Roman"/>
          <w:color w:val="000000"/>
          <w:sz w:val="28"/>
          <w:szCs w:val="28"/>
          <w:lang w:eastAsia="ru-RU"/>
        </w:rPr>
        <w:t>Рассмотрение заявлений о предоставлении (оказании) муниципальной услуги осуществляет Отдел. Срок рассмотрения заявления - 14 (четырнадцать) календарных дней.</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администрации осуществляет следующие действия:</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9D22E6" w:rsidRDefault="009D22E6" w:rsidP="009D22E6">
      <w:pPr>
        <w:autoSpaceDE w:val="0"/>
        <w:spacing w:after="0" w:line="240" w:lineRule="auto"/>
        <w:jc w:val="both"/>
      </w:pPr>
      <w:r>
        <w:rPr>
          <w:rFonts w:ascii="Times New Roman" w:hAnsi="Times New Roman"/>
          <w:color w:val="000000"/>
          <w:sz w:val="28"/>
          <w:szCs w:val="28"/>
          <w:lang w:eastAsia="ru-RU"/>
        </w:rPr>
        <w:t>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администрации готовит уведомление в адрес заявителя об отказе.</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 случае соответствия представленного комплекта документов требованиям настоящего Административного регламента  администрация принимает положительное решение.</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Решение оформляется постановлением администрации  сельского поселения и является основанием для проведения конкурса или аукциона.</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lastRenderedPageBreak/>
        <w:t>оформление постановления администрации  сельского поселения  о проведении торгов.</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w:t>
      </w:r>
      <w:proofErr w:type="gramStart"/>
      <w:r>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администрация в порядке, установленном </w:t>
      </w:r>
      <w:r w:rsidRPr="00D62DF9">
        <w:rPr>
          <w:rFonts w:ascii="Times New Roman" w:hAnsi="Times New Roman"/>
          <w:sz w:val="28"/>
          <w:szCs w:val="28"/>
          <w:lang w:eastAsia="ru-RU"/>
        </w:rPr>
        <w:t>приказом</w:t>
      </w:r>
      <w:r w:rsidR="003E077D">
        <w:rPr>
          <w:rFonts w:ascii="Times New Roman" w:hAnsi="Times New Roman"/>
          <w:sz w:val="28"/>
          <w:szCs w:val="28"/>
          <w:lang w:eastAsia="ru-RU"/>
        </w:rPr>
        <w:t xml:space="preserve"> </w:t>
      </w:r>
      <w:r>
        <w:rPr>
          <w:rFonts w:ascii="Times New Roman" w:hAnsi="Times New Roman"/>
          <w:color w:val="000000"/>
          <w:sz w:val="28"/>
          <w:szCs w:val="28"/>
          <w:lang w:eastAsia="ru-RU"/>
        </w:rPr>
        <w:t>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r w:rsidR="003E077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видов имущества, в отношении которого заключение указанных договоров</w:t>
      </w:r>
      <w:proofErr w:type="gramEnd"/>
      <w:r>
        <w:rPr>
          <w:rFonts w:ascii="Times New Roman" w:hAnsi="Times New Roman"/>
          <w:color w:val="000000"/>
          <w:sz w:val="28"/>
          <w:szCs w:val="28"/>
          <w:lang w:eastAsia="ru-RU"/>
        </w:rPr>
        <w:t xml:space="preserve"> может осуществляться путем проведения торгов в форме конкурса».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3.3.3. Специалист  администрации проводит проверку комплектности документов.</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администрация  разрабатывает и утверждает документацию по торгам. </w:t>
      </w:r>
    </w:p>
    <w:p w:rsidR="009D22E6" w:rsidRDefault="009D22E6" w:rsidP="009D22E6">
      <w:pPr>
        <w:autoSpaceDE w:val="0"/>
        <w:spacing w:after="0" w:line="240" w:lineRule="auto"/>
        <w:ind w:firstLine="708"/>
        <w:jc w:val="both"/>
      </w:pPr>
      <w:proofErr w:type="gramStart"/>
      <w:r>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Pr>
          <w:rFonts w:ascii="Times New Roman" w:hAnsi="Times New Roman"/>
          <w:sz w:val="28"/>
          <w:szCs w:val="28"/>
          <w:lang w:eastAsia="ru-RU"/>
        </w:rPr>
        <w:t>ФЗ «О развитии малого и среднего предпринимательства в Российской Федерации»</w:t>
      </w:r>
      <w:r>
        <w:rPr>
          <w:rFonts w:ascii="Times New Roman" w:hAnsi="Times New Roman"/>
          <w:color w:val="000000"/>
          <w:sz w:val="28"/>
          <w:szCs w:val="28"/>
          <w:lang w:eastAsia="ru-RU"/>
        </w:rPr>
        <w:t>, а</w:t>
      </w:r>
      <w:proofErr w:type="gramEnd"/>
      <w:r>
        <w:rPr>
          <w:rFonts w:ascii="Times New Roman" w:hAnsi="Times New Roman"/>
          <w:color w:val="000000"/>
          <w:sz w:val="28"/>
          <w:szCs w:val="28"/>
          <w:lang w:eastAsia="ru-RU"/>
        </w:rPr>
        <w:t xml:space="preserve">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9" w:history="1">
        <w:r w:rsidRPr="00821870">
          <w:rPr>
            <w:rStyle w:val="af"/>
            <w:rFonts w:ascii="Times New Roman" w:hAnsi="Times New Roman"/>
            <w:sz w:val="28"/>
            <w:szCs w:val="28"/>
            <w:lang w:val="en-US" w:eastAsia="ru-RU"/>
          </w:rPr>
          <w:t>http</w:t>
        </w:r>
        <w:r w:rsidRPr="00821870">
          <w:rPr>
            <w:rStyle w:val="af"/>
            <w:rFonts w:ascii="Times New Roman" w:hAnsi="Times New Roman"/>
            <w:sz w:val="28"/>
            <w:szCs w:val="28"/>
            <w:lang w:eastAsia="ru-RU"/>
          </w:rPr>
          <w:t>://www.torgi.gov.ru</w:t>
        </w:r>
      </w:hyperlink>
      <w:r>
        <w:rPr>
          <w:rFonts w:ascii="Times New Roman" w:hAnsi="Times New Roman"/>
          <w:color w:val="000000"/>
          <w:sz w:val="28"/>
          <w:szCs w:val="28"/>
          <w:lang w:eastAsia="ru-RU"/>
        </w:rPr>
        <w:t xml:space="preserve"> в сети Интернет.</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Отдел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Подготовка письменного уведомления об отказе</w:t>
      </w:r>
      <w:r w:rsidR="003E077D">
        <w:rPr>
          <w:rFonts w:ascii="Times New Roman" w:hAnsi="Times New Roman"/>
          <w:b/>
          <w:bCs/>
          <w:color w:val="000000"/>
          <w:sz w:val="28"/>
          <w:szCs w:val="28"/>
          <w:lang w:eastAsia="ru-RU"/>
        </w:rPr>
        <w:t xml:space="preserve"> </w:t>
      </w:r>
      <w:r>
        <w:rPr>
          <w:rFonts w:ascii="Times New Roman" w:hAnsi="Times New Roman"/>
          <w:b/>
          <w:bCs/>
          <w:color w:val="000000"/>
          <w:sz w:val="28"/>
          <w:szCs w:val="28"/>
          <w:lang w:eastAsia="ru-RU"/>
        </w:rPr>
        <w:t>в предоставлении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9D22E6" w:rsidRDefault="009D22E6" w:rsidP="009D22E6">
      <w:pPr>
        <w:autoSpaceDE w:val="0"/>
        <w:spacing w:after="0" w:line="240" w:lineRule="auto"/>
        <w:ind w:firstLine="708"/>
        <w:jc w:val="both"/>
      </w:pPr>
      <w:proofErr w:type="gramStart"/>
      <w:r>
        <w:rPr>
          <w:rFonts w:ascii="Times New Roman" w:hAnsi="Times New Roman"/>
          <w:color w:val="000000"/>
          <w:sz w:val="28"/>
          <w:szCs w:val="28"/>
          <w:lang w:eastAsia="ru-RU"/>
        </w:rPr>
        <w:t xml:space="preserve">Письменное уведомление об отказе в предоставлении муниципальной услуги за подписью должностного лица администрации  сельского поселения </w:t>
      </w:r>
      <w:r>
        <w:rPr>
          <w:rFonts w:ascii="Times New Roman" w:hAnsi="Times New Roman"/>
          <w:color w:val="000000"/>
          <w:sz w:val="28"/>
          <w:szCs w:val="28"/>
          <w:lang w:eastAsia="ru-RU"/>
        </w:rPr>
        <w:lastRenderedPageBreak/>
        <w:t>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заявителю муниципальной услуги.</w:t>
      </w:r>
      <w:proofErr w:type="gramEnd"/>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Копия уведомления об отказе в предоставлении муниципальной услуги подлежит хранению в деле администрации.</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Подготовка и заключение договора</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3.5.1. Основанием для</w:t>
      </w:r>
      <w:r w:rsidR="003E077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администрации подготавливает договор и направляет для подписи заявителю. Срок подписания договора не должен превышать 20 (двадцать) дней.</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администрации.</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Формы контроля исполнения административного регламента</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4.1.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Текущий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сельского поселения, ответственными за организацию работы по предоставлению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сельского поселения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4.2. Основными задачами системы контроля являются:</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lastRenderedPageBreak/>
        <w:t>своевременное выявление отклонений в сроках и качестве предоставления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9D22E6" w:rsidRDefault="009D22E6" w:rsidP="009D22E6">
      <w:pPr>
        <w:autoSpaceDE w:val="0"/>
        <w:spacing w:after="0" w:line="240" w:lineRule="auto"/>
        <w:ind w:firstLine="708"/>
        <w:jc w:val="both"/>
      </w:pP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 администрации  сельского поселения по телефону или лично при консультировании.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4.3. Специалисты Отдела,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9D22E6" w:rsidRDefault="009D22E6" w:rsidP="009D22E6">
      <w:pPr>
        <w:autoSpaceDE w:val="0"/>
        <w:spacing w:after="0" w:line="240" w:lineRule="auto"/>
        <w:jc w:val="center"/>
        <w:rPr>
          <w:rFonts w:ascii="Times New Roman" w:hAnsi="Times New Roman"/>
          <w:b/>
          <w:bCs/>
          <w:color w:val="26282F"/>
          <w:sz w:val="28"/>
          <w:szCs w:val="28"/>
          <w:lang w:eastAsia="ru-RU"/>
        </w:rPr>
      </w:pPr>
    </w:p>
    <w:p w:rsidR="009D22E6" w:rsidRDefault="009D22E6" w:rsidP="009D22E6">
      <w:pPr>
        <w:autoSpaceDE w:val="0"/>
        <w:spacing w:after="0" w:line="24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Досудебный (внесудебный) порядок обжалования решений и действи</w:t>
      </w:r>
      <w:proofErr w:type="gramStart"/>
      <w:r>
        <w:rPr>
          <w:rFonts w:ascii="Times New Roman" w:hAnsi="Times New Roman"/>
          <w:b/>
          <w:bCs/>
          <w:color w:val="26282F"/>
          <w:sz w:val="28"/>
          <w:szCs w:val="28"/>
          <w:lang w:eastAsia="ru-RU"/>
        </w:rPr>
        <w:t>й(</w:t>
      </w:r>
      <w:proofErr w:type="gramEnd"/>
      <w:r>
        <w:rPr>
          <w:rFonts w:ascii="Times New Roman" w:hAnsi="Times New Roman"/>
          <w:b/>
          <w:bCs/>
          <w:color w:val="26282F"/>
          <w:sz w:val="28"/>
          <w:szCs w:val="28"/>
          <w:lang w:eastAsia="ru-RU"/>
        </w:rPr>
        <w:t>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9D22E6" w:rsidRDefault="009D22E6" w:rsidP="009D22E6">
      <w:pPr>
        <w:autoSpaceDE w:val="0"/>
        <w:spacing w:after="0" w:line="240" w:lineRule="auto"/>
        <w:ind w:left="1134" w:hanging="1134"/>
        <w:jc w:val="both"/>
        <w:rPr>
          <w:rFonts w:ascii="Times New Roman" w:hAnsi="Times New Roman"/>
          <w:b/>
          <w:bCs/>
          <w:color w:val="26282F"/>
          <w:sz w:val="28"/>
          <w:szCs w:val="28"/>
          <w:lang w:eastAsia="ru-RU"/>
        </w:rPr>
      </w:pP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сельского поселения, в письменной форме на бумажном носителе или в электронной форме.</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5.2.  Заявитель может обратиться с жалобой, в том числе в следующих случаях:</w:t>
      </w:r>
    </w:p>
    <w:p w:rsidR="009D22E6" w:rsidRPr="009F56CD" w:rsidRDefault="009D22E6" w:rsidP="009D22E6">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9D22E6" w:rsidRPr="009F56CD" w:rsidRDefault="009D22E6" w:rsidP="009D22E6">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9D22E6" w:rsidRPr="009F56CD" w:rsidRDefault="009D22E6" w:rsidP="009D22E6">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 xml:space="preserve">требование у заявителя документов, не предусмотренных нормативными правовыми актами Российской Федерации, нормативными правовыми актами </w:t>
      </w:r>
      <w:r w:rsidRPr="009F56CD">
        <w:rPr>
          <w:rFonts w:ascii="Times New Roman" w:hAnsi="Times New Roman"/>
          <w:sz w:val="28"/>
          <w:szCs w:val="28"/>
          <w:lang w:eastAsia="ru-RU"/>
        </w:rPr>
        <w:lastRenderedPageBreak/>
        <w:t>Кировской области, муниципальными правовыми актами для предоставления муниципальной услуги;</w:t>
      </w:r>
    </w:p>
    <w:p w:rsidR="009D22E6" w:rsidRPr="009F56CD" w:rsidRDefault="009D22E6" w:rsidP="009D22E6">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9D22E6" w:rsidRPr="009F56CD" w:rsidRDefault="009D22E6" w:rsidP="009D22E6">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9D22E6" w:rsidRPr="009F56CD" w:rsidRDefault="009D22E6" w:rsidP="009D22E6">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9D22E6" w:rsidRPr="009F56CD" w:rsidRDefault="009D22E6" w:rsidP="009D22E6">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D22E6" w:rsidRPr="009F56CD" w:rsidRDefault="009D22E6" w:rsidP="009D22E6">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9D22E6" w:rsidRDefault="009D22E6" w:rsidP="009D22E6">
      <w:pPr>
        <w:autoSpaceDE w:val="0"/>
        <w:spacing w:after="0" w:line="240" w:lineRule="auto"/>
        <w:ind w:firstLine="708"/>
        <w:jc w:val="both"/>
      </w:pPr>
      <w:proofErr w:type="gramStart"/>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Pr>
          <w:rFonts w:ascii="Times New Roman" w:hAnsi="Times New Roman"/>
          <w:color w:val="000000"/>
          <w:sz w:val="28"/>
          <w:szCs w:val="28"/>
          <w:lang w:eastAsia="ru-RU"/>
        </w:rPr>
        <w:t>.</w:t>
      </w:r>
      <w:proofErr w:type="gramEnd"/>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5.3. Жалоба должна содержать:</w:t>
      </w:r>
    </w:p>
    <w:p w:rsidR="009D22E6" w:rsidRPr="009F56CD" w:rsidRDefault="009D22E6" w:rsidP="009D22E6">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D22E6" w:rsidRPr="009F56CD" w:rsidRDefault="009D22E6" w:rsidP="009D22E6">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D22E6" w:rsidRPr="009F56CD" w:rsidRDefault="009D22E6" w:rsidP="009D22E6">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D22E6" w:rsidRPr="009F56CD" w:rsidRDefault="009D22E6" w:rsidP="009D22E6">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lastRenderedPageBreak/>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w:t>
      </w:r>
      <w:proofErr w:type="gramStart"/>
      <w:r>
        <w:rPr>
          <w:rFonts w:ascii="Times New Roman" w:hAnsi="Times New Roman"/>
          <w:color w:val="000000"/>
          <w:sz w:val="28"/>
          <w:szCs w:val="28"/>
          <w:lang w:eastAsia="ru-RU"/>
        </w:rPr>
        <w:t>и</w:t>
      </w:r>
      <w:proofErr w:type="gramEnd"/>
      <w:r>
        <w:rPr>
          <w:rFonts w:ascii="Times New Roman" w:hAnsi="Times New Roman"/>
          <w:color w:val="000000"/>
          <w:sz w:val="28"/>
          <w:szCs w:val="28"/>
          <w:lang w:eastAsia="ru-RU"/>
        </w:rPr>
        <w:t xml:space="preserve"> семи дней со дня регистрации обращения сообщается гражданину, направившему обращение, если его фамилия и почтовый адрес поддается прочтению;</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 xml:space="preserve">5.5. </w:t>
      </w:r>
      <w:proofErr w:type="gramStart"/>
      <w:r>
        <w:rPr>
          <w:rFonts w:ascii="Times New Roman" w:hAnsi="Times New Roman"/>
          <w:color w:val="000000"/>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olor w:val="000000"/>
          <w:sz w:val="28"/>
          <w:szCs w:val="28"/>
          <w:lang w:eastAsia="ru-RU"/>
        </w:rPr>
        <w:t xml:space="preserve"> исправлений – в течение 5 рабочих дней со дня ее регистрации.</w:t>
      </w:r>
    </w:p>
    <w:p w:rsidR="009D22E6" w:rsidRDefault="009D22E6" w:rsidP="009D22E6">
      <w:pPr>
        <w:autoSpaceDE w:val="0"/>
        <w:spacing w:after="0" w:line="240" w:lineRule="auto"/>
        <w:ind w:firstLine="708"/>
        <w:jc w:val="both"/>
      </w:pPr>
      <w:r>
        <w:rPr>
          <w:rFonts w:ascii="Times New Roman" w:hAnsi="Times New Roman"/>
          <w:color w:val="000000"/>
          <w:sz w:val="28"/>
          <w:szCs w:val="28"/>
          <w:lang w:eastAsia="ru-RU"/>
        </w:rPr>
        <w:t>5.6. По рассмотрению жалобы принимается одно из следующих решений:</w:t>
      </w:r>
    </w:p>
    <w:p w:rsidR="009D22E6" w:rsidRDefault="009D22E6" w:rsidP="009D22E6">
      <w:pPr>
        <w:autoSpaceDE w:val="0"/>
        <w:spacing w:after="0" w:line="240" w:lineRule="auto"/>
        <w:ind w:firstLine="708"/>
        <w:jc w:val="both"/>
      </w:pPr>
      <w:proofErr w:type="gramStart"/>
      <w:r>
        <w:rPr>
          <w:rFonts w:ascii="Times New Roman" w:hAnsi="Times New Roman"/>
          <w:color w:val="000000"/>
          <w:sz w:val="28"/>
          <w:szCs w:val="28"/>
          <w:lang w:eastAsia="ru-RU"/>
        </w:rPr>
        <w:t xml:space="preserve">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w:t>
      </w:r>
      <w:r>
        <w:rPr>
          <w:rFonts w:ascii="Times New Roman" w:hAnsi="Times New Roman"/>
          <w:color w:val="000000"/>
          <w:sz w:val="28"/>
          <w:szCs w:val="28"/>
          <w:lang w:eastAsia="ru-RU"/>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Малмыжского района;</w:t>
      </w:r>
      <w:proofErr w:type="gramEnd"/>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отказ в удовлетворении жалобы.</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3E077D">
      <w:pPr>
        <w:autoSpaceDE w:val="0"/>
        <w:spacing w:after="0" w:line="240" w:lineRule="auto"/>
        <w:jc w:val="both"/>
        <w:rPr>
          <w:rFonts w:ascii="Times New Roman" w:hAnsi="Times New Roman"/>
          <w:color w:val="000000"/>
          <w:sz w:val="28"/>
          <w:szCs w:val="28"/>
          <w:lang w:eastAsia="ru-RU"/>
        </w:rPr>
      </w:pPr>
    </w:p>
    <w:p w:rsidR="003E077D" w:rsidRDefault="003E077D" w:rsidP="003E077D">
      <w:pPr>
        <w:autoSpaceDE w:val="0"/>
        <w:spacing w:after="0" w:line="240" w:lineRule="auto"/>
        <w:jc w:val="both"/>
        <w:rPr>
          <w:rFonts w:ascii="Times New Roman" w:hAnsi="Times New Roman"/>
          <w:color w:val="000000"/>
          <w:sz w:val="28"/>
          <w:szCs w:val="28"/>
          <w:lang w:eastAsia="ru-RU"/>
        </w:rPr>
      </w:pP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C15999" w:rsidRDefault="00C15999" w:rsidP="009D22E6">
      <w:pPr>
        <w:autoSpaceDE w:val="0"/>
        <w:spacing w:after="0" w:line="240" w:lineRule="auto"/>
        <w:ind w:firstLine="708"/>
        <w:jc w:val="both"/>
        <w:rPr>
          <w:rFonts w:ascii="Times New Roman" w:hAnsi="Times New Roman"/>
          <w:color w:val="000000"/>
          <w:sz w:val="28"/>
          <w:szCs w:val="28"/>
          <w:lang w:eastAsia="ru-RU"/>
        </w:rPr>
      </w:pPr>
    </w:p>
    <w:p w:rsidR="009D22E6" w:rsidRDefault="009D22E6" w:rsidP="003E077D">
      <w:pPr>
        <w:autoSpaceDE w:val="0"/>
        <w:spacing w:after="0" w:line="240" w:lineRule="auto"/>
        <w:jc w:val="right"/>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Приложение 1</w:t>
      </w:r>
    </w:p>
    <w:p w:rsidR="009D22E6" w:rsidRDefault="009D22E6" w:rsidP="003E077D">
      <w:pPr>
        <w:autoSpaceDE w:val="0"/>
        <w:spacing w:after="0" w:line="240" w:lineRule="auto"/>
        <w:jc w:val="right"/>
        <w:rPr>
          <w:rFonts w:ascii="Times New Roman" w:hAnsi="Times New Roman"/>
          <w:bCs/>
          <w:color w:val="000000"/>
          <w:sz w:val="28"/>
          <w:szCs w:val="28"/>
          <w:lang w:eastAsia="ru-RU"/>
        </w:rPr>
      </w:pPr>
      <w:r>
        <w:rPr>
          <w:rFonts w:ascii="Times New Roman" w:hAnsi="Times New Roman"/>
          <w:bCs/>
          <w:color w:val="000000"/>
          <w:sz w:val="28"/>
          <w:szCs w:val="28"/>
          <w:lang w:eastAsia="ru-RU"/>
        </w:rPr>
        <w:t>к административному регламенту</w:t>
      </w:r>
    </w:p>
    <w:p w:rsidR="009D22E6" w:rsidRDefault="009D22E6" w:rsidP="009D22E6">
      <w:pPr>
        <w:autoSpaceDE w:val="0"/>
        <w:spacing w:after="0" w:line="240" w:lineRule="auto"/>
        <w:jc w:val="right"/>
        <w:rPr>
          <w:rFonts w:ascii="Times New Roman" w:hAnsi="Times New Roman"/>
          <w:bCs/>
          <w:color w:val="000000"/>
          <w:sz w:val="28"/>
          <w:szCs w:val="28"/>
          <w:lang w:eastAsia="ru-RU"/>
        </w:rPr>
      </w:pPr>
    </w:p>
    <w:p w:rsidR="009D22E6" w:rsidRDefault="009D22E6" w:rsidP="003E077D">
      <w:pPr>
        <w:autoSpaceDE w:val="0"/>
        <w:spacing w:after="0" w:line="240" w:lineRule="auto"/>
        <w:jc w:val="right"/>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3E077D">
        <w:rPr>
          <w:rFonts w:ascii="Times New Roman" w:hAnsi="Times New Roman"/>
          <w:color w:val="000000"/>
          <w:sz w:val="28"/>
          <w:szCs w:val="28"/>
          <w:lang w:eastAsia="ru-RU"/>
        </w:rPr>
        <w:t xml:space="preserve">        Главе  Старотушкин</w:t>
      </w:r>
      <w:r>
        <w:rPr>
          <w:rFonts w:ascii="Times New Roman" w:hAnsi="Times New Roman"/>
          <w:color w:val="000000"/>
          <w:sz w:val="28"/>
          <w:szCs w:val="28"/>
          <w:lang w:eastAsia="ru-RU"/>
        </w:rPr>
        <w:t>ского сельского поселения</w:t>
      </w:r>
    </w:p>
    <w:p w:rsidR="009D22E6" w:rsidRDefault="009D22E6" w:rsidP="009D22E6">
      <w:pPr>
        <w:autoSpaceDE w:val="0"/>
        <w:spacing w:after="0" w:line="240" w:lineRule="auto"/>
        <w:rPr>
          <w:rFonts w:ascii="Times New Roman" w:hAnsi="Times New Roman"/>
          <w:color w:val="000000"/>
          <w:sz w:val="28"/>
          <w:szCs w:val="28"/>
          <w:lang w:eastAsia="ru-RU"/>
        </w:rPr>
      </w:pPr>
    </w:p>
    <w:p w:rsidR="009D22E6" w:rsidRDefault="009D22E6" w:rsidP="009D22E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___________________________ </w:t>
      </w:r>
    </w:p>
    <w:p w:rsidR="009D22E6" w:rsidRPr="00832C72" w:rsidRDefault="009D22E6" w:rsidP="003E077D">
      <w:pPr>
        <w:autoSpaceDE w:val="0"/>
        <w:spacing w:after="0" w:line="240" w:lineRule="auto"/>
        <w:jc w:val="right"/>
        <w:rPr>
          <w:rFonts w:ascii="Times New Roman" w:hAnsi="Times New Roman"/>
          <w:color w:val="000000"/>
          <w:sz w:val="24"/>
          <w:szCs w:val="24"/>
          <w:lang w:eastAsia="ru-RU"/>
        </w:rPr>
      </w:pPr>
      <w:proofErr w:type="gramStart"/>
      <w:r w:rsidRPr="00832C72">
        <w:rPr>
          <w:rFonts w:ascii="Times New Roman" w:hAnsi="Times New Roman"/>
          <w:color w:val="000000"/>
          <w:sz w:val="24"/>
          <w:szCs w:val="24"/>
          <w:lang w:eastAsia="ru-RU"/>
        </w:rPr>
        <w:t>(полное наименование заявителя -</w:t>
      </w:r>
      <w:proofErr w:type="gramEnd"/>
    </w:p>
    <w:p w:rsidR="009D22E6" w:rsidRPr="00832C72" w:rsidRDefault="009D22E6" w:rsidP="003E077D">
      <w:pPr>
        <w:autoSpaceDE w:val="0"/>
        <w:spacing w:after="0" w:line="240" w:lineRule="auto"/>
        <w:jc w:val="right"/>
        <w:rPr>
          <w:rFonts w:ascii="Times New Roman" w:hAnsi="Times New Roman"/>
          <w:color w:val="000000"/>
          <w:sz w:val="24"/>
          <w:szCs w:val="24"/>
          <w:lang w:eastAsia="ru-RU"/>
        </w:rPr>
      </w:pPr>
      <w:r w:rsidRPr="00832C72">
        <w:rPr>
          <w:rFonts w:ascii="Times New Roman" w:hAnsi="Times New Roman"/>
          <w:color w:val="000000"/>
          <w:sz w:val="24"/>
          <w:szCs w:val="24"/>
          <w:lang w:eastAsia="ru-RU"/>
        </w:rPr>
        <w:t>юридического лица или фамилия,</w:t>
      </w:r>
    </w:p>
    <w:p w:rsidR="009D22E6" w:rsidRPr="00832C72" w:rsidRDefault="009D22E6" w:rsidP="003E077D">
      <w:pPr>
        <w:autoSpaceDE w:val="0"/>
        <w:spacing w:after="0" w:line="240" w:lineRule="auto"/>
        <w:jc w:val="right"/>
        <w:rPr>
          <w:rFonts w:ascii="Times New Roman" w:hAnsi="Times New Roman"/>
          <w:color w:val="000000"/>
          <w:sz w:val="24"/>
          <w:szCs w:val="24"/>
          <w:lang w:eastAsia="ru-RU"/>
        </w:rPr>
      </w:pPr>
      <w:r w:rsidRPr="00832C72">
        <w:rPr>
          <w:rFonts w:ascii="Times New Roman" w:hAnsi="Times New Roman"/>
          <w:color w:val="000000"/>
          <w:sz w:val="24"/>
          <w:szCs w:val="24"/>
          <w:lang w:eastAsia="ru-RU"/>
        </w:rPr>
        <w:t>имя и отчество физического лица)</w:t>
      </w:r>
    </w:p>
    <w:p w:rsidR="009D22E6" w:rsidRDefault="009D22E6" w:rsidP="009D22E6">
      <w:pPr>
        <w:autoSpaceDE w:val="0"/>
        <w:spacing w:after="0" w:line="240" w:lineRule="auto"/>
        <w:jc w:val="both"/>
        <w:rPr>
          <w:rFonts w:ascii="Times New Roman" w:hAnsi="Times New Roman"/>
          <w:color w:val="000000"/>
          <w:sz w:val="28"/>
          <w:szCs w:val="28"/>
          <w:lang w:eastAsia="ru-RU"/>
        </w:rPr>
      </w:pPr>
    </w:p>
    <w:p w:rsidR="009D22E6" w:rsidRDefault="009D22E6" w:rsidP="009D22E6">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9D22E6" w:rsidRDefault="009D22E6" w:rsidP="009D22E6">
      <w:pPr>
        <w:autoSpaceDE w:val="0"/>
        <w:spacing w:after="0" w:line="240" w:lineRule="auto"/>
        <w:jc w:val="center"/>
        <w:rPr>
          <w:rFonts w:ascii="Times New Roman" w:hAnsi="Times New Roman"/>
          <w:color w:val="000000"/>
          <w:sz w:val="28"/>
          <w:szCs w:val="28"/>
          <w:lang w:eastAsia="ru-RU"/>
        </w:rPr>
      </w:pPr>
    </w:p>
    <w:p w:rsidR="009D22E6" w:rsidRDefault="009D22E6" w:rsidP="009D22E6">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9D22E6" w:rsidRPr="00832C72" w:rsidRDefault="009D22E6" w:rsidP="009D22E6">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9D22E6" w:rsidRDefault="009D22E6" w:rsidP="009D22E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Общей площадью ____________ кв. м, этажность _____________ сроком </w:t>
      </w:r>
      <w:proofErr w:type="gramStart"/>
      <w:r>
        <w:rPr>
          <w:rFonts w:ascii="Times New Roman" w:hAnsi="Times New Roman"/>
          <w:color w:val="000000"/>
          <w:sz w:val="28"/>
          <w:szCs w:val="28"/>
          <w:lang w:eastAsia="ru-RU"/>
        </w:rPr>
        <w:t>на</w:t>
      </w:r>
      <w:proofErr w:type="gramEnd"/>
      <w:r>
        <w:rPr>
          <w:rFonts w:ascii="Times New Roman" w:hAnsi="Times New Roman"/>
          <w:color w:val="000000"/>
          <w:sz w:val="28"/>
          <w:szCs w:val="28"/>
          <w:lang w:eastAsia="ru-RU"/>
        </w:rPr>
        <w:t xml:space="preserve"> _____________________ для использования____________________________</w:t>
      </w:r>
    </w:p>
    <w:p w:rsidR="009D22E6" w:rsidRDefault="009D22E6" w:rsidP="009D22E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Реквизиты заявителя:_______________________________________________</w:t>
      </w:r>
    </w:p>
    <w:p w:rsidR="009D22E6" w:rsidRDefault="009D22E6" w:rsidP="009D22E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Местонахождение:_________________________________________________</w:t>
      </w:r>
    </w:p>
    <w:p w:rsidR="009D22E6" w:rsidRPr="00256F56" w:rsidRDefault="009D22E6" w:rsidP="009D22E6">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9D22E6" w:rsidRDefault="009D22E6" w:rsidP="009D22E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Адрес регистрации/фактического проживания:______________________________________________________</w:t>
      </w:r>
    </w:p>
    <w:p w:rsidR="009D22E6" w:rsidRPr="00256F56" w:rsidRDefault="009D22E6" w:rsidP="009D22E6">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9D22E6" w:rsidRDefault="009D22E6" w:rsidP="009D22E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Паспорт: серия ________, номер _________, выданный «__» ____________ </w:t>
      </w:r>
      <w:proofErr w:type="gramStart"/>
      <w:r>
        <w:rPr>
          <w:rFonts w:ascii="Times New Roman" w:hAnsi="Times New Roman"/>
          <w:color w:val="000000"/>
          <w:sz w:val="28"/>
          <w:szCs w:val="28"/>
          <w:lang w:eastAsia="ru-RU"/>
        </w:rPr>
        <w:t>г</w:t>
      </w:r>
      <w:proofErr w:type="gramEnd"/>
      <w:r>
        <w:rPr>
          <w:rFonts w:ascii="Times New Roman" w:hAnsi="Times New Roman"/>
          <w:color w:val="000000"/>
          <w:sz w:val="28"/>
          <w:szCs w:val="28"/>
          <w:lang w:eastAsia="ru-RU"/>
        </w:rPr>
        <w:t>.</w:t>
      </w:r>
    </w:p>
    <w:p w:rsidR="009D22E6" w:rsidRDefault="009D22E6" w:rsidP="009D22E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9D22E6" w:rsidRPr="00256F56" w:rsidRDefault="009D22E6" w:rsidP="009D22E6">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9D22E6" w:rsidRDefault="009D22E6" w:rsidP="009D22E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реквизиты______________________________________________</w:t>
      </w:r>
    </w:p>
    <w:p w:rsidR="009D22E6" w:rsidRDefault="009D22E6" w:rsidP="009D22E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9D22E6" w:rsidRPr="00FC2DEF" w:rsidRDefault="009D22E6" w:rsidP="009D22E6">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9D22E6" w:rsidRDefault="009D22E6" w:rsidP="009D22E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 ОГРН ______________________________________________________</w:t>
      </w: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9D22E6" w:rsidRDefault="009D22E6" w:rsidP="009D22E6">
      <w:pPr>
        <w:autoSpaceDE w:val="0"/>
        <w:spacing w:after="0" w:line="240" w:lineRule="auto"/>
        <w:jc w:val="both"/>
        <w:rPr>
          <w:rFonts w:ascii="Times New Roman" w:hAnsi="Times New Roman"/>
          <w:color w:val="000000"/>
          <w:sz w:val="28"/>
          <w:szCs w:val="28"/>
          <w:lang w:eastAsia="ru-RU"/>
        </w:rPr>
      </w:pPr>
    </w:p>
    <w:p w:rsidR="009D22E6" w:rsidRPr="00FC2DEF" w:rsidRDefault="009D22E6" w:rsidP="009D22E6">
      <w:pPr>
        <w:autoSpaceDE w:val="0"/>
        <w:spacing w:after="0" w:line="240" w:lineRule="auto"/>
        <w:jc w:val="both"/>
        <w:rPr>
          <w:sz w:val="24"/>
          <w:szCs w:val="24"/>
        </w:rPr>
      </w:pPr>
      <w:proofErr w:type="gramStart"/>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roofErr w:type="gramEnd"/>
    </w:p>
    <w:p w:rsidR="009D22E6" w:rsidRDefault="009D22E6" w:rsidP="009D22E6">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Pr>
          <w:rFonts w:ascii="Times New Roman" w:hAnsi="Times New Roman"/>
          <w:color w:val="000000"/>
          <w:sz w:val="28"/>
          <w:szCs w:val="28"/>
          <w:lang w:eastAsia="ru-RU"/>
        </w:rPr>
        <w:t>________________________</w:t>
      </w:r>
    </w:p>
    <w:p w:rsidR="009D22E6" w:rsidRPr="00FC2DEF" w:rsidRDefault="009D22E6" w:rsidP="009D22E6">
      <w:pPr>
        <w:autoSpaceDE w:val="0"/>
        <w:spacing w:after="0" w:line="240" w:lineRule="auto"/>
        <w:jc w:val="both"/>
        <w:rPr>
          <w:rFonts w:ascii="Times New Roman" w:hAnsi="Times New Roman"/>
          <w:color w:val="000000"/>
          <w:sz w:val="24"/>
          <w:szCs w:val="24"/>
          <w:lang w:eastAsia="ru-RU"/>
        </w:rPr>
      </w:pPr>
      <w:r w:rsidRPr="00FC2DEF">
        <w:rPr>
          <w:rFonts w:ascii="Times New Roman" w:hAnsi="Times New Roman"/>
          <w:color w:val="000000"/>
          <w:sz w:val="24"/>
          <w:szCs w:val="24"/>
          <w:lang w:eastAsia="ru-RU"/>
        </w:rPr>
        <w:t>(должность, Ф.И.О.)</w:t>
      </w: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9D22E6" w:rsidRPr="00172B1A" w:rsidRDefault="009D22E6" w:rsidP="009D22E6">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9D22E6" w:rsidRPr="00172B1A" w:rsidRDefault="009D22E6" w:rsidP="009D22E6">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9D22E6" w:rsidRPr="00172B1A" w:rsidRDefault="009D22E6" w:rsidP="009D22E6">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МФЦ</w:t>
      </w:r>
    </w:p>
    <w:p w:rsidR="009D22E6" w:rsidRPr="00172B1A" w:rsidRDefault="009D22E6" w:rsidP="009D22E6">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по почте</w:t>
      </w:r>
    </w:p>
    <w:p w:rsidR="009D22E6" w:rsidRDefault="009D22E6" w:rsidP="009D22E6">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в электронной форме по адресу эл. Почты</w:t>
      </w:r>
    </w:p>
    <w:p w:rsidR="009D22E6" w:rsidRDefault="009D22E6" w:rsidP="009D22E6">
      <w:pPr>
        <w:autoSpaceDE w:val="0"/>
        <w:spacing w:after="0" w:line="240" w:lineRule="auto"/>
        <w:jc w:val="both"/>
        <w:rPr>
          <w:rFonts w:ascii="Times New Roman" w:hAnsi="Times New Roman"/>
          <w:color w:val="000000"/>
          <w:sz w:val="24"/>
          <w:szCs w:val="24"/>
          <w:lang w:eastAsia="ru-RU"/>
        </w:rPr>
      </w:pPr>
    </w:p>
    <w:p w:rsidR="009D22E6" w:rsidRDefault="009D22E6" w:rsidP="009D22E6">
      <w:pPr>
        <w:autoSpaceDE w:val="0"/>
        <w:spacing w:after="0" w:line="240" w:lineRule="auto"/>
        <w:jc w:val="center"/>
        <w:rPr>
          <w:rFonts w:ascii="Times New Roman" w:hAnsi="Times New Roman"/>
          <w:color w:val="000000"/>
          <w:sz w:val="24"/>
          <w:szCs w:val="24"/>
          <w:lang w:eastAsia="ru-RU"/>
        </w:rPr>
      </w:pPr>
    </w:p>
    <w:p w:rsidR="009D22E6" w:rsidRDefault="009D22E6" w:rsidP="00C15999">
      <w:pPr>
        <w:autoSpaceDE w:val="0"/>
        <w:spacing w:after="0" w:line="240" w:lineRule="auto"/>
        <w:jc w:val="right"/>
        <w:rPr>
          <w:rFonts w:ascii="Times New Roman" w:hAnsi="Times New Roman"/>
          <w:bCs/>
          <w:color w:val="000000"/>
          <w:sz w:val="28"/>
          <w:szCs w:val="28"/>
          <w:lang w:eastAsia="ru-RU"/>
        </w:rPr>
      </w:pPr>
      <w:r>
        <w:rPr>
          <w:rFonts w:ascii="Times New Roman" w:hAnsi="Times New Roman"/>
          <w:bCs/>
          <w:color w:val="000000"/>
          <w:sz w:val="28"/>
          <w:szCs w:val="28"/>
          <w:lang w:eastAsia="ru-RU"/>
        </w:rPr>
        <w:t>Приложение 2</w:t>
      </w:r>
    </w:p>
    <w:p w:rsidR="009D22E6" w:rsidRDefault="009D22E6" w:rsidP="009D22E6">
      <w:pPr>
        <w:autoSpaceDE w:val="0"/>
        <w:spacing w:after="0" w:line="240" w:lineRule="auto"/>
        <w:jc w:val="right"/>
        <w:rPr>
          <w:rFonts w:ascii="Times New Roman" w:hAnsi="Times New Roman"/>
          <w:color w:val="000000"/>
          <w:sz w:val="28"/>
          <w:szCs w:val="28"/>
          <w:lang w:eastAsia="ru-RU"/>
        </w:rPr>
      </w:pPr>
      <w:r>
        <w:rPr>
          <w:rFonts w:ascii="Times New Roman" w:hAnsi="Times New Roman"/>
          <w:color w:val="000000"/>
          <w:sz w:val="28"/>
          <w:szCs w:val="28"/>
          <w:lang w:eastAsia="ru-RU"/>
        </w:rPr>
        <w:t>к административному регламенту</w:t>
      </w:r>
    </w:p>
    <w:p w:rsidR="009D22E6" w:rsidRDefault="009D22E6" w:rsidP="009D22E6">
      <w:pPr>
        <w:autoSpaceDE w:val="0"/>
        <w:spacing w:after="0" w:line="240" w:lineRule="auto"/>
        <w:jc w:val="both"/>
        <w:rPr>
          <w:rFonts w:ascii="Times New Roman" w:hAnsi="Times New Roman"/>
          <w:color w:val="000000"/>
          <w:sz w:val="28"/>
          <w:szCs w:val="28"/>
          <w:lang w:eastAsia="ru-RU"/>
        </w:rPr>
      </w:pPr>
    </w:p>
    <w:p w:rsidR="009D22E6" w:rsidRDefault="009D22E6" w:rsidP="009D22E6">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9D22E6" w:rsidRDefault="009D22E6" w:rsidP="009D22E6">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документов, прилагаемых к заявлению</w:t>
      </w:r>
    </w:p>
    <w:p w:rsidR="009D22E6" w:rsidRDefault="009D22E6" w:rsidP="009D22E6">
      <w:pPr>
        <w:autoSpaceDE w:val="0"/>
        <w:spacing w:after="0" w:line="240" w:lineRule="auto"/>
        <w:jc w:val="center"/>
        <w:rPr>
          <w:rFonts w:ascii="Times New Roman" w:hAnsi="Times New Roman"/>
          <w:color w:val="000000"/>
          <w:sz w:val="28"/>
          <w:szCs w:val="28"/>
          <w:lang w:eastAsia="ru-RU"/>
        </w:rPr>
      </w:pP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от _______________ 20 ____ г. № _________</w:t>
      </w:r>
    </w:p>
    <w:p w:rsidR="009D22E6" w:rsidRDefault="009D22E6" w:rsidP="009D22E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от_______________________________________________________</w:t>
      </w:r>
    </w:p>
    <w:p w:rsidR="009D22E6" w:rsidRPr="00C04E78" w:rsidRDefault="009D22E6" w:rsidP="009D22E6">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9D22E6" w:rsidRDefault="009D22E6" w:rsidP="009D22E6">
      <w:pPr>
        <w:autoSpaceDE w:val="0"/>
        <w:spacing w:after="0" w:line="240" w:lineRule="auto"/>
        <w:jc w:val="both"/>
        <w:rPr>
          <w:rFonts w:ascii="Times New Roman" w:eastAsia="Times New Roman" w:hAnsi="Times New Roman"/>
          <w:bCs/>
          <w:sz w:val="28"/>
          <w:szCs w:val="28"/>
          <w:lang w:eastAsia="ru-RU"/>
        </w:rPr>
      </w:pPr>
      <w:proofErr w:type="gramStart"/>
      <w:r>
        <w:rPr>
          <w:rFonts w:ascii="Times New Roman" w:hAnsi="Times New Roman"/>
          <w:color w:val="000000"/>
          <w:sz w:val="28"/>
          <w:szCs w:val="28"/>
          <w:lang w:eastAsia="ru-RU"/>
        </w:rPr>
        <w:t xml:space="preserve">на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9D22E6" w:rsidRDefault="009D22E6" w:rsidP="009D22E6">
      <w:pPr>
        <w:autoSpaceDE w:val="0"/>
        <w:spacing w:after="0" w:line="240" w:lineRule="auto"/>
        <w:jc w:val="both"/>
        <w:rPr>
          <w:rFonts w:ascii="Times New Roman" w:eastAsia="Times New Roman" w:hAnsi="Times New Roman"/>
          <w:bCs/>
          <w:sz w:val="28"/>
          <w:szCs w:val="28"/>
          <w:lang w:eastAsia="ru-RU"/>
        </w:rPr>
      </w:pPr>
    </w:p>
    <w:tbl>
      <w:tblPr>
        <w:tblStyle w:val="af0"/>
        <w:tblW w:w="9571" w:type="dxa"/>
        <w:tblLayout w:type="fixed"/>
        <w:tblLook w:val="04A0" w:firstRow="1" w:lastRow="0" w:firstColumn="1" w:lastColumn="0" w:noHBand="0" w:noVBand="1"/>
      </w:tblPr>
      <w:tblGrid>
        <w:gridCol w:w="817"/>
        <w:gridCol w:w="4961"/>
        <w:gridCol w:w="1985"/>
        <w:gridCol w:w="1808"/>
      </w:tblGrid>
      <w:tr w:rsidR="009D22E6" w:rsidTr="000F4DAB">
        <w:tc>
          <w:tcPr>
            <w:tcW w:w="817"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roofErr w:type="gramStart"/>
            <w:r>
              <w:rPr>
                <w:rFonts w:ascii="Times New Roman" w:eastAsia="Times New Roman" w:hAnsi="Times New Roman"/>
                <w:bCs/>
                <w:sz w:val="24"/>
                <w:szCs w:val="24"/>
                <w:lang w:eastAsia="ru-RU"/>
              </w:rPr>
              <w:t>п</w:t>
            </w:r>
            <w:proofErr w:type="gramEnd"/>
            <w:r>
              <w:rPr>
                <w:rFonts w:ascii="Times New Roman" w:eastAsia="Times New Roman" w:hAnsi="Times New Roman"/>
                <w:bCs/>
                <w:sz w:val="24"/>
                <w:szCs w:val="24"/>
                <w:lang w:eastAsia="ru-RU"/>
              </w:rPr>
              <w:t>/п</w:t>
            </w:r>
          </w:p>
        </w:tc>
        <w:tc>
          <w:tcPr>
            <w:tcW w:w="4961"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9D22E6" w:rsidTr="000F4DAB">
        <w:tc>
          <w:tcPr>
            <w:tcW w:w="9571" w:type="dxa"/>
            <w:gridSpan w:val="4"/>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9D22E6" w:rsidTr="000F4DAB">
        <w:tc>
          <w:tcPr>
            <w:tcW w:w="817"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Документы, подтверждающие принадлежность заявителя к категории субъектов малого и среднего предпринимательства, в соответствии со </w:t>
            </w:r>
            <w:r>
              <w:rPr>
                <w:rFonts w:ascii="Times New Roman" w:eastAsia="Times New Roman" w:hAnsi="Times New Roman"/>
                <w:bCs/>
                <w:sz w:val="24"/>
                <w:szCs w:val="24"/>
                <w:lang w:eastAsia="ru-RU"/>
              </w:rPr>
              <w:lastRenderedPageBreak/>
              <w:t>статьей 4 Федерального закона от 24.07.2007 № 209-ФЗ «О развитии малого и среднего предпринимательства в Российской Федерации»</w:t>
            </w: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9571" w:type="dxa"/>
            <w:gridSpan w:val="4"/>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индивидуальных предпринимателей</w:t>
            </w:r>
          </w:p>
        </w:tc>
      </w:tr>
      <w:tr w:rsidR="009D22E6" w:rsidTr="000F4DAB">
        <w:tc>
          <w:tcPr>
            <w:tcW w:w="817"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r w:rsidR="009D22E6" w:rsidTr="000F4DAB">
        <w:tc>
          <w:tcPr>
            <w:tcW w:w="817"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4961" w:type="dxa"/>
          </w:tcPr>
          <w:p w:rsidR="009D22E6"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985"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c>
          <w:tcPr>
            <w:tcW w:w="1808" w:type="dxa"/>
          </w:tcPr>
          <w:p w:rsidR="009D22E6" w:rsidRPr="0014262E" w:rsidRDefault="009D22E6" w:rsidP="000F4DAB">
            <w:pPr>
              <w:autoSpaceDE w:val="0"/>
              <w:spacing w:after="0" w:line="240" w:lineRule="auto"/>
              <w:jc w:val="center"/>
              <w:rPr>
                <w:rFonts w:ascii="Times New Roman" w:eastAsia="Times New Roman" w:hAnsi="Times New Roman"/>
                <w:bCs/>
                <w:sz w:val="24"/>
                <w:szCs w:val="24"/>
                <w:lang w:eastAsia="ru-RU"/>
              </w:rPr>
            </w:pPr>
          </w:p>
        </w:tc>
      </w:tr>
    </w:tbl>
    <w:p w:rsidR="009D22E6" w:rsidRDefault="009D22E6" w:rsidP="009D22E6">
      <w:pPr>
        <w:autoSpaceDE w:val="0"/>
        <w:spacing w:after="0" w:line="240" w:lineRule="auto"/>
        <w:jc w:val="both"/>
        <w:rPr>
          <w:rFonts w:ascii="Times New Roman" w:eastAsia="Times New Roman" w:hAnsi="Times New Roman"/>
          <w:bCs/>
          <w:sz w:val="28"/>
          <w:szCs w:val="28"/>
          <w:lang w:eastAsia="ru-RU"/>
        </w:rPr>
      </w:pPr>
    </w:p>
    <w:p w:rsidR="009D22E6" w:rsidRDefault="009D22E6" w:rsidP="009D22E6">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9D22E6" w:rsidRDefault="009D22E6" w:rsidP="009D22E6">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(подпись)                             (расшифровка)</w:t>
      </w:r>
    </w:p>
    <w:p w:rsidR="009D22E6" w:rsidRPr="00C04E78" w:rsidRDefault="009D22E6" w:rsidP="009D22E6">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9D22E6" w:rsidRDefault="009D22E6" w:rsidP="009D22E6">
      <w:pPr>
        <w:autoSpaceDE w:val="0"/>
        <w:spacing w:after="0" w:line="240" w:lineRule="auto"/>
        <w:jc w:val="both"/>
        <w:rPr>
          <w:rFonts w:ascii="Times New Roman" w:hAnsi="Times New Roman"/>
          <w:color w:val="000000"/>
          <w:sz w:val="28"/>
          <w:szCs w:val="28"/>
          <w:lang w:eastAsia="ru-RU"/>
        </w:rPr>
      </w:pPr>
    </w:p>
    <w:p w:rsidR="009D22E6" w:rsidRPr="00C04E78" w:rsidRDefault="009D22E6" w:rsidP="009D22E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9D22E6" w:rsidRPr="00C04E78" w:rsidRDefault="009D22E6" w:rsidP="009D22E6">
      <w:pPr>
        <w:spacing w:after="0" w:line="240" w:lineRule="auto"/>
        <w:jc w:val="both"/>
        <w:rPr>
          <w:rFonts w:ascii="Times New Roman" w:eastAsia="Times New Roman" w:hAnsi="Times New Roman"/>
          <w:sz w:val="28"/>
          <w:szCs w:val="28"/>
          <w:lang w:eastAsia="ru-RU"/>
        </w:rPr>
      </w:pPr>
      <w:proofErr w:type="spellStart"/>
      <w:r w:rsidRPr="00C04E78">
        <w:rPr>
          <w:rFonts w:ascii="Times New Roman" w:eastAsia="Times New Roman" w:hAnsi="Times New Roman"/>
          <w:sz w:val="28"/>
          <w:szCs w:val="28"/>
          <w:lang w:eastAsia="ru-RU"/>
        </w:rPr>
        <w:t>Час</w:t>
      </w:r>
      <w:proofErr w:type="gramStart"/>
      <w:r w:rsidRPr="00C04E78">
        <w:rPr>
          <w:rFonts w:ascii="Times New Roman" w:eastAsia="Times New Roman" w:hAnsi="Times New Roman"/>
          <w:sz w:val="28"/>
          <w:szCs w:val="28"/>
          <w:lang w:eastAsia="ru-RU"/>
        </w:rPr>
        <w:t>.</w:t>
      </w:r>
      <w:proofErr w:type="gramEnd"/>
      <w:r w:rsidRPr="00C04E78">
        <w:rPr>
          <w:rFonts w:ascii="Times New Roman" w:eastAsia="Times New Roman" w:hAnsi="Times New Roman"/>
          <w:sz w:val="28"/>
          <w:szCs w:val="28"/>
          <w:lang w:eastAsia="ru-RU"/>
        </w:rPr>
        <w:t>____</w:t>
      </w:r>
      <w:proofErr w:type="gramStart"/>
      <w:r w:rsidRPr="00C04E78">
        <w:rPr>
          <w:rFonts w:ascii="Times New Roman" w:eastAsia="Times New Roman" w:hAnsi="Times New Roman"/>
          <w:sz w:val="28"/>
          <w:szCs w:val="28"/>
          <w:lang w:eastAsia="ru-RU"/>
        </w:rPr>
        <w:t>м</w:t>
      </w:r>
      <w:proofErr w:type="gramEnd"/>
      <w:r w:rsidRPr="00C04E78">
        <w:rPr>
          <w:rFonts w:ascii="Times New Roman" w:eastAsia="Times New Roman" w:hAnsi="Times New Roman"/>
          <w:sz w:val="28"/>
          <w:szCs w:val="28"/>
          <w:lang w:eastAsia="ru-RU"/>
        </w:rPr>
        <w:t>ин</w:t>
      </w:r>
      <w:proofErr w:type="spellEnd"/>
      <w:r w:rsidRPr="00C04E78">
        <w:rPr>
          <w:rFonts w:ascii="Times New Roman" w:eastAsia="Times New Roman" w:hAnsi="Times New Roman"/>
          <w:sz w:val="28"/>
          <w:szCs w:val="28"/>
          <w:lang w:eastAsia="ru-RU"/>
        </w:rPr>
        <w:t>.___  «____»_______________20____г. за №____</w:t>
      </w:r>
    </w:p>
    <w:p w:rsidR="009D22E6" w:rsidRPr="00C04E78" w:rsidRDefault="009D22E6" w:rsidP="009D22E6">
      <w:pPr>
        <w:spacing w:after="0" w:line="240" w:lineRule="auto"/>
        <w:jc w:val="both"/>
        <w:rPr>
          <w:rFonts w:ascii="Times New Roman" w:eastAsia="Times New Roman" w:hAnsi="Times New Roman"/>
          <w:sz w:val="28"/>
          <w:szCs w:val="28"/>
          <w:lang w:eastAsia="ru-RU"/>
        </w:rPr>
      </w:pPr>
    </w:p>
    <w:p w:rsidR="009D22E6" w:rsidRPr="00C04E78" w:rsidRDefault="009D22E6" w:rsidP="009D22E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9D22E6" w:rsidRPr="00C04E78" w:rsidRDefault="009D22E6" w:rsidP="009D22E6">
      <w:pPr>
        <w:spacing w:after="0" w:line="240" w:lineRule="auto"/>
        <w:jc w:val="both"/>
        <w:rPr>
          <w:rFonts w:ascii="Times New Roman" w:eastAsia="Times New Roman" w:hAnsi="Times New Roman"/>
          <w:sz w:val="28"/>
          <w:szCs w:val="28"/>
          <w:lang w:eastAsia="ru-RU"/>
        </w:rPr>
      </w:pPr>
    </w:p>
    <w:p w:rsidR="009D22E6" w:rsidRPr="00C04E78" w:rsidRDefault="009D22E6" w:rsidP="009D22E6">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9D22E6" w:rsidRPr="00C04E78" w:rsidRDefault="009D22E6" w:rsidP="009D22E6">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9D22E6" w:rsidRDefault="009D22E6" w:rsidP="009D22E6">
      <w:pPr>
        <w:autoSpaceDE w:val="0"/>
        <w:spacing w:after="0" w:line="240" w:lineRule="auto"/>
        <w:jc w:val="both"/>
        <w:rPr>
          <w:rFonts w:ascii="Times New Roman" w:hAnsi="Times New Roman"/>
          <w:b/>
          <w:bCs/>
          <w:color w:val="000000"/>
          <w:sz w:val="28"/>
          <w:szCs w:val="28"/>
          <w:lang w:eastAsia="ru-RU"/>
        </w:rPr>
      </w:pPr>
    </w:p>
    <w:p w:rsidR="009D22E6" w:rsidRDefault="009D22E6" w:rsidP="009D22E6">
      <w:pPr>
        <w:autoSpaceDE w:val="0"/>
        <w:spacing w:after="0" w:line="240" w:lineRule="auto"/>
        <w:jc w:val="right"/>
        <w:rPr>
          <w:rFonts w:ascii="Times New Roman" w:hAnsi="Times New Roman"/>
          <w:bCs/>
          <w:color w:val="000000"/>
          <w:sz w:val="28"/>
          <w:szCs w:val="28"/>
          <w:lang w:eastAsia="ru-RU"/>
        </w:rPr>
      </w:pPr>
      <w:r>
        <w:rPr>
          <w:rFonts w:ascii="Times New Roman" w:hAnsi="Times New Roman"/>
          <w:bCs/>
          <w:color w:val="000000"/>
          <w:sz w:val="28"/>
          <w:szCs w:val="28"/>
          <w:lang w:eastAsia="ru-RU"/>
        </w:rPr>
        <w:t>Приложение 3</w:t>
      </w:r>
    </w:p>
    <w:p w:rsidR="009D22E6" w:rsidRDefault="009D22E6" w:rsidP="009D22E6">
      <w:pPr>
        <w:autoSpaceDE w:val="0"/>
        <w:spacing w:after="0" w:line="240" w:lineRule="auto"/>
        <w:jc w:val="right"/>
        <w:rPr>
          <w:rFonts w:ascii="Times New Roman" w:hAnsi="Times New Roman"/>
          <w:color w:val="000000"/>
          <w:sz w:val="28"/>
          <w:szCs w:val="28"/>
          <w:lang w:eastAsia="ru-RU"/>
        </w:rPr>
      </w:pPr>
      <w:r>
        <w:rPr>
          <w:rFonts w:ascii="Times New Roman" w:hAnsi="Times New Roman"/>
          <w:color w:val="000000"/>
          <w:sz w:val="28"/>
          <w:szCs w:val="28"/>
          <w:lang w:eastAsia="ru-RU"/>
        </w:rPr>
        <w:t>к административному регламенту</w:t>
      </w:r>
    </w:p>
    <w:p w:rsidR="009D22E6" w:rsidRDefault="009D22E6" w:rsidP="009D22E6">
      <w:pPr>
        <w:autoSpaceDE w:val="0"/>
        <w:spacing w:after="0" w:line="240" w:lineRule="auto"/>
        <w:jc w:val="both"/>
        <w:rPr>
          <w:rFonts w:ascii="Times New Roman" w:hAnsi="Times New Roman"/>
          <w:color w:val="000000"/>
          <w:sz w:val="28"/>
          <w:szCs w:val="28"/>
          <w:lang w:eastAsia="ru-RU"/>
        </w:rPr>
      </w:pP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Старотушкинского </w:t>
      </w: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сельского поселения</w:t>
      </w:r>
    </w:p>
    <w:p w:rsidR="009D22E6" w:rsidRDefault="009D22E6" w:rsidP="009D22E6">
      <w:pPr>
        <w:autoSpaceDE w:val="0"/>
        <w:spacing w:after="0" w:line="240" w:lineRule="auto"/>
        <w:jc w:val="both"/>
        <w:rPr>
          <w:rFonts w:ascii="Times New Roman" w:hAnsi="Times New Roman"/>
          <w:color w:val="000000"/>
          <w:sz w:val="28"/>
          <w:szCs w:val="28"/>
          <w:lang w:eastAsia="ru-RU"/>
        </w:rPr>
      </w:pP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w:t>
      </w: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w:t>
      </w:r>
    </w:p>
    <w:p w:rsidR="009D22E6" w:rsidRPr="00172B1A" w:rsidRDefault="009D22E6" w:rsidP="009D22E6">
      <w:pPr>
        <w:autoSpaceDE w:val="0"/>
        <w:spacing w:after="0" w:line="240" w:lineRule="auto"/>
        <w:jc w:val="right"/>
        <w:rPr>
          <w:rFonts w:ascii="Times New Roman" w:hAnsi="Times New Roman"/>
          <w:color w:val="000000"/>
          <w:sz w:val="24"/>
          <w:szCs w:val="24"/>
          <w:lang w:eastAsia="ru-RU"/>
        </w:rPr>
      </w:pPr>
      <w:proofErr w:type="gramStart"/>
      <w:r w:rsidRPr="00172B1A">
        <w:rPr>
          <w:rFonts w:ascii="Times New Roman" w:hAnsi="Times New Roman"/>
          <w:color w:val="000000"/>
          <w:sz w:val="24"/>
          <w:szCs w:val="24"/>
          <w:lang w:eastAsia="ru-RU"/>
        </w:rPr>
        <w:t>(полное наименование заявителя -</w:t>
      </w:r>
      <w:proofErr w:type="gramEnd"/>
    </w:p>
    <w:p w:rsidR="009D22E6" w:rsidRPr="00172B1A" w:rsidRDefault="009D22E6" w:rsidP="009D22E6">
      <w:pPr>
        <w:autoSpaceDE w:val="0"/>
        <w:spacing w:after="0" w:line="240" w:lineRule="auto"/>
        <w:jc w:val="right"/>
        <w:rPr>
          <w:rFonts w:ascii="Times New Roman" w:hAnsi="Times New Roman"/>
          <w:color w:val="000000"/>
          <w:sz w:val="24"/>
          <w:szCs w:val="24"/>
          <w:lang w:eastAsia="ru-RU"/>
        </w:rPr>
      </w:pPr>
      <w:r w:rsidRPr="00172B1A">
        <w:rPr>
          <w:rFonts w:ascii="Times New Roman" w:hAnsi="Times New Roman"/>
          <w:color w:val="000000"/>
          <w:sz w:val="24"/>
          <w:szCs w:val="24"/>
          <w:lang w:eastAsia="ru-RU"/>
        </w:rPr>
        <w:t>юридического лица или фамилия,</w:t>
      </w:r>
    </w:p>
    <w:p w:rsidR="009D22E6" w:rsidRPr="00172B1A" w:rsidRDefault="009D22E6" w:rsidP="009D22E6">
      <w:pPr>
        <w:autoSpaceDE w:val="0"/>
        <w:spacing w:after="0" w:line="240" w:lineRule="auto"/>
        <w:jc w:val="right"/>
        <w:rPr>
          <w:rFonts w:ascii="Times New Roman" w:hAnsi="Times New Roman"/>
          <w:color w:val="000000"/>
          <w:sz w:val="24"/>
          <w:szCs w:val="24"/>
          <w:lang w:eastAsia="ru-RU"/>
        </w:rPr>
      </w:pPr>
      <w:r w:rsidRPr="00172B1A">
        <w:rPr>
          <w:rFonts w:ascii="Times New Roman" w:hAnsi="Times New Roman"/>
          <w:color w:val="000000"/>
          <w:sz w:val="24"/>
          <w:szCs w:val="24"/>
          <w:lang w:eastAsia="ru-RU"/>
        </w:rPr>
        <w:t>имя и отчество физического лица)</w:t>
      </w:r>
    </w:p>
    <w:p w:rsidR="009D22E6" w:rsidRDefault="009D22E6" w:rsidP="009D22E6">
      <w:pPr>
        <w:autoSpaceDE w:val="0"/>
        <w:spacing w:after="0" w:line="240" w:lineRule="auto"/>
        <w:jc w:val="both"/>
        <w:rPr>
          <w:rFonts w:ascii="Times New Roman" w:hAnsi="Times New Roman"/>
          <w:color w:val="000000"/>
          <w:sz w:val="28"/>
          <w:szCs w:val="28"/>
          <w:lang w:eastAsia="ru-RU"/>
        </w:rPr>
      </w:pPr>
    </w:p>
    <w:p w:rsidR="009D22E6" w:rsidRDefault="009D22E6" w:rsidP="009D22E6">
      <w:pPr>
        <w:autoSpaceDE w:val="0"/>
        <w:spacing w:after="0" w:line="240" w:lineRule="auto"/>
        <w:jc w:val="both"/>
        <w:rPr>
          <w:rFonts w:ascii="Times New Roman" w:hAnsi="Times New Roman"/>
          <w:color w:val="000000"/>
          <w:sz w:val="28"/>
          <w:szCs w:val="28"/>
          <w:lang w:eastAsia="ru-RU"/>
        </w:rPr>
      </w:pPr>
    </w:p>
    <w:p w:rsidR="009D22E6" w:rsidRDefault="009D22E6" w:rsidP="009D22E6">
      <w:pPr>
        <w:autoSpaceDE w:val="0"/>
        <w:spacing w:after="0" w:line="240" w:lineRule="auto"/>
        <w:jc w:val="center"/>
        <w:rPr>
          <w:rFonts w:ascii="Times New Roman" w:hAnsi="Times New Roman"/>
          <w:color w:val="000000"/>
          <w:sz w:val="28"/>
          <w:szCs w:val="28"/>
          <w:lang w:eastAsia="ru-RU"/>
        </w:rPr>
      </w:pPr>
    </w:p>
    <w:p w:rsidR="009D22E6" w:rsidRDefault="009D22E6" w:rsidP="009D22E6">
      <w:pPr>
        <w:autoSpaceDE w:val="0"/>
        <w:spacing w:after="0" w:line="240" w:lineRule="auto"/>
        <w:jc w:val="center"/>
        <w:rPr>
          <w:rFonts w:ascii="Times New Roman" w:hAnsi="Times New Roman"/>
          <w:color w:val="000000"/>
          <w:sz w:val="28"/>
          <w:szCs w:val="28"/>
          <w:lang w:eastAsia="ru-RU"/>
        </w:rPr>
      </w:pPr>
    </w:p>
    <w:p w:rsidR="009D22E6" w:rsidRDefault="009D22E6" w:rsidP="009D22E6">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9D22E6" w:rsidRDefault="009D22E6" w:rsidP="009D22E6">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p>
    <w:p w:rsidR="009D22E6" w:rsidRDefault="009D22E6" w:rsidP="009D22E6">
      <w:pPr>
        <w:rPr>
          <w:rFonts w:ascii="Times New Roman" w:hAnsi="Times New Roman" w:cs="Calibri"/>
          <w:color w:val="000000"/>
          <w:sz w:val="24"/>
          <w:szCs w:val="24"/>
          <w:lang w:eastAsia="ru-RU"/>
        </w:rPr>
      </w:pPr>
    </w:p>
    <w:p w:rsidR="009D22E6" w:rsidRDefault="009D22E6" w:rsidP="009D22E6">
      <w:pPr>
        <w:rPr>
          <w:rFonts w:cs="Calibri"/>
          <w:color w:val="000000"/>
          <w:sz w:val="24"/>
          <w:szCs w:val="24"/>
          <w:lang w:eastAsia="ru-RU"/>
        </w:rPr>
      </w:pPr>
    </w:p>
    <w:p w:rsidR="009D22E6" w:rsidRPr="00172B1A" w:rsidRDefault="009D22E6" w:rsidP="009D22E6">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9D22E6" w:rsidRDefault="009D22E6" w:rsidP="009D22E6">
      <w:pPr>
        <w:jc w:val="center"/>
      </w:pPr>
    </w:p>
    <w:p w:rsidR="009D22E6" w:rsidRDefault="009D22E6" w:rsidP="009D22E6">
      <w:pPr>
        <w:jc w:val="center"/>
      </w:pPr>
    </w:p>
    <w:p w:rsidR="009D22E6" w:rsidRDefault="009D22E6" w:rsidP="009D22E6">
      <w:pPr>
        <w:jc w:val="center"/>
      </w:pPr>
      <w:r>
        <w:t>_____________</w:t>
      </w:r>
    </w:p>
    <w:p w:rsidR="009D22E6" w:rsidRPr="00BC1A75" w:rsidRDefault="009D22E6" w:rsidP="00BC1A75">
      <w:pPr>
        <w:autoSpaceDE w:val="0"/>
        <w:autoSpaceDN w:val="0"/>
        <w:adjustRightInd w:val="0"/>
        <w:spacing w:after="0" w:line="240" w:lineRule="auto"/>
        <w:jc w:val="both"/>
        <w:rPr>
          <w:rFonts w:ascii="Times New Roman" w:eastAsia="Times New Roman" w:hAnsi="Times New Roman"/>
          <w:sz w:val="28"/>
          <w:szCs w:val="28"/>
          <w:lang w:eastAsia="ru-RU"/>
        </w:rPr>
      </w:pPr>
    </w:p>
    <w:sectPr w:rsidR="009D22E6" w:rsidRPr="00BC1A75" w:rsidSect="00C15999">
      <w:headerReference w:type="default" r:id="rId10"/>
      <w:pgSz w:w="12240" w:h="15840" w:code="1"/>
      <w:pgMar w:top="993" w:right="900" w:bottom="1134" w:left="1843" w:header="720" w:footer="720" w:gutter="0"/>
      <w:cols w:space="708"/>
      <w:titlePg/>
      <w:docGrid w:linePitch="4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AF2" w:rsidRDefault="00E20AF2" w:rsidP="00BC1A75">
      <w:pPr>
        <w:spacing w:after="0" w:line="240" w:lineRule="auto"/>
      </w:pPr>
      <w:r>
        <w:separator/>
      </w:r>
    </w:p>
  </w:endnote>
  <w:endnote w:type="continuationSeparator" w:id="0">
    <w:p w:rsidR="00E20AF2" w:rsidRDefault="00E20AF2" w:rsidP="00BC1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
    <w:altName w:val="Malgun Gothic Semilight"/>
    <w:charset w:val="80"/>
    <w:family w:val="swiss"/>
    <w:pitch w:val="variable"/>
    <w:sig w:usb0="00000000" w:usb1="090F0000" w:usb2="00000010"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AF2" w:rsidRDefault="00E20AF2" w:rsidP="00BC1A75">
      <w:pPr>
        <w:spacing w:after="0" w:line="240" w:lineRule="auto"/>
      </w:pPr>
      <w:r>
        <w:separator/>
      </w:r>
    </w:p>
  </w:footnote>
  <w:footnote w:type="continuationSeparator" w:id="0">
    <w:p w:rsidR="00E20AF2" w:rsidRDefault="00E20AF2" w:rsidP="00BC1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1791105"/>
      <w:docPartObj>
        <w:docPartGallery w:val="Page Numbers (Top of Page)"/>
        <w:docPartUnique/>
      </w:docPartObj>
    </w:sdtPr>
    <w:sdtEndPr/>
    <w:sdtContent>
      <w:p w:rsidR="00BC1A75" w:rsidRDefault="00437FC6">
        <w:pPr>
          <w:pStyle w:val="ab"/>
          <w:jc w:val="center"/>
        </w:pPr>
        <w:r w:rsidRPr="00BC1A75">
          <w:rPr>
            <w:rFonts w:ascii="Times New Roman" w:hAnsi="Times New Roman"/>
            <w:sz w:val="24"/>
            <w:szCs w:val="24"/>
          </w:rPr>
          <w:fldChar w:fldCharType="begin"/>
        </w:r>
        <w:r w:rsidR="00BC1A75" w:rsidRPr="00BC1A75">
          <w:rPr>
            <w:rFonts w:ascii="Times New Roman" w:hAnsi="Times New Roman"/>
            <w:sz w:val="24"/>
            <w:szCs w:val="24"/>
          </w:rPr>
          <w:instrText>PAGE   \* MERGEFORMAT</w:instrText>
        </w:r>
        <w:r w:rsidRPr="00BC1A75">
          <w:rPr>
            <w:rFonts w:ascii="Times New Roman" w:hAnsi="Times New Roman"/>
            <w:sz w:val="24"/>
            <w:szCs w:val="24"/>
          </w:rPr>
          <w:fldChar w:fldCharType="separate"/>
        </w:r>
        <w:r w:rsidR="00002C61">
          <w:rPr>
            <w:rFonts w:ascii="Times New Roman" w:hAnsi="Times New Roman"/>
            <w:noProof/>
            <w:sz w:val="24"/>
            <w:szCs w:val="24"/>
          </w:rPr>
          <w:t>2</w:t>
        </w:r>
        <w:r w:rsidRPr="00BC1A75">
          <w:rPr>
            <w:rFonts w:ascii="Times New Roman" w:hAnsi="Times New Roman"/>
            <w:sz w:val="24"/>
            <w:szCs w:val="24"/>
          </w:rPr>
          <w:fldChar w:fldCharType="end"/>
        </w:r>
      </w:p>
    </w:sdtContent>
  </w:sdt>
  <w:p w:rsidR="00BC1A75" w:rsidRDefault="00BC1A7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162FF"/>
    <w:rsid w:val="00002C61"/>
    <w:rsid w:val="000162FF"/>
    <w:rsid w:val="001B4D53"/>
    <w:rsid w:val="00301110"/>
    <w:rsid w:val="003E077D"/>
    <w:rsid w:val="00437FC6"/>
    <w:rsid w:val="0049790E"/>
    <w:rsid w:val="004B6402"/>
    <w:rsid w:val="005E6341"/>
    <w:rsid w:val="0063634A"/>
    <w:rsid w:val="006D272A"/>
    <w:rsid w:val="00710D32"/>
    <w:rsid w:val="00711E9C"/>
    <w:rsid w:val="007B656C"/>
    <w:rsid w:val="00812410"/>
    <w:rsid w:val="009C10B6"/>
    <w:rsid w:val="009D22E6"/>
    <w:rsid w:val="00BC1A75"/>
    <w:rsid w:val="00C15999"/>
    <w:rsid w:val="00C16ED1"/>
    <w:rsid w:val="00D27D38"/>
    <w:rsid w:val="00DB05E8"/>
    <w:rsid w:val="00E01AC1"/>
    <w:rsid w:val="00E20A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character" w:customStyle="1" w:styleId="InternetLink">
    <w:name w:val="Internet Link"/>
    <w:rsid w:val="009D22E6"/>
    <w:rPr>
      <w:color w:val="0000FF"/>
      <w:u w:val="single"/>
    </w:rPr>
  </w:style>
  <w:style w:type="paragraph" w:customStyle="1" w:styleId="punct">
    <w:name w:val="punct"/>
    <w:basedOn w:val="a"/>
    <w:qFormat/>
    <w:rsid w:val="009D22E6"/>
    <w:pPr>
      <w:autoSpaceDE w:val="0"/>
      <w:spacing w:after="0" w:line="360" w:lineRule="auto"/>
      <w:ind w:left="1789" w:hanging="360"/>
      <w:jc w:val="both"/>
    </w:pPr>
    <w:rPr>
      <w:rFonts w:ascii="Times New Roman" w:eastAsia="Times New Roman" w:hAnsi="Times New Roman"/>
      <w:sz w:val="26"/>
      <w:szCs w:val="26"/>
    </w:rPr>
  </w:style>
  <w:style w:type="character" w:styleId="af">
    <w:name w:val="Hyperlink"/>
    <w:basedOn w:val="a0"/>
    <w:rsid w:val="009D22E6"/>
    <w:rPr>
      <w:color w:val="0000FF" w:themeColor="hyperlink"/>
      <w:u w:val="single"/>
    </w:rPr>
  </w:style>
  <w:style w:type="table" w:styleId="af0">
    <w:name w:val="Table Grid"/>
    <w:basedOn w:val="a1"/>
    <w:rsid w:val="009D22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rsid w:val="00002C61"/>
    <w:pPr>
      <w:spacing w:after="0" w:line="240" w:lineRule="auto"/>
    </w:pPr>
    <w:rPr>
      <w:rFonts w:ascii="Tahoma" w:hAnsi="Tahoma" w:cs="Tahoma"/>
      <w:sz w:val="16"/>
      <w:szCs w:val="16"/>
    </w:rPr>
  </w:style>
  <w:style w:type="character" w:customStyle="1" w:styleId="af2">
    <w:name w:val="Текст выноски Знак"/>
    <w:basedOn w:val="a0"/>
    <w:link w:val="af1"/>
    <w:rsid w:val="00002C61"/>
    <w:rPr>
      <w:rFonts w:ascii="Tahoma" w:eastAsia="Calibri"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lmyzh43.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23</Pages>
  <Words>6477</Words>
  <Characters>36923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9</cp:revision>
  <cp:lastPrinted>2018-12-05T05:31:00Z</cp:lastPrinted>
  <dcterms:created xsi:type="dcterms:W3CDTF">2018-11-19T09:36:00Z</dcterms:created>
  <dcterms:modified xsi:type="dcterms:W3CDTF">2018-12-05T05:35:00Z</dcterms:modified>
</cp:coreProperties>
</file>