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4FA" w:rsidRDefault="000734D8" w:rsidP="001264FA">
      <w:pPr>
        <w:pStyle w:val="ConsPlusNormal"/>
        <w:widowControl/>
        <w:ind w:firstLine="5400"/>
        <w:rPr>
          <w:rFonts w:ascii="Times New Roman" w:hAnsi="Times New Roman" w:cs="Times New Roman"/>
          <w:color w:val="000000"/>
          <w:sz w:val="28"/>
          <w:szCs w:val="28"/>
        </w:rPr>
      </w:pPr>
      <w:r>
        <w:rPr>
          <w:rFonts w:ascii="Times New Roman" w:hAnsi="Times New Roman" w:cs="Times New Roman"/>
          <w:color w:val="000000"/>
          <w:sz w:val="28"/>
          <w:szCs w:val="28"/>
        </w:rPr>
        <w:t>ПРОЕКТ</w:t>
      </w:r>
    </w:p>
    <w:p w:rsidR="001264FA" w:rsidRDefault="001264FA" w:rsidP="001264FA">
      <w:pPr>
        <w:pStyle w:val="Standard"/>
        <w:jc w:val="center"/>
        <w:rPr>
          <w:b/>
          <w:sz w:val="28"/>
          <w:szCs w:val="28"/>
          <w:lang w:val="ru-RU"/>
        </w:rPr>
      </w:pPr>
      <w:r>
        <w:rPr>
          <w:b/>
          <w:sz w:val="28"/>
          <w:szCs w:val="28"/>
          <w:lang w:val="ru-RU"/>
        </w:rPr>
        <w:t xml:space="preserve">АДМИНИСТРАЦИЯ  </w:t>
      </w:r>
    </w:p>
    <w:p w:rsidR="001264FA" w:rsidRDefault="001264FA" w:rsidP="001264FA">
      <w:pPr>
        <w:pStyle w:val="Standard"/>
        <w:jc w:val="center"/>
        <w:rPr>
          <w:b/>
          <w:sz w:val="28"/>
          <w:szCs w:val="28"/>
          <w:lang w:val="ru-RU"/>
        </w:rPr>
      </w:pPr>
      <w:r>
        <w:rPr>
          <w:b/>
          <w:sz w:val="28"/>
          <w:szCs w:val="28"/>
          <w:lang w:val="ru-RU"/>
        </w:rPr>
        <w:t xml:space="preserve"> СТАРОТУШКИНСКОГО СЕЛЬСКОГО ПОСЕЛЕНИЯ</w:t>
      </w:r>
    </w:p>
    <w:p w:rsidR="001264FA" w:rsidRDefault="001264FA" w:rsidP="001264FA">
      <w:pPr>
        <w:pStyle w:val="Standard"/>
        <w:jc w:val="center"/>
        <w:rPr>
          <w:b/>
          <w:sz w:val="28"/>
          <w:szCs w:val="28"/>
          <w:lang w:val="ru-RU"/>
        </w:rPr>
      </w:pPr>
      <w:r>
        <w:rPr>
          <w:b/>
          <w:sz w:val="28"/>
          <w:szCs w:val="28"/>
          <w:lang w:val="ru-RU"/>
        </w:rPr>
        <w:t>МАЛМЫЖСКОГО РАЙОНА КИРОВСКОЙ ОБЛАСТИ</w:t>
      </w:r>
    </w:p>
    <w:p w:rsidR="001264FA" w:rsidRDefault="001264FA" w:rsidP="001264FA">
      <w:pPr>
        <w:pStyle w:val="Standard"/>
        <w:jc w:val="center"/>
        <w:rPr>
          <w:b/>
          <w:sz w:val="28"/>
          <w:szCs w:val="28"/>
          <w:lang w:val="ru-RU"/>
        </w:rPr>
      </w:pPr>
    </w:p>
    <w:p w:rsidR="001264FA" w:rsidRDefault="001264FA" w:rsidP="001264FA">
      <w:pPr>
        <w:pStyle w:val="Standard"/>
        <w:jc w:val="center"/>
        <w:rPr>
          <w:b/>
          <w:sz w:val="32"/>
          <w:szCs w:val="32"/>
          <w:lang w:val="ru-RU"/>
        </w:rPr>
      </w:pPr>
      <w:r>
        <w:rPr>
          <w:b/>
          <w:sz w:val="32"/>
          <w:szCs w:val="32"/>
          <w:lang w:val="ru-RU"/>
        </w:rPr>
        <w:t xml:space="preserve">ПОСТАНОВЛЕНИЕ  </w:t>
      </w:r>
    </w:p>
    <w:p w:rsidR="001264FA" w:rsidRDefault="001264FA" w:rsidP="001264FA">
      <w:pPr>
        <w:pStyle w:val="Standard"/>
        <w:jc w:val="center"/>
        <w:rPr>
          <w:b/>
          <w:sz w:val="28"/>
          <w:szCs w:val="28"/>
          <w:lang w:val="ru-RU"/>
        </w:rPr>
      </w:pPr>
    </w:p>
    <w:p w:rsidR="001264FA" w:rsidRDefault="001264FA" w:rsidP="001264FA">
      <w:pPr>
        <w:pStyle w:val="Standard"/>
        <w:rPr>
          <w:sz w:val="28"/>
          <w:szCs w:val="28"/>
          <w:lang w:val="ru-RU"/>
        </w:rPr>
      </w:pPr>
      <w:r>
        <w:rPr>
          <w:sz w:val="28"/>
          <w:szCs w:val="28"/>
          <w:lang w:val="ru-RU"/>
        </w:rPr>
        <w:t xml:space="preserve">            </w:t>
      </w:r>
      <w:r w:rsidR="00C47A47">
        <w:rPr>
          <w:sz w:val="28"/>
          <w:szCs w:val="28"/>
          <w:lang w:val="ru-RU"/>
        </w:rPr>
        <w:t>_________</w:t>
      </w:r>
      <w:bookmarkStart w:id="0" w:name="_GoBack"/>
      <w:bookmarkEnd w:id="0"/>
      <w:r>
        <w:rPr>
          <w:sz w:val="28"/>
          <w:szCs w:val="28"/>
          <w:lang w:val="ru-RU"/>
        </w:rPr>
        <w:t xml:space="preserve">                                                                                   </w:t>
      </w:r>
      <w:r w:rsidR="00C47A47">
        <w:rPr>
          <w:sz w:val="28"/>
          <w:szCs w:val="28"/>
          <w:lang w:val="ru-RU"/>
        </w:rPr>
        <w:t xml:space="preserve">               </w:t>
      </w:r>
      <w:r>
        <w:rPr>
          <w:sz w:val="28"/>
          <w:szCs w:val="28"/>
          <w:lang w:val="ru-RU"/>
        </w:rPr>
        <w:t xml:space="preserve">№ </w:t>
      </w:r>
    </w:p>
    <w:p w:rsidR="001264FA" w:rsidRDefault="001264FA" w:rsidP="001264FA">
      <w:pPr>
        <w:pStyle w:val="Standard"/>
        <w:jc w:val="center"/>
        <w:rPr>
          <w:sz w:val="28"/>
          <w:szCs w:val="28"/>
          <w:lang w:val="ru-RU"/>
        </w:rPr>
      </w:pPr>
      <w:r>
        <w:rPr>
          <w:sz w:val="28"/>
          <w:szCs w:val="28"/>
          <w:lang w:val="ru-RU"/>
        </w:rPr>
        <w:t>с. Старая Тушка</w:t>
      </w:r>
    </w:p>
    <w:p w:rsidR="001264FA" w:rsidRDefault="001264FA" w:rsidP="001264FA">
      <w:pPr>
        <w:pStyle w:val="ConsPlusNormal"/>
        <w:widowControl/>
        <w:ind w:firstLine="0"/>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1264FA" w:rsidRDefault="001264FA" w:rsidP="001264FA">
      <w:pPr>
        <w:pStyle w:val="ConsPlusNormal"/>
        <w:widowControl/>
        <w:ind w:firstLine="0"/>
        <w:jc w:val="center"/>
        <w:rPr>
          <w:rFonts w:ascii="Times New Roman" w:hAnsi="Times New Roman" w:cs="Times New Roman"/>
          <w:b/>
          <w:color w:val="000000"/>
          <w:sz w:val="28"/>
          <w:szCs w:val="28"/>
        </w:rPr>
      </w:pPr>
      <w:r>
        <w:rPr>
          <w:rFonts w:ascii="Times New Roman" w:hAnsi="Times New Roman" w:cs="Times New Roman"/>
          <w:b/>
          <w:color w:val="000000"/>
          <w:sz w:val="28"/>
          <w:szCs w:val="28"/>
        </w:rPr>
        <w:t>О внесении изменений в постановление администрации Старотушкинского сельского поселения от 26.12.2013 № 46</w:t>
      </w:r>
    </w:p>
    <w:p w:rsidR="001264FA" w:rsidRDefault="001264FA" w:rsidP="001264FA">
      <w:pPr>
        <w:pStyle w:val="ConsPlusNormal"/>
        <w:widowControl/>
        <w:ind w:firstLine="0"/>
        <w:jc w:val="center"/>
        <w:rPr>
          <w:rFonts w:ascii="Times New Roman" w:hAnsi="Times New Roman" w:cs="Times New Roman"/>
          <w:b/>
          <w:color w:val="000000"/>
          <w:sz w:val="28"/>
          <w:szCs w:val="28"/>
        </w:rPr>
      </w:pPr>
    </w:p>
    <w:p w:rsidR="001264FA" w:rsidRDefault="001264FA" w:rsidP="001264FA">
      <w:pPr>
        <w:pStyle w:val="ConsPlusNormal"/>
        <w:widowControl/>
        <w:ind w:firstLine="0"/>
        <w:jc w:val="center"/>
        <w:rPr>
          <w:rFonts w:ascii="Times New Roman" w:hAnsi="Times New Roman" w:cs="Times New Roman"/>
          <w:b/>
          <w:color w:val="000000"/>
          <w:sz w:val="28"/>
          <w:szCs w:val="28"/>
        </w:rPr>
      </w:pPr>
    </w:p>
    <w:p w:rsidR="001264FA" w:rsidRDefault="001264FA" w:rsidP="001264FA">
      <w:pPr>
        <w:pStyle w:val="a4"/>
        <w:spacing w:line="360" w:lineRule="auto"/>
        <w:ind w:firstLine="709"/>
        <w:jc w:val="both"/>
        <w:rPr>
          <w:sz w:val="28"/>
          <w:szCs w:val="28"/>
        </w:rPr>
      </w:pPr>
      <w:r>
        <w:rPr>
          <w:sz w:val="28"/>
          <w:szCs w:val="28"/>
        </w:rPr>
        <w:t>В соответствии с Федеральными законами от 26.12.2008 N 294-ФЗ "О  защите прав юридических и индивидуальных предпринимателей при осуществлении государственного контроля(надзора) и муниципального контроля», от 27.07.2010 № 210 «Об организации предоставления государственных и  муниципальных услуг» администрация Старотушкинского сельского поселения ПОСТАНОВЛЯЕТ:</w:t>
      </w:r>
    </w:p>
    <w:p w:rsidR="001264FA" w:rsidRDefault="00321081" w:rsidP="001264FA">
      <w:pPr>
        <w:pStyle w:val="a4"/>
        <w:spacing w:line="360" w:lineRule="auto"/>
        <w:ind w:firstLine="709"/>
        <w:jc w:val="both"/>
        <w:rPr>
          <w:sz w:val="28"/>
          <w:szCs w:val="28"/>
        </w:rPr>
      </w:pPr>
      <w:r>
        <w:rPr>
          <w:sz w:val="28"/>
          <w:szCs w:val="28"/>
        </w:rPr>
        <w:t xml:space="preserve">1.Внести  </w:t>
      </w:r>
      <w:r w:rsidR="001264FA">
        <w:rPr>
          <w:sz w:val="28"/>
          <w:szCs w:val="28"/>
        </w:rPr>
        <w:t xml:space="preserve"> в постановление администрации Старотушкинского сельского поселения № 46 от 26.12.2013 «Об утверждении Административного регламента по исполнению муниципальной функции «Осуществление муниципального земельного контроля за использованием земель на территории Старотушкинского сельского поселения</w:t>
      </w:r>
      <w:r>
        <w:rPr>
          <w:sz w:val="28"/>
          <w:szCs w:val="28"/>
        </w:rPr>
        <w:t xml:space="preserve"> Малмыжского района Кировской области»  следующие изменения:</w:t>
      </w:r>
    </w:p>
    <w:p w:rsidR="001264FA" w:rsidRDefault="001264FA" w:rsidP="001264FA">
      <w:pPr>
        <w:pStyle w:val="ConsPlusNormal"/>
        <w:widowControl/>
        <w:ind w:firstLine="708"/>
        <w:rPr>
          <w:rFonts w:ascii="Times New Roman" w:hAnsi="Times New Roman" w:cs="Times New Roman"/>
          <w:b/>
          <w:color w:val="000000"/>
          <w:sz w:val="28"/>
          <w:szCs w:val="28"/>
        </w:rPr>
      </w:pPr>
      <w:r>
        <w:rPr>
          <w:rFonts w:ascii="Times New Roman" w:hAnsi="Times New Roman" w:cs="Times New Roman"/>
          <w:b/>
          <w:color w:val="000000"/>
          <w:sz w:val="28"/>
          <w:szCs w:val="28"/>
        </w:rPr>
        <w:t>1.1 Подраздел 1.8 раздела 1 Регламента изложить в новой редакции следующего содержания</w:t>
      </w:r>
      <w:r w:rsidR="00321081">
        <w:rPr>
          <w:rFonts w:ascii="Times New Roman" w:hAnsi="Times New Roman" w:cs="Times New Roman"/>
          <w:b/>
          <w:color w:val="000000"/>
          <w:sz w:val="28"/>
          <w:szCs w:val="28"/>
        </w:rPr>
        <w:t>:</w:t>
      </w:r>
    </w:p>
    <w:p w:rsidR="001264FA" w:rsidRDefault="001264FA" w:rsidP="009A6594">
      <w:pPr>
        <w:pStyle w:val="a5"/>
        <w:ind w:firstLine="708"/>
        <w:jc w:val="both"/>
        <w:rPr>
          <w:rFonts w:ascii="Times New Roman" w:eastAsia="Times New Roman" w:hAnsi="Times New Roman"/>
          <w:color w:val="666666"/>
          <w:sz w:val="28"/>
          <w:szCs w:val="28"/>
          <w:lang w:eastAsia="ru-RU"/>
        </w:rPr>
      </w:pPr>
      <w:r>
        <w:rPr>
          <w:rFonts w:ascii="Times New Roman" w:eastAsia="Times New Roman" w:hAnsi="Times New Roman"/>
          <w:bCs/>
          <w:color w:val="666666"/>
          <w:sz w:val="28"/>
          <w:szCs w:val="28"/>
          <w:lang w:eastAsia="ru-RU"/>
        </w:rPr>
        <w:t>«1.8.</w:t>
      </w:r>
      <w:r>
        <w:rPr>
          <w:rFonts w:ascii="Times New Roman" w:eastAsia="Times New Roman" w:hAnsi="Times New Roman"/>
          <w:b/>
          <w:bCs/>
          <w:color w:val="666666"/>
          <w:sz w:val="28"/>
          <w:szCs w:val="28"/>
          <w:lang w:eastAsia="ru-RU"/>
        </w:rPr>
        <w:t xml:space="preserve"> </w:t>
      </w:r>
      <w:r>
        <w:rPr>
          <w:rFonts w:ascii="Times New Roman" w:eastAsia="Times New Roman" w:hAnsi="Times New Roman"/>
          <w:bCs/>
          <w:color w:val="666666"/>
          <w:sz w:val="28"/>
          <w:szCs w:val="28"/>
          <w:lang w:eastAsia="ru-RU"/>
        </w:rPr>
        <w:t>Предметом</w:t>
      </w:r>
      <w:r>
        <w:rPr>
          <w:rFonts w:ascii="Times New Roman" w:eastAsia="Times New Roman" w:hAnsi="Times New Roman"/>
          <w:b/>
          <w:bCs/>
          <w:color w:val="666666"/>
          <w:sz w:val="28"/>
          <w:szCs w:val="28"/>
          <w:lang w:eastAsia="ru-RU"/>
        </w:rPr>
        <w:t xml:space="preserve"> </w:t>
      </w:r>
      <w:r>
        <w:rPr>
          <w:rFonts w:ascii="Times New Roman" w:eastAsia="Times New Roman" w:hAnsi="Times New Roman"/>
          <w:color w:val="666666"/>
          <w:sz w:val="28"/>
          <w:szCs w:val="28"/>
          <w:lang w:eastAsia="ru-RU"/>
        </w:rPr>
        <w:t>муниципального земельного контроля являются: земля</w:t>
      </w:r>
      <w:r>
        <w:rPr>
          <w:rFonts w:ascii="Times New Roman" w:hAnsi="Times New Roman"/>
          <w:sz w:val="28"/>
          <w:szCs w:val="28"/>
        </w:rPr>
        <w:t xml:space="preserve"> как природный объект и природный ресурс</w:t>
      </w:r>
      <w:r>
        <w:rPr>
          <w:rFonts w:ascii="Times New Roman" w:eastAsia="Times New Roman" w:hAnsi="Times New Roman"/>
          <w:color w:val="666666"/>
          <w:sz w:val="28"/>
          <w:szCs w:val="28"/>
          <w:lang w:eastAsia="ru-RU"/>
        </w:rPr>
        <w:t xml:space="preserve">; земельные участки; части земельных участков на территории муниципального образования </w:t>
      </w:r>
      <w:r>
        <w:rPr>
          <w:rFonts w:ascii="Times New Roman" w:hAnsi="Times New Roman"/>
          <w:sz w:val="28"/>
          <w:szCs w:val="28"/>
        </w:rPr>
        <w:t xml:space="preserve">Старотушкинское </w:t>
      </w:r>
      <w:r>
        <w:rPr>
          <w:rFonts w:ascii="Times New Roman" w:eastAsia="Times New Roman" w:hAnsi="Times New Roman"/>
          <w:color w:val="666666"/>
          <w:sz w:val="28"/>
          <w:szCs w:val="28"/>
          <w:lang w:eastAsia="ru-RU"/>
        </w:rPr>
        <w:t>сельское поселение, за исключением объектов, земельный контроль деятельности которых отнесен к компетенции федеральных органов государственной власти, органов государственной власти Кировской области.»</w:t>
      </w:r>
    </w:p>
    <w:p w:rsidR="001264FA" w:rsidRDefault="001264FA" w:rsidP="001264FA">
      <w:pPr>
        <w:pStyle w:val="a5"/>
        <w:jc w:val="both"/>
        <w:rPr>
          <w:rFonts w:ascii="Times New Roman" w:hAnsi="Times New Roman"/>
          <w:sz w:val="28"/>
          <w:szCs w:val="28"/>
        </w:rPr>
      </w:pPr>
    </w:p>
    <w:p w:rsidR="001264FA" w:rsidRDefault="001264FA" w:rsidP="00321081">
      <w:pPr>
        <w:pStyle w:val="ConsPlusNormal"/>
        <w:widowControl/>
        <w:jc w:val="both"/>
        <w:rPr>
          <w:rFonts w:ascii="Times New Roman" w:hAnsi="Times New Roman" w:cs="Times New Roman"/>
          <w:b/>
          <w:color w:val="000000"/>
          <w:sz w:val="28"/>
          <w:szCs w:val="28"/>
        </w:rPr>
      </w:pPr>
      <w:r>
        <w:rPr>
          <w:rFonts w:ascii="Times New Roman" w:hAnsi="Times New Roman" w:cs="Times New Roman"/>
          <w:b/>
          <w:color w:val="000000"/>
          <w:sz w:val="28"/>
          <w:szCs w:val="28"/>
        </w:rPr>
        <w:t>1.2 Абзацы  первый, четвертый, тринадцатый  пункта 1.9.2 подраздела 1.9 раздела 1 Регламента изложить в новой редакции следующего содержания:</w:t>
      </w:r>
    </w:p>
    <w:p w:rsidR="001264FA" w:rsidRDefault="001264FA" w:rsidP="009A6594">
      <w:pPr>
        <w:pStyle w:val="ConsPlusNormal"/>
        <w:widowContro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«1)своевременно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1264FA" w:rsidRDefault="001264FA" w:rsidP="009A6594">
      <w:pPr>
        <w:pStyle w:val="ConsPlusNormal"/>
        <w:widowContro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r:id="rId6" w:anchor="dst6" w:history="1">
        <w:r>
          <w:rPr>
            <w:rStyle w:val="a3"/>
            <w:rFonts w:ascii="Times New Roman" w:hAnsi="Times New Roman" w:cs="Times New Roman"/>
            <w:sz w:val="28"/>
            <w:szCs w:val="28"/>
          </w:rPr>
          <w:t>частью 5 статьи 10</w:t>
        </w:r>
      </w:hyperlink>
      <w:r>
        <w:rPr>
          <w:rFonts w:ascii="Times New Roman" w:hAnsi="Times New Roman" w:cs="Times New Roman"/>
          <w:color w:val="000000"/>
          <w:sz w:val="28"/>
          <w:szCs w:val="28"/>
        </w:rPr>
        <w:t xml:space="preserve"> настоящего Федерального закона, копии документа о согласовании проведения проверки;»</w:t>
      </w:r>
    </w:p>
    <w:p w:rsidR="001264FA" w:rsidRDefault="001264FA" w:rsidP="009A6594">
      <w:pPr>
        <w:pStyle w:val="ConsPlusNormal"/>
        <w:widowContro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«13) </w:t>
      </w:r>
      <w:r>
        <w:rPr>
          <w:rFonts w:ascii="Times New Roman" w:hAnsi="Times New Roman" w:cs="Times New Roman"/>
          <w:color w:val="666666"/>
          <w:sz w:val="28"/>
          <w:szCs w:val="28"/>
          <w:lang w:eastAsia="ru-RU"/>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1264FA" w:rsidRPr="00321081" w:rsidRDefault="001264FA" w:rsidP="00321081">
      <w:pPr>
        <w:pStyle w:val="ConsPlusNormal"/>
        <w:widowControl/>
        <w:jc w:val="both"/>
        <w:rPr>
          <w:rFonts w:ascii="Times New Roman" w:hAnsi="Times New Roman" w:cs="Times New Roman"/>
          <w:b/>
          <w:color w:val="000000"/>
          <w:sz w:val="28"/>
          <w:szCs w:val="28"/>
        </w:rPr>
      </w:pPr>
      <w:r>
        <w:rPr>
          <w:rFonts w:ascii="Times New Roman" w:hAnsi="Times New Roman" w:cs="Times New Roman"/>
          <w:b/>
          <w:color w:val="000000"/>
          <w:sz w:val="28"/>
          <w:szCs w:val="28"/>
        </w:rPr>
        <w:t>1.3   Пункт 1.9.2  подраздела 1.9 раздела 1 Регламента  добавить абзацами 7.1 и 7.2  следующего содержания:</w:t>
      </w:r>
    </w:p>
    <w:p w:rsidR="001264FA" w:rsidRDefault="00321081" w:rsidP="001264FA">
      <w:pPr>
        <w:spacing w:after="0" w:line="240" w:lineRule="auto"/>
        <w:ind w:firstLine="54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264FA">
        <w:rPr>
          <w:rFonts w:ascii="Times New Roman" w:eastAsia="Times New Roman" w:hAnsi="Times New Roman" w:cs="Times New Roman"/>
          <w:color w:val="000000"/>
          <w:sz w:val="28"/>
          <w:szCs w:val="28"/>
          <w:lang w:eastAsia="ru-RU"/>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1264FA" w:rsidRDefault="001264FA" w:rsidP="001264FA">
      <w:pPr>
        <w:spacing w:after="0" w:line="240" w:lineRule="auto"/>
        <w:ind w:firstLine="547"/>
        <w:jc w:val="both"/>
        <w:rPr>
          <w:rFonts w:ascii="Times New Roman" w:eastAsia="Times New Roman" w:hAnsi="Times New Roman" w:cs="Times New Roman"/>
          <w:color w:val="000000"/>
          <w:sz w:val="28"/>
          <w:szCs w:val="28"/>
          <w:lang w:eastAsia="ru-RU"/>
        </w:rPr>
      </w:pPr>
      <w:bookmarkStart w:id="1" w:name="dst263"/>
      <w:bookmarkEnd w:id="1"/>
      <w:r>
        <w:rPr>
          <w:rFonts w:ascii="Times New Roman" w:eastAsia="Times New Roman" w:hAnsi="Times New Roman" w:cs="Times New Roman"/>
          <w:color w:val="000000"/>
          <w:sz w:val="28"/>
          <w:szCs w:val="28"/>
          <w:lang w:eastAsia="ru-RU"/>
        </w:rPr>
        <w:t>7.2)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r w:rsidR="00321081">
        <w:rPr>
          <w:rFonts w:ascii="Times New Roman" w:eastAsia="Times New Roman" w:hAnsi="Times New Roman" w:cs="Times New Roman"/>
          <w:color w:val="000000"/>
          <w:sz w:val="28"/>
          <w:szCs w:val="28"/>
          <w:lang w:eastAsia="ru-RU"/>
        </w:rPr>
        <w:t>»</w:t>
      </w:r>
    </w:p>
    <w:p w:rsidR="001264FA" w:rsidRDefault="001264FA" w:rsidP="00321081">
      <w:pPr>
        <w:pStyle w:val="ConsPlusNormal"/>
        <w:widowControl/>
        <w:jc w:val="both"/>
        <w:rPr>
          <w:rFonts w:ascii="Times New Roman" w:hAnsi="Times New Roman" w:cs="Times New Roman"/>
          <w:b/>
          <w:color w:val="000000"/>
          <w:sz w:val="28"/>
          <w:szCs w:val="28"/>
        </w:rPr>
      </w:pPr>
      <w:r>
        <w:rPr>
          <w:rFonts w:ascii="Times New Roman" w:hAnsi="Times New Roman" w:cs="Times New Roman"/>
          <w:b/>
          <w:color w:val="000000"/>
          <w:sz w:val="28"/>
          <w:szCs w:val="28"/>
        </w:rPr>
        <w:t>1.4 В абзац  двенадцатый  пункта 1.9.2</w:t>
      </w:r>
      <w:r>
        <w:rPr>
          <w:rFonts w:ascii="Times New Roman" w:hAnsi="Times New Roman" w:cs="Times New Roman"/>
          <w:color w:val="000000"/>
          <w:sz w:val="28"/>
          <w:szCs w:val="28"/>
        </w:rPr>
        <w:t xml:space="preserve"> </w:t>
      </w:r>
      <w:r>
        <w:rPr>
          <w:rFonts w:ascii="Times New Roman" w:hAnsi="Times New Roman" w:cs="Times New Roman"/>
          <w:b/>
          <w:color w:val="000000"/>
          <w:sz w:val="28"/>
          <w:szCs w:val="28"/>
        </w:rPr>
        <w:t>подраздела 1.9 раздела 1 Регламента  добавить  текст   следующего содержания:  «</w:t>
      </w:r>
      <w:r>
        <w:rPr>
          <w:rFonts w:ascii="Times New Roman" w:hAnsi="Times New Roman" w:cs="Times New Roman"/>
          <w:color w:val="000000"/>
          <w:sz w:val="28"/>
          <w:szCs w:val="28"/>
        </w:rPr>
        <w:t>в случае его наличия у юридического лица, индивидуального предпринимателя.</w:t>
      </w:r>
      <w:r>
        <w:rPr>
          <w:rFonts w:ascii="Times New Roman" w:hAnsi="Times New Roman" w:cs="Times New Roman"/>
          <w:b/>
          <w:color w:val="000000"/>
          <w:sz w:val="28"/>
          <w:szCs w:val="28"/>
        </w:rPr>
        <w:t>»</w:t>
      </w:r>
    </w:p>
    <w:p w:rsidR="001264FA" w:rsidRDefault="001264FA" w:rsidP="001264FA">
      <w:pPr>
        <w:pStyle w:val="ConsPlusNormal"/>
        <w:widowControl/>
        <w:ind w:firstLine="708"/>
        <w:rPr>
          <w:rFonts w:ascii="Times New Roman" w:hAnsi="Times New Roman" w:cs="Times New Roman"/>
          <w:b/>
          <w:color w:val="000000"/>
          <w:sz w:val="28"/>
          <w:szCs w:val="28"/>
        </w:rPr>
      </w:pPr>
      <w:r>
        <w:rPr>
          <w:rFonts w:ascii="Times New Roman" w:hAnsi="Times New Roman" w:cs="Times New Roman"/>
          <w:b/>
          <w:color w:val="000000"/>
          <w:sz w:val="28"/>
          <w:szCs w:val="28"/>
        </w:rPr>
        <w:t>1.5 Исключить п</w:t>
      </w:r>
      <w:r>
        <w:rPr>
          <w:rFonts w:ascii="Times New Roman" w:hAnsi="Times New Roman" w:cs="Times New Roman"/>
          <w:color w:val="000000"/>
          <w:sz w:val="28"/>
          <w:szCs w:val="28"/>
        </w:rPr>
        <w:t xml:space="preserve">одраздел 1.11. раздела 1 Регламента . </w:t>
      </w:r>
    </w:p>
    <w:p w:rsidR="001264FA" w:rsidRDefault="001264FA" w:rsidP="00321081">
      <w:pPr>
        <w:pStyle w:val="ConsPlusNormal"/>
        <w:widowControl/>
        <w:ind w:firstLine="708"/>
        <w:jc w:val="both"/>
        <w:rPr>
          <w:rFonts w:ascii="Times New Roman" w:hAnsi="Times New Roman" w:cs="Times New Roman"/>
          <w:b/>
          <w:color w:val="000000"/>
          <w:sz w:val="28"/>
          <w:szCs w:val="28"/>
        </w:rPr>
      </w:pPr>
      <w:r>
        <w:rPr>
          <w:rFonts w:ascii="Times New Roman" w:hAnsi="Times New Roman" w:cs="Times New Roman"/>
          <w:b/>
          <w:color w:val="000000"/>
          <w:sz w:val="28"/>
          <w:szCs w:val="28"/>
        </w:rPr>
        <w:t>1.6 Пункт 2.3.1 подраздела 2.3 раздела 2 Регламента изложить в новой редакции следующего содержания:</w:t>
      </w:r>
    </w:p>
    <w:p w:rsidR="001264FA" w:rsidRDefault="001264FA" w:rsidP="009A6594">
      <w:pPr>
        <w:pStyle w:val="ConsPlusNormal"/>
        <w:widowControl/>
        <w:ind w:firstLine="547"/>
        <w:jc w:val="both"/>
        <w:rPr>
          <w:rFonts w:ascii="Times New Roman" w:hAnsi="Times New Roman" w:cs="Times New Roman"/>
          <w:color w:val="000000"/>
          <w:sz w:val="28"/>
          <w:szCs w:val="28"/>
        </w:rPr>
      </w:pPr>
      <w:r>
        <w:rPr>
          <w:rFonts w:ascii="Times New Roman" w:hAnsi="Times New Roman" w:cs="Times New Roman"/>
          <w:sz w:val="28"/>
          <w:szCs w:val="28"/>
        </w:rPr>
        <w:lastRenderedPageBreak/>
        <w:t>«2.3.1.Срок проведения проверки, осуществляемой в отношении органов государственной власти, органов местного самоуправления, граждан, не может превышать 20 рабочих дней. В исключительных случаях, предусмотренных действующим законодательством, срок проведения проверки может быть продлен руководителем органа муниципального земельного контроля, но не более чем на 10 рабочих дней»</w:t>
      </w:r>
    </w:p>
    <w:p w:rsidR="001264FA" w:rsidRDefault="001264FA" w:rsidP="00321081">
      <w:pPr>
        <w:pStyle w:val="ConsPlusNormal"/>
        <w:widowControl/>
        <w:ind w:firstLine="547"/>
        <w:jc w:val="both"/>
        <w:rPr>
          <w:rFonts w:ascii="Times New Roman" w:hAnsi="Times New Roman" w:cs="Times New Roman"/>
          <w:b/>
          <w:color w:val="000000"/>
          <w:sz w:val="28"/>
          <w:szCs w:val="28"/>
        </w:rPr>
      </w:pPr>
      <w:r>
        <w:rPr>
          <w:rFonts w:ascii="Times New Roman" w:hAnsi="Times New Roman" w:cs="Times New Roman"/>
          <w:b/>
          <w:color w:val="000000"/>
          <w:sz w:val="28"/>
          <w:szCs w:val="28"/>
        </w:rPr>
        <w:t>1.7 Пункт 2.3.4  подраздела 2.3 раздела 2 Регламента дополнить подпунктами 2.3.4.1 и 2.3.4.2 следующего содержания:</w:t>
      </w:r>
    </w:p>
    <w:p w:rsidR="001264FA" w:rsidRDefault="001264FA" w:rsidP="001264FA">
      <w:pPr>
        <w:spacing w:after="0" w:line="240" w:lineRule="auto"/>
        <w:ind w:firstLine="54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«2.3.4.1. В случае необходимости при проведении проверки, указанной в </w:t>
      </w:r>
      <w:hyperlink r:id="rId7" w:anchor="dst100341" w:history="1">
        <w:r>
          <w:rPr>
            <w:rStyle w:val="a3"/>
            <w:rFonts w:ascii="Times New Roman" w:hAnsi="Times New Roman" w:cs="Times New Roman"/>
            <w:sz w:val="28"/>
            <w:szCs w:val="28"/>
          </w:rPr>
          <w:t>части 2</w:t>
        </w:r>
      </w:hyperlink>
      <w:r>
        <w:rPr>
          <w:rFonts w:ascii="Times New Roman" w:hAnsi="Times New Roman" w:cs="Times New Roman"/>
          <w:color w:val="000000"/>
          <w:sz w:val="28"/>
          <w:szCs w:val="28"/>
        </w:rPr>
        <w:t xml:space="preserve">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1264FA" w:rsidRDefault="001264FA" w:rsidP="001264FA">
      <w:pPr>
        <w:spacing w:after="0" w:line="240" w:lineRule="auto"/>
        <w:ind w:firstLine="547"/>
        <w:jc w:val="both"/>
        <w:rPr>
          <w:rFonts w:ascii="Times New Roman" w:hAnsi="Times New Roman" w:cs="Times New Roman"/>
          <w:color w:val="000000"/>
          <w:sz w:val="28"/>
          <w:szCs w:val="28"/>
        </w:rPr>
      </w:pPr>
      <w:bookmarkStart w:id="2" w:name="dst247"/>
      <w:bookmarkEnd w:id="2"/>
      <w:r>
        <w:rPr>
          <w:rFonts w:ascii="Times New Roman" w:hAnsi="Times New Roman" w:cs="Times New Roman"/>
          <w:color w:val="000000"/>
          <w:sz w:val="28"/>
          <w:szCs w:val="28"/>
        </w:rPr>
        <w:t>2..3.4.2. На период действия срока приостановления проведения проверки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1264FA" w:rsidRDefault="001264FA" w:rsidP="001264FA">
      <w:pPr>
        <w:pStyle w:val="ConsPlusNormal"/>
        <w:widowControl/>
        <w:ind w:firstLine="547"/>
        <w:rPr>
          <w:rFonts w:ascii="Times New Roman" w:hAnsi="Times New Roman" w:cs="Times New Roman"/>
          <w:b/>
          <w:color w:val="000000"/>
          <w:sz w:val="28"/>
          <w:szCs w:val="28"/>
        </w:rPr>
      </w:pPr>
      <w:r>
        <w:rPr>
          <w:rFonts w:ascii="Times New Roman" w:hAnsi="Times New Roman" w:cs="Times New Roman"/>
          <w:b/>
          <w:color w:val="000000"/>
          <w:sz w:val="28"/>
          <w:szCs w:val="28"/>
        </w:rPr>
        <w:t>1.8 Исключить пункт 3.1.2. подраздела 3.1. раздела 3 Регламента.</w:t>
      </w:r>
    </w:p>
    <w:p w:rsidR="001264FA" w:rsidRDefault="001264FA" w:rsidP="009A6594">
      <w:pPr>
        <w:pStyle w:val="ConsPlusNormal"/>
        <w:widowControl/>
        <w:ind w:firstLine="547"/>
        <w:jc w:val="both"/>
        <w:rPr>
          <w:rFonts w:ascii="Times New Roman" w:hAnsi="Times New Roman" w:cs="Times New Roman"/>
          <w:b/>
          <w:color w:val="000000"/>
          <w:sz w:val="28"/>
          <w:szCs w:val="28"/>
        </w:rPr>
      </w:pPr>
      <w:r>
        <w:rPr>
          <w:rFonts w:ascii="Times New Roman" w:hAnsi="Times New Roman" w:cs="Times New Roman"/>
          <w:b/>
          <w:color w:val="000000"/>
          <w:sz w:val="28"/>
          <w:szCs w:val="28"/>
        </w:rPr>
        <w:t>1.9 Пункт  3.1.4 подраздела 3.1  раздела 3 Регламента изложить в новой редакции следующего содержания:</w:t>
      </w:r>
    </w:p>
    <w:p w:rsidR="001264FA" w:rsidRDefault="001264FA" w:rsidP="001264FA">
      <w:pPr>
        <w:pStyle w:val="Standard"/>
        <w:ind w:firstLine="708"/>
        <w:jc w:val="both"/>
        <w:rPr>
          <w:rFonts w:eastAsia="Times New Roman" w:cs="Times New Roman"/>
          <w:color w:val="666666"/>
          <w:sz w:val="28"/>
          <w:szCs w:val="28"/>
          <w:lang w:val="ru-RU" w:eastAsia="ru-RU"/>
        </w:rPr>
      </w:pPr>
      <w:r>
        <w:rPr>
          <w:rFonts w:eastAsia="Times New Roman" w:cs="Times New Roman"/>
          <w:color w:val="666666"/>
          <w:sz w:val="28"/>
          <w:szCs w:val="28"/>
          <w:lang w:val="ru-RU" w:eastAsia="ru-RU"/>
        </w:rPr>
        <w:t>«3.1.4. Предметом плановой проверки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1264FA" w:rsidRDefault="001264FA" w:rsidP="001264FA">
      <w:pPr>
        <w:pStyle w:val="Standard"/>
        <w:ind w:firstLine="708"/>
        <w:jc w:val="both"/>
        <w:rPr>
          <w:rFonts w:eastAsia="Times New Roman" w:cs="Times New Roman"/>
          <w:b/>
          <w:color w:val="666666"/>
          <w:sz w:val="28"/>
          <w:szCs w:val="28"/>
          <w:lang w:val="ru-RU" w:eastAsia="ru-RU"/>
        </w:rPr>
      </w:pPr>
      <w:r>
        <w:rPr>
          <w:rFonts w:eastAsia="Times New Roman" w:cs="Times New Roman"/>
          <w:b/>
          <w:color w:val="666666"/>
          <w:sz w:val="28"/>
          <w:szCs w:val="28"/>
          <w:lang w:val="ru-RU" w:eastAsia="ru-RU"/>
        </w:rPr>
        <w:t xml:space="preserve">1.10 Подпункты 1,3 пункта 3.1.7 </w:t>
      </w:r>
      <w:r>
        <w:rPr>
          <w:rFonts w:cs="Times New Roman"/>
          <w:b/>
          <w:color w:val="000000"/>
          <w:sz w:val="28"/>
          <w:szCs w:val="28"/>
          <w:lang w:val="ru-RU"/>
        </w:rPr>
        <w:t>подраздела 3.1. раздела 3 Регламента</w:t>
      </w:r>
      <w:r>
        <w:rPr>
          <w:rFonts w:eastAsia="Times New Roman" w:cs="Times New Roman"/>
          <w:b/>
          <w:color w:val="666666"/>
          <w:sz w:val="28"/>
          <w:szCs w:val="28"/>
          <w:lang w:val="ru-RU" w:eastAsia="ru-RU"/>
        </w:rPr>
        <w:t xml:space="preserve"> изложить в новой редакции следующего содержания:</w:t>
      </w:r>
    </w:p>
    <w:p w:rsidR="001264FA" w:rsidRDefault="001264FA" w:rsidP="009A6594">
      <w:pPr>
        <w:pStyle w:val="Standard"/>
        <w:ind w:firstLine="708"/>
        <w:jc w:val="both"/>
        <w:rPr>
          <w:rFonts w:eastAsia="Times New Roman" w:cs="Times New Roman"/>
          <w:color w:val="666666"/>
          <w:sz w:val="28"/>
          <w:szCs w:val="28"/>
          <w:lang w:val="ru-RU" w:eastAsia="ru-RU"/>
        </w:rPr>
      </w:pPr>
      <w:r>
        <w:rPr>
          <w:rFonts w:eastAsia="Times New Roman" w:cs="Times New Roman"/>
          <w:color w:val="666666"/>
          <w:sz w:val="28"/>
          <w:szCs w:val="28"/>
          <w:lang w:val="ru-RU" w:eastAsia="ru-RU"/>
        </w:rPr>
        <w:t>«1) наименования юридических лиц (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1264FA" w:rsidRDefault="001264FA" w:rsidP="00C72ED9">
      <w:pPr>
        <w:pStyle w:val="Standard"/>
        <w:ind w:firstLine="708"/>
        <w:jc w:val="both"/>
        <w:rPr>
          <w:rFonts w:eastAsia="Times New Roman" w:cs="Times New Roman"/>
          <w:color w:val="666666"/>
          <w:sz w:val="28"/>
          <w:szCs w:val="28"/>
          <w:lang w:val="ru-RU" w:eastAsia="ru-RU"/>
        </w:rPr>
      </w:pPr>
      <w:r>
        <w:rPr>
          <w:rFonts w:eastAsia="Times New Roman" w:cs="Times New Roman"/>
          <w:color w:val="666666"/>
          <w:sz w:val="28"/>
          <w:szCs w:val="28"/>
          <w:lang w:val="ru-RU" w:eastAsia="ru-RU"/>
        </w:rPr>
        <w:t>«3) дата начала  и сроки проведения каждой плановой проверки;»</w:t>
      </w:r>
    </w:p>
    <w:p w:rsidR="001264FA" w:rsidRDefault="001264FA" w:rsidP="001264FA">
      <w:pPr>
        <w:pStyle w:val="Standard"/>
        <w:ind w:firstLine="708"/>
        <w:jc w:val="both"/>
        <w:rPr>
          <w:rFonts w:eastAsia="Times New Roman" w:cs="Times New Roman"/>
          <w:b/>
          <w:color w:val="666666"/>
          <w:sz w:val="28"/>
          <w:szCs w:val="28"/>
          <w:lang w:val="ru-RU" w:eastAsia="ru-RU"/>
        </w:rPr>
      </w:pPr>
      <w:r>
        <w:rPr>
          <w:rFonts w:eastAsia="Times New Roman" w:cs="Times New Roman"/>
          <w:b/>
          <w:color w:val="666666"/>
          <w:sz w:val="28"/>
          <w:szCs w:val="28"/>
          <w:lang w:val="ru-RU" w:eastAsia="ru-RU"/>
        </w:rPr>
        <w:t>1.11 Пункт 3.3.4 подраздела 3.3  раздела 3 Регламента изложить в новой редакции следующего содержания :</w:t>
      </w:r>
    </w:p>
    <w:p w:rsidR="001264FA" w:rsidRDefault="001264FA" w:rsidP="001264FA">
      <w:pPr>
        <w:pStyle w:val="Standard"/>
        <w:ind w:firstLine="708"/>
        <w:jc w:val="both"/>
        <w:rPr>
          <w:rFonts w:eastAsia="Times New Roman" w:cs="Times New Roman"/>
          <w:color w:val="666666"/>
          <w:sz w:val="28"/>
          <w:szCs w:val="28"/>
          <w:lang w:val="ru-RU" w:eastAsia="ru-RU"/>
        </w:rPr>
      </w:pPr>
      <w:r>
        <w:rPr>
          <w:rFonts w:cs="Times New Roman"/>
          <w:sz w:val="28"/>
          <w:szCs w:val="28"/>
          <w:lang w:val="ru-RU"/>
        </w:rPr>
        <w:t xml:space="preserve">«3.3.4 Планы проведения плановых проверок составляются отдельно в отношении органов государственной власти, органов местного </w:t>
      </w:r>
      <w:r>
        <w:rPr>
          <w:rFonts w:cs="Times New Roman"/>
          <w:sz w:val="28"/>
          <w:szCs w:val="28"/>
          <w:lang w:val="ru-RU"/>
        </w:rPr>
        <w:lastRenderedPageBreak/>
        <w:t>самоуправления, в отношении граждан, юридических лиц и индивидуальных предпринимателей.»</w:t>
      </w:r>
    </w:p>
    <w:p w:rsidR="001264FA" w:rsidRDefault="001264FA" w:rsidP="009A6594">
      <w:pPr>
        <w:pStyle w:val="ConsPlusNormal"/>
        <w:widowControl/>
        <w:ind w:firstLine="547"/>
        <w:jc w:val="both"/>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1.12Подпункты  а, б пункта 3.3.5  </w:t>
      </w:r>
      <w:r>
        <w:rPr>
          <w:rFonts w:ascii="Times New Roman" w:hAnsi="Times New Roman" w:cs="Times New Roman"/>
          <w:b/>
          <w:color w:val="666666"/>
          <w:sz w:val="28"/>
          <w:szCs w:val="28"/>
          <w:lang w:eastAsia="ru-RU"/>
        </w:rPr>
        <w:t xml:space="preserve">подраздела 3.3  раздела 3 Регламента </w:t>
      </w:r>
      <w:r>
        <w:rPr>
          <w:rFonts w:ascii="Times New Roman" w:hAnsi="Times New Roman" w:cs="Times New Roman"/>
          <w:b/>
          <w:color w:val="000000"/>
          <w:sz w:val="28"/>
          <w:szCs w:val="28"/>
        </w:rPr>
        <w:t>изложить в новой редакции следующего содержания:</w:t>
      </w:r>
    </w:p>
    <w:p w:rsidR="001264FA" w:rsidRDefault="001264FA" w:rsidP="001264FA">
      <w:pPr>
        <w:spacing w:after="0" w:line="240" w:lineRule="auto"/>
        <w:ind w:firstLine="547"/>
        <w:jc w:val="both"/>
        <w:rPr>
          <w:rFonts w:ascii="Times New Roman" w:hAnsi="Times New Roman" w:cs="Times New Roman"/>
          <w:color w:val="000000"/>
          <w:sz w:val="28"/>
          <w:szCs w:val="28"/>
        </w:rPr>
      </w:pPr>
      <w:r>
        <w:rPr>
          <w:rFonts w:ascii="Times New Roman" w:hAnsi="Times New Roman" w:cs="Times New Roman"/>
          <w:color w:val="000000"/>
          <w:sz w:val="28"/>
          <w:szCs w:val="28"/>
        </w:rPr>
        <w:t>« 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1264FA" w:rsidRDefault="001264FA" w:rsidP="001264FA">
      <w:pPr>
        <w:spacing w:after="0" w:line="240" w:lineRule="auto"/>
        <w:ind w:firstLine="547"/>
        <w:jc w:val="both"/>
        <w:rPr>
          <w:rFonts w:ascii="Times New Roman" w:hAnsi="Times New Roman" w:cs="Times New Roman"/>
          <w:color w:val="000000"/>
          <w:sz w:val="28"/>
          <w:szCs w:val="28"/>
        </w:rPr>
      </w:pPr>
      <w:bookmarkStart w:id="3" w:name="dst257"/>
      <w:bookmarkEnd w:id="3"/>
      <w:r>
        <w:rPr>
          <w:rFonts w:ascii="Times New Roman" w:hAnsi="Times New Roman" w:cs="Times New Roman"/>
          <w:color w:val="000000"/>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1264FA" w:rsidRDefault="001264FA" w:rsidP="001264FA">
      <w:pPr>
        <w:spacing w:after="0" w:line="240" w:lineRule="auto"/>
        <w:ind w:firstLine="547"/>
        <w:jc w:val="both"/>
        <w:rPr>
          <w:rFonts w:ascii="Times New Roman" w:hAnsi="Times New Roman" w:cs="Times New Roman"/>
          <w:b/>
          <w:color w:val="000000"/>
          <w:sz w:val="28"/>
          <w:szCs w:val="28"/>
        </w:rPr>
      </w:pPr>
      <w:r>
        <w:rPr>
          <w:rFonts w:ascii="Times New Roman" w:hAnsi="Times New Roman" w:cs="Times New Roman"/>
          <w:b/>
          <w:color w:val="000000"/>
          <w:sz w:val="28"/>
          <w:szCs w:val="28"/>
        </w:rPr>
        <w:t>1.13 В пункте 3.4.1 подраздела 3.4 раздела 3 Регламента исключить слово « внеплановой».</w:t>
      </w:r>
    </w:p>
    <w:p w:rsidR="001264FA" w:rsidRDefault="001264FA" w:rsidP="001264FA">
      <w:pPr>
        <w:spacing w:after="0" w:line="240" w:lineRule="auto"/>
        <w:ind w:firstLine="547"/>
        <w:jc w:val="both"/>
        <w:rPr>
          <w:rFonts w:ascii="Times New Roman" w:hAnsi="Times New Roman" w:cs="Times New Roman"/>
          <w:b/>
          <w:color w:val="000000"/>
          <w:sz w:val="28"/>
          <w:szCs w:val="28"/>
        </w:rPr>
      </w:pPr>
      <w:r>
        <w:rPr>
          <w:rFonts w:ascii="Times New Roman" w:hAnsi="Times New Roman" w:cs="Times New Roman"/>
          <w:b/>
          <w:color w:val="000000"/>
          <w:sz w:val="28"/>
          <w:szCs w:val="28"/>
        </w:rPr>
        <w:t>1.14 Исключить пункты 3.4.3 подраздела 3.4 и 3.6.3 подраздела 3.6 раздела  3 Регламента.</w:t>
      </w:r>
    </w:p>
    <w:p w:rsidR="001264FA" w:rsidRDefault="001264FA" w:rsidP="001264FA">
      <w:pPr>
        <w:pStyle w:val="ConsPlusNormal"/>
        <w:widowControl/>
        <w:ind w:firstLine="547"/>
        <w:jc w:val="both"/>
        <w:rPr>
          <w:rFonts w:ascii="Times New Roman" w:hAnsi="Times New Roman" w:cs="Times New Roman"/>
          <w:b/>
          <w:color w:val="000000"/>
          <w:sz w:val="28"/>
          <w:szCs w:val="28"/>
        </w:rPr>
      </w:pPr>
      <w:r>
        <w:rPr>
          <w:rFonts w:ascii="Times New Roman" w:hAnsi="Times New Roman" w:cs="Times New Roman"/>
          <w:b/>
          <w:color w:val="000000"/>
          <w:sz w:val="28"/>
          <w:szCs w:val="28"/>
        </w:rPr>
        <w:t>1.15 Пункт 3.5.4. подраздела 3.5 раздела 3 Регламента изложить в новой редакции следующего содержания:</w:t>
      </w:r>
    </w:p>
    <w:p w:rsidR="001264FA" w:rsidRDefault="001264FA" w:rsidP="009A6594">
      <w:pPr>
        <w:pStyle w:val="ConsPlusNormal"/>
        <w:widowControl/>
        <w:ind w:firstLine="547"/>
        <w:jc w:val="both"/>
        <w:rPr>
          <w:rFonts w:ascii="Times New Roman" w:hAnsi="Times New Roman" w:cs="Times New Roman"/>
          <w:color w:val="000000"/>
          <w:sz w:val="28"/>
          <w:szCs w:val="28"/>
        </w:rPr>
      </w:pPr>
      <w:r>
        <w:rPr>
          <w:rFonts w:ascii="Times New Roman" w:hAnsi="Times New Roman" w:cs="Times New Roman"/>
          <w:sz w:val="28"/>
          <w:szCs w:val="28"/>
        </w:rPr>
        <w:t>«3.5.4 Внеплановые проверки соблюдения органами государственной власти, органами местного самоуправления, гражданами в отношении объектов земельных отношений требований законодательства Российской Федерации, законодательства Кировской области проводятся органом муниципального земельного контроля:</w:t>
      </w:r>
      <w:r>
        <w:rPr>
          <w:rFonts w:ascii="Times New Roman" w:hAnsi="Times New Roman" w:cs="Times New Roman"/>
          <w:sz w:val="28"/>
          <w:szCs w:val="28"/>
        </w:rPr>
        <w:br/>
        <w:t xml:space="preserve">     в случае истечения срока исполнения ранее выданного предписания об устранении выявленного нарушения требований законодательства;</w:t>
      </w:r>
      <w:r>
        <w:rPr>
          <w:rFonts w:ascii="Times New Roman" w:hAnsi="Times New Roman" w:cs="Times New Roman"/>
          <w:sz w:val="28"/>
          <w:szCs w:val="28"/>
        </w:rPr>
        <w:br/>
        <w:t xml:space="preserve">     в случаях, предусмотренных пунктом 2 части 2 </w:t>
      </w:r>
      <w:hyperlink r:id="rId8" w:history="1">
        <w:r>
          <w:rPr>
            <w:rStyle w:val="a3"/>
            <w:rFonts w:ascii="Times New Roman" w:hAnsi="Times New Roman" w:cs="Times New Roman"/>
            <w:sz w:val="28"/>
            <w:szCs w:val="28"/>
          </w:rPr>
          <w:t>статьи 10 Федерального закона от 26.12.2008 № 294-ФЗ</w:t>
        </w:r>
      </w:hyperlink>
      <w:r>
        <w:rPr>
          <w:rFonts w:ascii="Times New Roman" w:hAnsi="Times New Roman" w:cs="Times New Roman"/>
          <w:sz w:val="28"/>
          <w:szCs w:val="28"/>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sz w:val="28"/>
          <w:szCs w:val="28"/>
        </w:rPr>
        <w:br/>
        <w:t xml:space="preserve">     в случае поступления в орган муниципального земельного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нарушениях имущественных прав Российской Федерации, субъектов Российской </w:t>
      </w:r>
      <w:r>
        <w:rPr>
          <w:rFonts w:ascii="Times New Roman" w:hAnsi="Times New Roman" w:cs="Times New Roman"/>
          <w:sz w:val="28"/>
          <w:szCs w:val="28"/>
        </w:rPr>
        <w:lastRenderedPageBreak/>
        <w:t>Федерации, муниципальных образований, юридических лиц, граждан;</w:t>
      </w:r>
      <w:r>
        <w:rPr>
          <w:rFonts w:ascii="Times New Roman" w:hAnsi="Times New Roman" w:cs="Times New Roman"/>
          <w:sz w:val="28"/>
          <w:szCs w:val="28"/>
        </w:rPr>
        <w:br/>
        <w:t xml:space="preserve">      в случае издания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1264FA" w:rsidRDefault="001264FA" w:rsidP="001264FA">
      <w:pPr>
        <w:pStyle w:val="ConsPlusNormal"/>
        <w:widowControl/>
        <w:ind w:firstLine="708"/>
        <w:jc w:val="both"/>
        <w:rPr>
          <w:rFonts w:ascii="Times New Roman" w:hAnsi="Times New Roman" w:cs="Times New Roman"/>
          <w:b/>
          <w:color w:val="000000"/>
          <w:sz w:val="28"/>
          <w:szCs w:val="28"/>
        </w:rPr>
      </w:pPr>
      <w:r>
        <w:rPr>
          <w:rFonts w:ascii="Times New Roman" w:hAnsi="Times New Roman" w:cs="Times New Roman"/>
          <w:b/>
          <w:color w:val="000000"/>
          <w:sz w:val="28"/>
          <w:szCs w:val="28"/>
        </w:rPr>
        <w:t>1.16 Пункт 3.7.1 и 3.7.3 подраздела3.7 раздела 3 Регламента изложить в новой редакции следующего содержания :</w:t>
      </w:r>
    </w:p>
    <w:p w:rsidR="001264FA" w:rsidRDefault="001264FA" w:rsidP="009A6594">
      <w:pPr>
        <w:pStyle w:val="ConsPlusNormal"/>
        <w:widowControl/>
        <w:ind w:firstLine="547"/>
        <w:jc w:val="both"/>
        <w:rPr>
          <w:rFonts w:ascii="Times New Roman" w:hAnsi="Times New Roman" w:cs="Times New Roman"/>
          <w:color w:val="000000"/>
          <w:sz w:val="28"/>
          <w:szCs w:val="28"/>
        </w:rPr>
      </w:pPr>
      <w:r>
        <w:rPr>
          <w:rFonts w:ascii="Times New Roman" w:hAnsi="Times New Roman" w:cs="Times New Roman"/>
          <w:color w:val="000000"/>
          <w:sz w:val="28"/>
          <w:szCs w:val="28"/>
        </w:rPr>
        <w:t>«3.7.1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1264FA" w:rsidRDefault="001264FA" w:rsidP="001264FA">
      <w:pPr>
        <w:spacing w:after="0" w:line="240" w:lineRule="auto"/>
        <w:ind w:firstLine="547"/>
        <w:jc w:val="both"/>
        <w:rPr>
          <w:rFonts w:ascii="Times New Roman" w:hAnsi="Times New Roman" w:cs="Times New Roman"/>
          <w:color w:val="000000"/>
          <w:sz w:val="28"/>
          <w:szCs w:val="28"/>
        </w:rPr>
      </w:pPr>
      <w:r>
        <w:rPr>
          <w:rFonts w:ascii="Times New Roman" w:hAnsi="Times New Roman" w:cs="Times New Roman"/>
          <w:color w:val="000000"/>
          <w:sz w:val="28"/>
          <w:szCs w:val="28"/>
        </w:rPr>
        <w:t>«3.7.3. Выездная проверка проводится в случае, если при документарной проверке не представляется возможным:</w:t>
      </w:r>
    </w:p>
    <w:p w:rsidR="001264FA" w:rsidRDefault="001264FA" w:rsidP="001264FA">
      <w:pPr>
        <w:spacing w:after="0" w:line="240" w:lineRule="auto"/>
        <w:ind w:firstLine="547"/>
        <w:jc w:val="both"/>
        <w:rPr>
          <w:rFonts w:ascii="Times New Roman" w:hAnsi="Times New Roman" w:cs="Times New Roman"/>
          <w:color w:val="000000"/>
          <w:sz w:val="28"/>
          <w:szCs w:val="28"/>
        </w:rPr>
      </w:pPr>
      <w:bookmarkStart w:id="4" w:name="dst100173"/>
      <w:bookmarkEnd w:id="4"/>
      <w:r>
        <w:rPr>
          <w:rFonts w:ascii="Times New Roman" w:hAnsi="Times New Roman" w:cs="Times New Roman"/>
          <w:color w:val="000000"/>
          <w:sz w:val="28"/>
          <w:szCs w:val="28"/>
        </w:rPr>
        <w:t xml:space="preserve">1) удостовериться в полноте и достоверности сведений, содержащихся в </w:t>
      </w:r>
      <w:hyperlink r:id="rId9" w:anchor="dst100107" w:history="1">
        <w:r>
          <w:rPr>
            <w:rStyle w:val="a3"/>
            <w:rFonts w:ascii="Times New Roman" w:hAnsi="Times New Roman" w:cs="Times New Roman"/>
            <w:sz w:val="28"/>
            <w:szCs w:val="28"/>
          </w:rPr>
          <w:t>уведомлении</w:t>
        </w:r>
      </w:hyperlink>
      <w:r>
        <w:rPr>
          <w:rFonts w:ascii="Times New Roman" w:hAnsi="Times New Roman" w:cs="Times New Roman"/>
          <w:color w:val="000000"/>
          <w:sz w:val="28"/>
          <w:szCs w:val="28"/>
        </w:rPr>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1264FA" w:rsidRDefault="001264FA" w:rsidP="001264FA">
      <w:pPr>
        <w:spacing w:after="0" w:line="240" w:lineRule="auto"/>
        <w:ind w:firstLine="547"/>
        <w:jc w:val="both"/>
        <w:rPr>
          <w:rFonts w:ascii="Times New Roman" w:hAnsi="Times New Roman" w:cs="Times New Roman"/>
          <w:color w:val="000000"/>
          <w:sz w:val="28"/>
          <w:szCs w:val="28"/>
        </w:rPr>
      </w:pPr>
      <w:bookmarkStart w:id="5" w:name="dst100174"/>
      <w:bookmarkEnd w:id="5"/>
      <w:r>
        <w:rPr>
          <w:rFonts w:ascii="Times New Roman" w:hAnsi="Times New Roman" w:cs="Times New Roman"/>
          <w:color w:val="000000"/>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1264FA" w:rsidRDefault="001264FA" w:rsidP="009A6594">
      <w:pPr>
        <w:pStyle w:val="ConsPlusNormal"/>
        <w:widowControl/>
        <w:ind w:firstLine="547"/>
        <w:jc w:val="both"/>
        <w:rPr>
          <w:rFonts w:ascii="Times New Roman" w:hAnsi="Times New Roman" w:cs="Times New Roman"/>
          <w:b/>
          <w:color w:val="000000"/>
          <w:sz w:val="28"/>
          <w:szCs w:val="28"/>
        </w:rPr>
      </w:pPr>
      <w:r>
        <w:rPr>
          <w:rFonts w:ascii="Times New Roman" w:hAnsi="Times New Roman" w:cs="Times New Roman"/>
          <w:b/>
          <w:color w:val="000000"/>
          <w:sz w:val="28"/>
          <w:szCs w:val="28"/>
        </w:rPr>
        <w:t>1.17 Пункт 3.8.4 подраздела 3.8 раздела 3 Регламента изложить в новой редакции следующего содержания:</w:t>
      </w:r>
    </w:p>
    <w:p w:rsidR="001264FA" w:rsidRDefault="001264FA" w:rsidP="001264FA">
      <w:pPr>
        <w:spacing w:after="0" w:line="240" w:lineRule="auto"/>
        <w:ind w:firstLine="54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«3.8.4. В акте проверки указываются:</w:t>
      </w:r>
    </w:p>
    <w:p w:rsidR="001264FA" w:rsidRDefault="001264FA" w:rsidP="001264FA">
      <w:pPr>
        <w:spacing w:after="0" w:line="240" w:lineRule="auto"/>
        <w:ind w:firstLine="547"/>
        <w:jc w:val="both"/>
        <w:rPr>
          <w:rFonts w:ascii="Times New Roman" w:eastAsia="Times New Roman" w:hAnsi="Times New Roman" w:cs="Times New Roman"/>
          <w:color w:val="000000"/>
          <w:sz w:val="28"/>
          <w:szCs w:val="28"/>
          <w:lang w:eastAsia="ru-RU"/>
        </w:rPr>
      </w:pPr>
      <w:bookmarkStart w:id="6" w:name="dst100208"/>
      <w:bookmarkEnd w:id="6"/>
      <w:r>
        <w:rPr>
          <w:rFonts w:ascii="Times New Roman" w:eastAsia="Times New Roman" w:hAnsi="Times New Roman" w:cs="Times New Roman"/>
          <w:color w:val="000000"/>
          <w:sz w:val="28"/>
          <w:szCs w:val="28"/>
          <w:lang w:eastAsia="ru-RU"/>
        </w:rPr>
        <w:t>1) дата, время и место составления акта проверки;</w:t>
      </w:r>
    </w:p>
    <w:p w:rsidR="001264FA" w:rsidRDefault="001264FA" w:rsidP="001264FA">
      <w:pPr>
        <w:spacing w:after="0" w:line="240" w:lineRule="auto"/>
        <w:ind w:firstLine="547"/>
        <w:jc w:val="both"/>
        <w:rPr>
          <w:rFonts w:ascii="Times New Roman" w:eastAsia="Times New Roman" w:hAnsi="Times New Roman" w:cs="Times New Roman"/>
          <w:color w:val="000000"/>
          <w:sz w:val="28"/>
          <w:szCs w:val="28"/>
          <w:lang w:eastAsia="ru-RU"/>
        </w:rPr>
      </w:pPr>
      <w:bookmarkStart w:id="7" w:name="dst100209"/>
      <w:bookmarkEnd w:id="7"/>
      <w:r>
        <w:rPr>
          <w:rFonts w:ascii="Times New Roman" w:eastAsia="Times New Roman" w:hAnsi="Times New Roman" w:cs="Times New Roman"/>
          <w:color w:val="000000"/>
          <w:sz w:val="28"/>
          <w:szCs w:val="28"/>
          <w:lang w:eastAsia="ru-RU"/>
        </w:rPr>
        <w:t>2) наименование органа государственного контроля (надзора) или органа муниципального контроля;</w:t>
      </w:r>
    </w:p>
    <w:p w:rsidR="001264FA" w:rsidRDefault="001264FA" w:rsidP="001264FA">
      <w:pPr>
        <w:spacing w:after="0" w:line="240" w:lineRule="auto"/>
        <w:ind w:firstLine="547"/>
        <w:jc w:val="both"/>
        <w:rPr>
          <w:rFonts w:ascii="Times New Roman" w:eastAsia="Times New Roman" w:hAnsi="Times New Roman" w:cs="Times New Roman"/>
          <w:color w:val="000000"/>
          <w:sz w:val="28"/>
          <w:szCs w:val="28"/>
          <w:lang w:eastAsia="ru-RU"/>
        </w:rPr>
      </w:pPr>
      <w:bookmarkStart w:id="8" w:name="dst100210"/>
      <w:bookmarkEnd w:id="8"/>
      <w:r>
        <w:rPr>
          <w:rFonts w:ascii="Times New Roman" w:eastAsia="Times New Roman" w:hAnsi="Times New Roman" w:cs="Times New Roman"/>
          <w:color w:val="000000"/>
          <w:sz w:val="28"/>
          <w:szCs w:val="28"/>
          <w:lang w:eastAsia="ru-RU"/>
        </w:rP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1264FA" w:rsidRDefault="001264FA" w:rsidP="001264FA">
      <w:pPr>
        <w:spacing w:after="0" w:line="240" w:lineRule="auto"/>
        <w:ind w:firstLine="547"/>
        <w:jc w:val="both"/>
        <w:rPr>
          <w:rFonts w:ascii="Times New Roman" w:eastAsia="Times New Roman" w:hAnsi="Times New Roman" w:cs="Times New Roman"/>
          <w:color w:val="000000"/>
          <w:sz w:val="28"/>
          <w:szCs w:val="28"/>
          <w:lang w:eastAsia="ru-RU"/>
        </w:rPr>
      </w:pPr>
      <w:bookmarkStart w:id="9" w:name="dst100211"/>
      <w:bookmarkEnd w:id="9"/>
      <w:r>
        <w:rPr>
          <w:rFonts w:ascii="Times New Roman" w:eastAsia="Times New Roman" w:hAnsi="Times New Roman" w:cs="Times New Roman"/>
          <w:color w:val="000000"/>
          <w:sz w:val="28"/>
          <w:szCs w:val="28"/>
          <w:lang w:eastAsia="ru-RU"/>
        </w:rPr>
        <w:t>4) фамилии, имена, отчества и должности должностного лица или должностных лиц, проводивших проверку;</w:t>
      </w:r>
    </w:p>
    <w:p w:rsidR="001264FA" w:rsidRDefault="001264FA" w:rsidP="001264FA">
      <w:pPr>
        <w:spacing w:after="0" w:line="240" w:lineRule="auto"/>
        <w:ind w:firstLine="547"/>
        <w:jc w:val="both"/>
        <w:rPr>
          <w:rFonts w:ascii="Times New Roman" w:eastAsia="Times New Roman" w:hAnsi="Times New Roman" w:cs="Times New Roman"/>
          <w:color w:val="000000"/>
          <w:sz w:val="28"/>
          <w:szCs w:val="28"/>
          <w:lang w:eastAsia="ru-RU"/>
        </w:rPr>
      </w:pPr>
      <w:bookmarkStart w:id="10" w:name="dst100212"/>
      <w:bookmarkEnd w:id="10"/>
      <w:r>
        <w:rPr>
          <w:rFonts w:ascii="Times New Roman" w:eastAsia="Times New Roman" w:hAnsi="Times New Roman" w:cs="Times New Roman"/>
          <w:color w:val="000000"/>
          <w:sz w:val="28"/>
          <w:szCs w:val="28"/>
          <w:lang w:eastAsia="ru-RU"/>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w:t>
      </w:r>
      <w:r>
        <w:rPr>
          <w:rFonts w:ascii="Times New Roman" w:eastAsia="Times New Roman" w:hAnsi="Times New Roman" w:cs="Times New Roman"/>
          <w:color w:val="000000"/>
          <w:sz w:val="28"/>
          <w:szCs w:val="28"/>
          <w:lang w:eastAsia="ru-RU"/>
        </w:rPr>
        <w:lastRenderedPageBreak/>
        <w:t>представителя юридического лица, уполномоченного представителя индивидуального предпринимателя, присутствовавших при проведении проверки;</w:t>
      </w:r>
    </w:p>
    <w:p w:rsidR="001264FA" w:rsidRDefault="001264FA" w:rsidP="001264FA">
      <w:pPr>
        <w:spacing w:after="0" w:line="240" w:lineRule="auto"/>
        <w:ind w:firstLine="547"/>
        <w:jc w:val="both"/>
        <w:rPr>
          <w:rFonts w:ascii="Times New Roman" w:eastAsia="Times New Roman" w:hAnsi="Times New Roman" w:cs="Times New Roman"/>
          <w:color w:val="000000"/>
          <w:sz w:val="28"/>
          <w:szCs w:val="28"/>
          <w:lang w:eastAsia="ru-RU"/>
        </w:rPr>
      </w:pPr>
      <w:bookmarkStart w:id="11" w:name="dst100213"/>
      <w:bookmarkEnd w:id="11"/>
      <w:r>
        <w:rPr>
          <w:rFonts w:ascii="Times New Roman" w:eastAsia="Times New Roman" w:hAnsi="Times New Roman" w:cs="Times New Roman"/>
          <w:color w:val="000000"/>
          <w:sz w:val="28"/>
          <w:szCs w:val="28"/>
          <w:lang w:eastAsia="ru-RU"/>
        </w:rPr>
        <w:t>6) дата, время, продолжительность и место проведения проверки;</w:t>
      </w:r>
    </w:p>
    <w:p w:rsidR="001264FA" w:rsidRDefault="001264FA" w:rsidP="001264FA">
      <w:pPr>
        <w:spacing w:after="0" w:line="240" w:lineRule="auto"/>
        <w:ind w:firstLine="547"/>
        <w:jc w:val="both"/>
        <w:rPr>
          <w:rFonts w:ascii="Times New Roman" w:eastAsia="Times New Roman" w:hAnsi="Times New Roman" w:cs="Times New Roman"/>
          <w:color w:val="000000"/>
          <w:sz w:val="28"/>
          <w:szCs w:val="28"/>
          <w:lang w:eastAsia="ru-RU"/>
        </w:rPr>
      </w:pPr>
      <w:bookmarkStart w:id="12" w:name="dst100214"/>
      <w:bookmarkEnd w:id="12"/>
      <w:r>
        <w:rPr>
          <w:rFonts w:ascii="Times New Roman" w:eastAsia="Times New Roman" w:hAnsi="Times New Roman" w:cs="Times New Roman"/>
          <w:color w:val="000000"/>
          <w:sz w:val="28"/>
          <w:szCs w:val="28"/>
          <w:lang w:eastAsia="ru-RU"/>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1264FA" w:rsidRDefault="001264FA" w:rsidP="001264FA">
      <w:pPr>
        <w:spacing w:after="0" w:line="240" w:lineRule="auto"/>
        <w:ind w:firstLine="547"/>
        <w:jc w:val="both"/>
        <w:rPr>
          <w:rFonts w:ascii="Times New Roman" w:eastAsia="Times New Roman" w:hAnsi="Times New Roman" w:cs="Times New Roman"/>
          <w:color w:val="000000"/>
          <w:sz w:val="28"/>
          <w:szCs w:val="28"/>
          <w:lang w:eastAsia="ru-RU"/>
        </w:rPr>
      </w:pPr>
      <w:bookmarkStart w:id="13" w:name="dst100215"/>
      <w:bookmarkEnd w:id="13"/>
      <w:r>
        <w:rPr>
          <w:rFonts w:ascii="Times New Roman" w:eastAsia="Times New Roman" w:hAnsi="Times New Roman" w:cs="Times New Roman"/>
          <w:color w:val="000000"/>
          <w:sz w:val="28"/>
          <w:szCs w:val="28"/>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1264FA" w:rsidRPr="009A6594" w:rsidRDefault="001264FA" w:rsidP="009A6594">
      <w:pPr>
        <w:spacing w:after="0" w:line="240" w:lineRule="auto"/>
        <w:ind w:firstLine="547"/>
        <w:jc w:val="both"/>
        <w:rPr>
          <w:rFonts w:ascii="Times New Roman" w:eastAsia="Times New Roman" w:hAnsi="Times New Roman" w:cs="Times New Roman"/>
          <w:color w:val="000000"/>
          <w:sz w:val="28"/>
          <w:szCs w:val="28"/>
          <w:lang w:eastAsia="ru-RU"/>
        </w:rPr>
      </w:pPr>
      <w:bookmarkStart w:id="14" w:name="dst100216"/>
      <w:bookmarkEnd w:id="14"/>
      <w:r>
        <w:rPr>
          <w:rFonts w:ascii="Times New Roman" w:eastAsia="Times New Roman" w:hAnsi="Times New Roman" w:cs="Times New Roman"/>
          <w:color w:val="000000"/>
          <w:sz w:val="28"/>
          <w:szCs w:val="28"/>
          <w:lang w:eastAsia="ru-RU"/>
        </w:rPr>
        <w:t>9) подписи должностного лица или должностных лиц, проводивших проверку.</w:t>
      </w:r>
    </w:p>
    <w:p w:rsidR="001264FA" w:rsidRDefault="001264FA" w:rsidP="009A6594">
      <w:pPr>
        <w:pStyle w:val="ConsPlusNormal"/>
        <w:widowControl/>
        <w:ind w:firstLine="547"/>
        <w:jc w:val="both"/>
        <w:rPr>
          <w:rFonts w:ascii="Times New Roman" w:hAnsi="Times New Roman" w:cs="Times New Roman"/>
          <w:b/>
          <w:color w:val="000000"/>
          <w:sz w:val="28"/>
          <w:szCs w:val="28"/>
        </w:rPr>
      </w:pPr>
      <w:r>
        <w:rPr>
          <w:rFonts w:ascii="Times New Roman" w:hAnsi="Times New Roman" w:cs="Times New Roman"/>
          <w:b/>
          <w:color w:val="000000"/>
          <w:sz w:val="28"/>
          <w:szCs w:val="28"/>
        </w:rPr>
        <w:t>1.18 Раздел 4 Регламента добавить пункт 4.9. следующего содержания:</w:t>
      </w:r>
    </w:p>
    <w:p w:rsidR="001264FA" w:rsidRDefault="001264FA" w:rsidP="009A6594">
      <w:pPr>
        <w:pStyle w:val="ConsPlusNormal"/>
        <w:widowControl/>
        <w:ind w:firstLine="547"/>
        <w:rPr>
          <w:rFonts w:ascii="Times New Roman" w:hAnsi="Times New Roman" w:cs="Times New Roman"/>
          <w:color w:val="000000"/>
          <w:sz w:val="28"/>
          <w:szCs w:val="28"/>
        </w:rPr>
      </w:pPr>
      <w:r>
        <w:rPr>
          <w:rFonts w:ascii="Times New Roman" w:hAnsi="Times New Roman" w:cs="Times New Roman"/>
          <w:color w:val="000000"/>
          <w:sz w:val="28"/>
          <w:szCs w:val="28"/>
        </w:rPr>
        <w:t>«4.9  Муниципальный земельный контроль  может осуществляться со  стороны  граждан, их объединений и организаций.»</w:t>
      </w:r>
    </w:p>
    <w:p w:rsidR="001264FA" w:rsidRDefault="001264FA" w:rsidP="009A6594">
      <w:pPr>
        <w:pStyle w:val="ConsPlusNormal"/>
        <w:widowControl/>
        <w:ind w:firstLine="547"/>
        <w:jc w:val="both"/>
        <w:rPr>
          <w:rFonts w:ascii="Times New Roman" w:hAnsi="Times New Roman" w:cs="Times New Roman"/>
          <w:b/>
          <w:color w:val="000000"/>
          <w:sz w:val="28"/>
          <w:szCs w:val="28"/>
        </w:rPr>
      </w:pPr>
      <w:r>
        <w:rPr>
          <w:rFonts w:ascii="Times New Roman" w:hAnsi="Times New Roman" w:cs="Times New Roman"/>
          <w:b/>
          <w:color w:val="000000"/>
          <w:sz w:val="28"/>
          <w:szCs w:val="28"/>
        </w:rPr>
        <w:t>1.19 Раздел 5 Регламента добавить пункт 5.12 следующего содержания:</w:t>
      </w:r>
    </w:p>
    <w:p w:rsidR="001264FA" w:rsidRDefault="001264FA" w:rsidP="009A6594">
      <w:pPr>
        <w:pStyle w:val="ConsPlusNormal"/>
        <w:widowControl/>
        <w:ind w:firstLine="547"/>
        <w:jc w:val="both"/>
        <w:rPr>
          <w:rFonts w:ascii="Times New Roman" w:hAnsi="Times New Roman" w:cs="Times New Roman"/>
          <w:color w:val="000000"/>
          <w:sz w:val="28"/>
          <w:szCs w:val="28"/>
        </w:rPr>
      </w:pPr>
      <w:r>
        <w:rPr>
          <w:rFonts w:ascii="Times New Roman" w:hAnsi="Times New Roman" w:cs="Times New Roman"/>
          <w:color w:val="000000"/>
          <w:sz w:val="28"/>
          <w:szCs w:val="28"/>
        </w:rPr>
        <w:t>«5.12 Лица,  в отношении которых осуществляется муниципальный земельный контроль  вправе знакомиться с документами и материалами, касающимися рассмотрения жалоб на решение и действий (бездействия) органа муниципального контроля, а также их должностных лиц.»</w:t>
      </w:r>
    </w:p>
    <w:p w:rsidR="001264FA" w:rsidRDefault="001264FA" w:rsidP="001264FA">
      <w:pPr>
        <w:pStyle w:val="a5"/>
        <w:spacing w:line="360" w:lineRule="auto"/>
        <w:ind w:firstLine="708"/>
        <w:jc w:val="both"/>
        <w:rPr>
          <w:rFonts w:ascii="Times New Roman" w:hAnsi="Times New Roman"/>
          <w:sz w:val="28"/>
          <w:szCs w:val="28"/>
        </w:rPr>
      </w:pPr>
      <w:r>
        <w:rPr>
          <w:rFonts w:ascii="Times New Roman" w:hAnsi="Times New Roman"/>
          <w:b/>
          <w:sz w:val="28"/>
          <w:szCs w:val="28"/>
        </w:rPr>
        <w:t>2.</w:t>
      </w:r>
      <w:r>
        <w:rPr>
          <w:rFonts w:ascii="Times New Roman" w:hAnsi="Times New Roman"/>
          <w:sz w:val="28"/>
          <w:szCs w:val="28"/>
        </w:rPr>
        <w:t>Опубликовать постановление в Информационном бюллетене органов местного самоуправления муниципального образования  Старотушкинское сельское поселение Малмыжского района Кировской области.</w:t>
      </w:r>
    </w:p>
    <w:p w:rsidR="001264FA" w:rsidRDefault="001264FA" w:rsidP="001264FA">
      <w:pPr>
        <w:pStyle w:val="a5"/>
        <w:spacing w:line="360" w:lineRule="auto"/>
        <w:jc w:val="both"/>
      </w:pPr>
      <w:r>
        <w:rPr>
          <w:rFonts w:ascii="Times New Roman" w:hAnsi="Times New Roman"/>
          <w:sz w:val="28"/>
          <w:szCs w:val="28"/>
        </w:rPr>
        <w:tab/>
      </w:r>
      <w:r>
        <w:rPr>
          <w:rFonts w:ascii="Times New Roman" w:hAnsi="Times New Roman"/>
          <w:b/>
          <w:sz w:val="28"/>
          <w:szCs w:val="28"/>
        </w:rPr>
        <w:t>3</w:t>
      </w:r>
      <w:r>
        <w:rPr>
          <w:rFonts w:ascii="Times New Roman" w:hAnsi="Times New Roman"/>
          <w:sz w:val="28"/>
          <w:szCs w:val="28"/>
        </w:rPr>
        <w:t>.Контроль за выполнением постановления возложить на главу администрации  сельского поселения  Новокшонову Р.М.</w:t>
      </w:r>
    </w:p>
    <w:p w:rsidR="001264FA" w:rsidRDefault="001264FA" w:rsidP="001264FA">
      <w:pPr>
        <w:pStyle w:val="a5"/>
        <w:jc w:val="both"/>
        <w:rPr>
          <w:rFonts w:ascii="Times New Roman" w:hAnsi="Times New Roman"/>
          <w:sz w:val="28"/>
          <w:szCs w:val="28"/>
        </w:rPr>
      </w:pPr>
    </w:p>
    <w:p w:rsidR="001264FA" w:rsidRDefault="001264FA" w:rsidP="001264FA">
      <w:pPr>
        <w:pStyle w:val="a5"/>
        <w:jc w:val="both"/>
        <w:rPr>
          <w:rFonts w:ascii="Times New Roman" w:hAnsi="Times New Roman"/>
          <w:sz w:val="28"/>
          <w:szCs w:val="28"/>
        </w:rPr>
      </w:pPr>
    </w:p>
    <w:p w:rsidR="001264FA" w:rsidRDefault="001264FA" w:rsidP="001264FA">
      <w:pPr>
        <w:pStyle w:val="a5"/>
        <w:rPr>
          <w:rFonts w:ascii="Times New Roman" w:hAnsi="Times New Roman"/>
          <w:sz w:val="28"/>
          <w:szCs w:val="28"/>
        </w:rPr>
      </w:pPr>
      <w:r>
        <w:rPr>
          <w:rFonts w:ascii="Times New Roman" w:hAnsi="Times New Roman"/>
          <w:sz w:val="28"/>
          <w:szCs w:val="28"/>
        </w:rPr>
        <w:t>Глава администрации</w:t>
      </w:r>
    </w:p>
    <w:p w:rsidR="001264FA" w:rsidRDefault="001264FA" w:rsidP="001264FA">
      <w:pPr>
        <w:pStyle w:val="a5"/>
        <w:rPr>
          <w:rFonts w:ascii="Times New Roman" w:hAnsi="Times New Roman"/>
          <w:sz w:val="28"/>
          <w:szCs w:val="28"/>
        </w:rPr>
      </w:pPr>
      <w:r>
        <w:rPr>
          <w:rFonts w:ascii="Times New Roman" w:hAnsi="Times New Roman"/>
          <w:sz w:val="28"/>
          <w:szCs w:val="28"/>
        </w:rPr>
        <w:t>Старотушкинского</w:t>
      </w:r>
    </w:p>
    <w:p w:rsidR="001264FA" w:rsidRDefault="001264FA" w:rsidP="001264FA">
      <w:pPr>
        <w:pStyle w:val="a5"/>
      </w:pPr>
      <w:r>
        <w:rPr>
          <w:rFonts w:ascii="Times New Roman" w:hAnsi="Times New Roman"/>
          <w:sz w:val="28"/>
          <w:szCs w:val="28"/>
        </w:rPr>
        <w:t xml:space="preserve">сельского поселения           </w:t>
      </w:r>
      <w:r w:rsidR="009A6594">
        <w:rPr>
          <w:rFonts w:ascii="Times New Roman" w:hAnsi="Times New Roman"/>
          <w:sz w:val="28"/>
          <w:szCs w:val="28"/>
        </w:rPr>
        <w:t xml:space="preserve">                                                       </w:t>
      </w:r>
      <w:r>
        <w:rPr>
          <w:rFonts w:ascii="Times New Roman" w:hAnsi="Times New Roman"/>
          <w:sz w:val="28"/>
          <w:szCs w:val="28"/>
        </w:rPr>
        <w:t>Р.М. Новокшонова</w:t>
      </w:r>
    </w:p>
    <w:p w:rsidR="001264FA" w:rsidRDefault="001264FA" w:rsidP="001264FA">
      <w:pPr>
        <w:pStyle w:val="ConsPlusNormal"/>
        <w:widowControl/>
        <w:ind w:firstLine="0"/>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1264FA" w:rsidRDefault="001264FA" w:rsidP="001264FA">
      <w:pPr>
        <w:pStyle w:val="ConsPlusNormal"/>
        <w:widowControl/>
        <w:ind w:firstLine="5400"/>
        <w:jc w:val="both"/>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1264FA" w:rsidRDefault="001264FA" w:rsidP="001264FA">
      <w:pPr>
        <w:pStyle w:val="ConsPlusNormal"/>
        <w:widowControl/>
        <w:ind w:firstLine="5400"/>
        <w:rPr>
          <w:rFonts w:ascii="Times New Roman" w:hAnsi="Times New Roman" w:cs="Times New Roman"/>
          <w:color w:val="000000"/>
          <w:sz w:val="28"/>
          <w:szCs w:val="28"/>
        </w:rPr>
      </w:pPr>
    </w:p>
    <w:p w:rsidR="00475A15" w:rsidRDefault="00475A15"/>
    <w:sectPr w:rsidR="00475A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dale Sans UI">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4FE"/>
    <w:rsid w:val="000304FE"/>
    <w:rsid w:val="000734D8"/>
    <w:rsid w:val="001264FA"/>
    <w:rsid w:val="00321081"/>
    <w:rsid w:val="00475A15"/>
    <w:rsid w:val="00585DE1"/>
    <w:rsid w:val="009A6594"/>
    <w:rsid w:val="00C47A47"/>
    <w:rsid w:val="00C72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4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264FA"/>
    <w:rPr>
      <w:strike w:val="0"/>
      <w:dstrike w:val="0"/>
      <w:color w:val="666699"/>
      <w:u w:val="none"/>
      <w:effect w:val="none"/>
    </w:rPr>
  </w:style>
  <w:style w:type="paragraph" w:styleId="a4">
    <w:name w:val="Normal (Web)"/>
    <w:basedOn w:val="a"/>
    <w:semiHidden/>
    <w:unhideWhenUsed/>
    <w:rsid w:val="001264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qFormat/>
    <w:rsid w:val="001264FA"/>
    <w:pPr>
      <w:suppressAutoHyphens/>
      <w:autoSpaceDN w:val="0"/>
      <w:spacing w:after="0" w:line="240" w:lineRule="auto"/>
    </w:pPr>
    <w:rPr>
      <w:rFonts w:ascii="Calibri" w:eastAsia="Calibri" w:hAnsi="Calibri" w:cs="Times New Roman"/>
      <w:kern w:val="3"/>
      <w:lang w:eastAsia="zh-CN"/>
    </w:rPr>
  </w:style>
  <w:style w:type="paragraph" w:customStyle="1" w:styleId="Standard">
    <w:name w:val="Standard"/>
    <w:rsid w:val="001264FA"/>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ConsPlusNormal">
    <w:name w:val="ConsPlusNormal"/>
    <w:rsid w:val="001264FA"/>
    <w:pPr>
      <w:widowControl w:val="0"/>
      <w:suppressAutoHyphens/>
      <w:autoSpaceDE w:val="0"/>
      <w:autoSpaceDN w:val="0"/>
      <w:spacing w:after="0" w:line="240" w:lineRule="auto"/>
      <w:ind w:firstLine="720"/>
    </w:pPr>
    <w:rPr>
      <w:rFonts w:ascii="Arial" w:eastAsia="Times New Roman" w:hAnsi="Arial" w:cs="Arial"/>
      <w:kern w:val="3"/>
      <w:sz w:val="20"/>
      <w:szCs w:val="20"/>
      <w:lang w:eastAsia="zh-CN"/>
    </w:rPr>
  </w:style>
  <w:style w:type="paragraph" w:styleId="a6">
    <w:name w:val="Balloon Text"/>
    <w:basedOn w:val="a"/>
    <w:link w:val="a7"/>
    <w:uiPriority w:val="99"/>
    <w:semiHidden/>
    <w:unhideWhenUsed/>
    <w:rsid w:val="00C72ED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72E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64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264FA"/>
    <w:rPr>
      <w:strike w:val="0"/>
      <w:dstrike w:val="0"/>
      <w:color w:val="666699"/>
      <w:u w:val="none"/>
      <w:effect w:val="none"/>
    </w:rPr>
  </w:style>
  <w:style w:type="paragraph" w:styleId="a4">
    <w:name w:val="Normal (Web)"/>
    <w:basedOn w:val="a"/>
    <w:semiHidden/>
    <w:unhideWhenUsed/>
    <w:rsid w:val="001264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qFormat/>
    <w:rsid w:val="001264FA"/>
    <w:pPr>
      <w:suppressAutoHyphens/>
      <w:autoSpaceDN w:val="0"/>
      <w:spacing w:after="0" w:line="240" w:lineRule="auto"/>
    </w:pPr>
    <w:rPr>
      <w:rFonts w:ascii="Calibri" w:eastAsia="Calibri" w:hAnsi="Calibri" w:cs="Times New Roman"/>
      <w:kern w:val="3"/>
      <w:lang w:eastAsia="zh-CN"/>
    </w:rPr>
  </w:style>
  <w:style w:type="paragraph" w:customStyle="1" w:styleId="Standard">
    <w:name w:val="Standard"/>
    <w:rsid w:val="001264FA"/>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paragraph" w:customStyle="1" w:styleId="ConsPlusNormal">
    <w:name w:val="ConsPlusNormal"/>
    <w:rsid w:val="001264FA"/>
    <w:pPr>
      <w:widowControl w:val="0"/>
      <w:suppressAutoHyphens/>
      <w:autoSpaceDE w:val="0"/>
      <w:autoSpaceDN w:val="0"/>
      <w:spacing w:after="0" w:line="240" w:lineRule="auto"/>
      <w:ind w:firstLine="720"/>
    </w:pPr>
    <w:rPr>
      <w:rFonts w:ascii="Arial" w:eastAsia="Times New Roman" w:hAnsi="Arial" w:cs="Arial"/>
      <w:kern w:val="3"/>
      <w:sz w:val="20"/>
      <w:szCs w:val="20"/>
      <w:lang w:eastAsia="zh-CN"/>
    </w:rPr>
  </w:style>
  <w:style w:type="paragraph" w:styleId="a6">
    <w:name w:val="Balloon Text"/>
    <w:basedOn w:val="a"/>
    <w:link w:val="a7"/>
    <w:uiPriority w:val="99"/>
    <w:semiHidden/>
    <w:unhideWhenUsed/>
    <w:rsid w:val="00C72ED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72E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56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135756" TargetMode="External"/><Relationship Id="rId3" Type="http://schemas.microsoft.com/office/2007/relationships/stylesWithEffects" Target="stylesWithEffects.xml"/><Relationship Id="rId7" Type="http://schemas.openxmlformats.org/officeDocument/2006/relationships/hyperlink" Target="http://www.consultant.ru/document/cons_doc_LAW_83079/2a88c4cdf6984f6d3fbf763df70308a0db123f5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consultant.ru/document/cons_doc_LAW_83079/27650359c98f25ee0dd36771b5c50565552b6eb3/"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89755/4350098a9850cbb0447c30c46c2370736d9899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1DB28-5C85-49FB-BE3D-3DBDC647E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2178</Words>
  <Characters>12421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10</cp:revision>
  <cp:lastPrinted>2016-12-01T11:02:00Z</cp:lastPrinted>
  <dcterms:created xsi:type="dcterms:W3CDTF">2016-11-24T06:23:00Z</dcterms:created>
  <dcterms:modified xsi:type="dcterms:W3CDTF">2016-12-02T06:17:00Z</dcterms:modified>
</cp:coreProperties>
</file>