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70" w:rsidRDefault="00E9387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</w:p>
    <w:tbl>
      <w:tblPr>
        <w:tblW w:w="0" w:type="auto"/>
        <w:tblInd w:w="6408" w:type="dxa"/>
        <w:tblLook w:val="01E0"/>
      </w:tblPr>
      <w:tblGrid>
        <w:gridCol w:w="3321"/>
      </w:tblGrid>
      <w:tr w:rsidR="00E93870">
        <w:tc>
          <w:tcPr>
            <w:tcW w:w="3321" w:type="dxa"/>
          </w:tcPr>
          <w:p w:rsidR="00E93870" w:rsidRDefault="00E93870">
            <w:r>
              <w:t xml:space="preserve">                                                                                                                                                                  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93870">
        <w:tc>
          <w:tcPr>
            <w:tcW w:w="3321" w:type="dxa"/>
          </w:tcPr>
          <w:p w:rsidR="00E93870" w:rsidRDefault="00E93870">
            <w:r>
              <w:t xml:space="preserve">к  решению районной Думы </w:t>
            </w:r>
          </w:p>
        </w:tc>
      </w:tr>
      <w:tr w:rsidR="00E93870">
        <w:tc>
          <w:tcPr>
            <w:tcW w:w="3321" w:type="dxa"/>
          </w:tcPr>
          <w:p w:rsidR="00E93870" w:rsidRDefault="00E93870" w:rsidP="003E10A2">
            <w:r>
              <w:t>от  _________201</w:t>
            </w:r>
            <w:r w:rsidR="003E10A2">
              <w:t>3</w:t>
            </w:r>
            <w:r>
              <w:t xml:space="preserve">  №   ___</w:t>
            </w:r>
          </w:p>
        </w:tc>
      </w:tr>
    </w:tbl>
    <w:p w:rsidR="00E93870" w:rsidRDefault="00E93870">
      <w:pPr>
        <w:spacing w:line="240" w:lineRule="exact"/>
        <w:jc w:val="center"/>
        <w:rPr>
          <w:color w:val="FFFFFF"/>
          <w:sz w:val="18"/>
          <w:szCs w:val="18"/>
        </w:rPr>
      </w:pPr>
    </w:p>
    <w:p w:rsidR="00E93870" w:rsidRDefault="00E93870" w:rsidP="002E0C60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18"/>
        </w:rPr>
        <w:t xml:space="preserve">ПЕРЕЧЕНЬ </w:t>
      </w:r>
    </w:p>
    <w:p w:rsidR="00E93870" w:rsidRDefault="00E93870" w:rsidP="002E0C60">
      <w:pPr>
        <w:pStyle w:val="8"/>
      </w:pPr>
      <w:r>
        <w:t xml:space="preserve">главных администраторов доходов  бюджета </w:t>
      </w:r>
      <w:r w:rsidR="00B766BB">
        <w:t xml:space="preserve">муниципального образования </w:t>
      </w:r>
      <w:r>
        <w:t>Малмыжск</w:t>
      </w:r>
      <w:r w:rsidR="00B766BB">
        <w:t xml:space="preserve">ий муниципальный </w:t>
      </w:r>
      <w:r>
        <w:t xml:space="preserve">  район</w:t>
      </w:r>
      <w:r w:rsidR="00B766BB">
        <w:t xml:space="preserve"> </w:t>
      </w:r>
      <w:r w:rsidR="00E22692">
        <w:t>Кировской области</w:t>
      </w:r>
      <w:r>
        <w:t xml:space="preserve">  и закрепляемые за ними виды </w:t>
      </w:r>
      <w:r w:rsidR="00B90F58">
        <w:t xml:space="preserve">(подвиды) </w:t>
      </w:r>
      <w:r>
        <w:t xml:space="preserve">доходов бюджета </w:t>
      </w:r>
      <w:r w:rsidR="00E22692">
        <w:t>муниципального образования Малмыжский муниципальный</w:t>
      </w:r>
      <w:r>
        <w:t xml:space="preserve"> район</w:t>
      </w:r>
      <w:r w:rsidR="00877D13">
        <w:t xml:space="preserve"> Кировской области.</w:t>
      </w:r>
    </w:p>
    <w:p w:rsidR="00E93870" w:rsidRDefault="00E93870">
      <w:pPr>
        <w:rPr>
          <w:sz w:val="18"/>
          <w:szCs w:val="18"/>
        </w:rPr>
      </w:pPr>
    </w:p>
    <w:tbl>
      <w:tblPr>
        <w:tblW w:w="5121" w:type="pct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6"/>
        <w:gridCol w:w="2130"/>
        <w:gridCol w:w="6732"/>
        <w:gridCol w:w="26"/>
      </w:tblGrid>
      <w:tr w:rsidR="00E93870">
        <w:trPr>
          <w:gridAfter w:val="1"/>
          <w:wAfter w:w="13" w:type="pct"/>
          <w:trHeight w:val="11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главного</w:t>
            </w:r>
          </w:p>
          <w:p w:rsidR="00E93870" w:rsidRDefault="00E93870">
            <w:pPr>
              <w:ind w:right="-95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sz w:val="18"/>
                <w:szCs w:val="18"/>
              </w:rPr>
              <w:t>админи-стратора</w:t>
            </w:r>
            <w:proofErr w:type="spellEnd"/>
            <w:proofErr w:type="gramEnd"/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ind w:left="-3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 главного администратора</w:t>
            </w:r>
          </w:p>
        </w:tc>
      </w:tr>
      <w:tr w:rsidR="00E93870" w:rsidTr="00414B21">
        <w:trPr>
          <w:trHeight w:val="103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rPr>
                <w:b/>
                <w:sz w:val="28"/>
                <w:szCs w:val="18"/>
              </w:rPr>
            </w:pPr>
          </w:p>
          <w:p w:rsidR="00E93870" w:rsidRDefault="00E9387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 w:rsidP="00414B21">
            <w:pPr>
              <w:pStyle w:val="6"/>
              <w:jc w:val="both"/>
              <w:rPr>
                <w:bCs w:val="0"/>
                <w:sz w:val="28"/>
                <w:szCs w:val="18"/>
              </w:rPr>
            </w:pPr>
            <w:r>
              <w:rPr>
                <w:bCs w:val="0"/>
                <w:sz w:val="28"/>
                <w:szCs w:val="18"/>
              </w:rPr>
              <w:t>Муниципальное</w:t>
            </w:r>
            <w:r w:rsidR="007F5C49">
              <w:rPr>
                <w:bCs w:val="0"/>
                <w:sz w:val="28"/>
                <w:szCs w:val="18"/>
              </w:rPr>
              <w:t xml:space="preserve"> </w:t>
            </w:r>
            <w:r w:rsidR="007F5C49" w:rsidRPr="00700D16">
              <w:rPr>
                <w:bCs w:val="0"/>
                <w:sz w:val="28"/>
                <w:szCs w:val="18"/>
              </w:rPr>
              <w:t>казенное</w:t>
            </w:r>
            <w:r>
              <w:rPr>
                <w:bCs w:val="0"/>
                <w:sz w:val="28"/>
                <w:szCs w:val="18"/>
              </w:rPr>
              <w:t xml:space="preserve"> учреждение управление образования администрации Малмыжского района Кировской области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7064 130</w:t>
            </w:r>
          </w:p>
          <w:p w:rsidR="00850426" w:rsidRPr="00FE4091" w:rsidRDefault="00850426" w:rsidP="002707E0">
            <w:pPr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№ 1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№ 2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№ 4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№ 5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«Малышок»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«Теремок»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</w:t>
            </w:r>
            <w:proofErr w:type="spellStart"/>
            <w:r w:rsidRPr="00FE4091">
              <w:rPr>
                <w:sz w:val="18"/>
                <w:szCs w:val="18"/>
              </w:rPr>
              <w:t>Сандугач</w:t>
            </w:r>
            <w:proofErr w:type="spellEnd"/>
            <w:r w:rsidRPr="00FE4091">
              <w:rPr>
                <w:sz w:val="18"/>
                <w:szCs w:val="18"/>
              </w:rPr>
              <w:t xml:space="preserve">»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Смаиль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Рожки)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«Солнышко»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Старая Тушка)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«Березка»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«Ручеек»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proofErr w:type="gramStart"/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</w:t>
            </w:r>
            <w:r>
              <w:rPr>
                <w:sz w:val="18"/>
                <w:szCs w:val="18"/>
              </w:rPr>
              <w:t>ж</w:t>
            </w:r>
            <w:r w:rsidRPr="00FE4091">
              <w:rPr>
                <w:sz w:val="18"/>
                <w:szCs w:val="18"/>
              </w:rPr>
              <w:t>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области))</w:t>
            </w:r>
            <w:proofErr w:type="gramEnd"/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д. Арык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д. Большой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Калинино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Константиновка)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Рожки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Старая Тушка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Тат-Верх-Гоньба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 УИОП № 1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 xml:space="preserve">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№ 2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 xml:space="preserve">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Ральники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>
              <w:rPr>
                <w:sz w:val="18"/>
                <w:szCs w:val="18"/>
              </w:rPr>
              <w:t>К</w:t>
            </w:r>
            <w:r w:rsidRPr="00FE4091">
              <w:rPr>
                <w:sz w:val="18"/>
                <w:szCs w:val="18"/>
              </w:rPr>
              <w:t>аксинвай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Большой </w:t>
            </w:r>
            <w:proofErr w:type="spellStart"/>
            <w:r w:rsidRPr="00FE4091">
              <w:rPr>
                <w:sz w:val="18"/>
                <w:szCs w:val="18"/>
              </w:rPr>
              <w:t>Сатнур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Мелеть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Новый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Кокуй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Преображенка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7033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Плотбище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Бурец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Старый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Буртек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gramStart"/>
            <w:r w:rsidRPr="00FE4091">
              <w:rPr>
                <w:sz w:val="18"/>
                <w:szCs w:val="18"/>
              </w:rPr>
              <w:t>Большая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Шабанка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Малый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Порез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113 01995 05 7071 130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spellStart"/>
            <w:r w:rsidRPr="00FE4091">
              <w:rPr>
                <w:sz w:val="18"/>
                <w:szCs w:val="18"/>
              </w:rPr>
              <w:t>Пушкинерь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</w:t>
            </w:r>
            <w:proofErr w:type="gramStart"/>
            <w:r w:rsidRPr="00FE4091">
              <w:rPr>
                <w:sz w:val="18"/>
                <w:szCs w:val="18"/>
              </w:rPr>
              <w:t>С(</w:t>
            </w:r>
            <w:proofErr w:type="gramEnd"/>
            <w:r w:rsidRPr="00FE4091">
              <w:rPr>
                <w:sz w:val="18"/>
                <w:szCs w:val="18"/>
              </w:rPr>
              <w:t xml:space="preserve">к)ОУ С(к)ОШИ VIII в.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 xml:space="preserve">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ДОД ДДТ)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307F2C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 муниципальных районов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FF1CA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257DBB" w:rsidRDefault="00850426" w:rsidP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850426" w:rsidRDefault="00850426">
            <w:pPr>
              <w:jc w:val="both"/>
              <w:rPr>
                <w:sz w:val="18"/>
                <w:szCs w:val="18"/>
              </w:rPr>
            </w:pP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2 02 03027 05 0000 151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50426">
        <w:trPr>
          <w:trHeight w:val="6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муниципальных районов  на компенсацию части родительской платы на содержание ребёнка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8E2EDE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 w:rsidP="00603FB9">
            <w:pPr>
              <w:pStyle w:val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субвенции бюджетам муниципальных районов</w:t>
            </w:r>
          </w:p>
        </w:tc>
      </w:tr>
      <w:tr w:rsidR="00850426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50426" w:rsidP="00603FB9">
            <w:pPr>
              <w:pStyle w:val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 передаваемые бюджетам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6C0246">
            <w:pPr>
              <w:rPr>
                <w:bCs/>
                <w:sz w:val="18"/>
                <w:szCs w:val="18"/>
              </w:rPr>
            </w:pPr>
            <w:r w:rsidRPr="00BC39DD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b w:val="0"/>
                <w:sz w:val="20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CF00E0" w:rsidTr="00836088">
        <w:trPr>
          <w:trHeight w:val="1281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финансовое управление администрации Малмыжского района Кировской области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pPr>
              <w:rPr>
                <w:sz w:val="18"/>
                <w:szCs w:val="18"/>
              </w:rPr>
            </w:pPr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1 16 18050 05 0000 140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 (штрафы) за нарушение бюджетного законодательства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1 16 32000 05 0000 140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F00E0" w:rsidTr="00800172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1 18 05000 05 0000 151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</w:p>
        </w:tc>
      </w:tr>
      <w:tr w:rsidR="00CF00E0" w:rsidTr="00800172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2 02 03015 05 0000 151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2 08 05000 05 0000 180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61F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Перечисление из бюджетов муниципальных районов (в бюджеты муниципальных районов) для осуществления возврата (зачета) излишне 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администрация муниципального образования Малмыжский муниципальный район Кировской области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1 08 07150 01 1000 110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jc w:val="both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 xml:space="preserve">Государственная  пошлина  за   выдачу  разрешения  на  установку   рекламной   конструкции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1 11 01050 05 0000 120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1 11 02085 05 0000 120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1 11 05013 10 0000 120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20"/>
                <w:szCs w:val="20"/>
              </w:rPr>
            </w:pPr>
            <w:r w:rsidRPr="00F97BCB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1 11 05025 05 0000 120</w:t>
            </w:r>
          </w:p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b/>
                <w:szCs w:val="18"/>
              </w:rPr>
            </w:pPr>
            <w:proofErr w:type="gramStart"/>
            <w:r w:rsidRPr="00F97BCB">
              <w:rPr>
                <w:sz w:val="18"/>
                <w:szCs w:val="18"/>
              </w:rPr>
              <w:t>Доходы, получаемые  в  виде  арендной   платы, а также  средства  от  продажи права   на    заключение    договоров  аренды  за   земли,   находящиеся   в    собственности  муниципальных  районов   (за  исключением  земельных  участков                           муниципальных бюджетных и    автономных    учреждений)</w:t>
            </w:r>
            <w:proofErr w:type="gramEnd"/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1 11 05035 05 0000 120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1 11 07015 05 0000 120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1 14 01050 05 0000 410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1 14 04050 05 0000 420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1 14 06013 10 0000 430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20"/>
                <w:szCs w:val="20"/>
              </w:rPr>
            </w:pPr>
            <w:r w:rsidRPr="00EB53CC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1 14 06025 05 0000 430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both"/>
              <w:rPr>
                <w:b/>
                <w:szCs w:val="18"/>
              </w:rPr>
            </w:pPr>
            <w:r w:rsidRPr="00EB53CC">
              <w:rPr>
                <w:sz w:val="18"/>
                <w:szCs w:val="18"/>
              </w:rPr>
              <w:t>Доходы  от  продажи земельных участков,  находящихся  в собственности муниципальных  районов (за  исключением  земельных  участков муниципальных  бюджетных и автономных   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lastRenderedPageBreak/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1 16 23050 05 0000 140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EB53CC">
              <w:rPr>
                <w:sz w:val="18"/>
                <w:szCs w:val="18"/>
              </w:rPr>
              <w:t>выгодоприобретателями</w:t>
            </w:r>
            <w:proofErr w:type="spellEnd"/>
            <w:r w:rsidRPr="00EB53CC">
              <w:rPr>
                <w:sz w:val="18"/>
                <w:szCs w:val="18"/>
              </w:rPr>
              <w:t xml:space="preserve"> выступают получатели средств бюджетов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2 02 02008 05 0000 151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1"/>
              <w:rPr>
                <w:b w:val="0"/>
                <w:sz w:val="18"/>
                <w:szCs w:val="18"/>
              </w:rPr>
            </w:pPr>
            <w:r w:rsidRPr="00A03D3F">
              <w:rPr>
                <w:b w:val="0"/>
                <w:sz w:val="18"/>
                <w:szCs w:val="1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2 02 02051 05 0000 151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2 02 03022 05 0000 151</w:t>
            </w:r>
          </w:p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30750C">
              <w:rPr>
                <w:sz w:val="18"/>
                <w:szCs w:val="18"/>
              </w:rPr>
              <w:t>логистического</w:t>
            </w:r>
            <w:proofErr w:type="spellEnd"/>
            <w:r w:rsidRPr="0030750C">
              <w:rPr>
                <w:sz w:val="18"/>
                <w:szCs w:val="18"/>
              </w:rPr>
              <w:t xml:space="preserve"> обеспечения рынков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2 02 03107 05 0000 151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30750C">
              <w:rPr>
                <w:sz w:val="18"/>
                <w:szCs w:val="18"/>
              </w:rPr>
              <w:t>логистического</w:t>
            </w:r>
            <w:proofErr w:type="spellEnd"/>
            <w:r w:rsidRPr="0030750C">
              <w:rPr>
                <w:sz w:val="18"/>
                <w:szCs w:val="18"/>
              </w:rPr>
              <w:t xml:space="preserve"> обеспечения рынков 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2 02 03115 05 0000 151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41911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2 02 03119 05 0000 151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CF12C7" w:rsidRDefault="00CF00E0" w:rsidP="002707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41911">
              <w:rPr>
                <w:sz w:val="18"/>
                <w:szCs w:val="18"/>
              </w:rPr>
              <w:t>Субвенции бюджетам поселений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F00E0" w:rsidTr="00241911">
        <w:trPr>
          <w:cantSplit/>
          <w:trHeight w:val="4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BC39DD" w:rsidRDefault="00CF00E0" w:rsidP="0051003A">
            <w:pPr>
              <w:pStyle w:val="2"/>
              <w:jc w:val="both"/>
              <w:rPr>
                <w:sz w:val="20"/>
                <w:szCs w:val="20"/>
              </w:rPr>
            </w:pPr>
            <w:r w:rsidRPr="00241911">
              <w:rPr>
                <w:sz w:val="18"/>
                <w:szCs w:val="18"/>
              </w:rPr>
              <w:t>Прочие межбюджетные трансферты передаваемые бюджетам муниципальных районов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2 04 05099 05 0000 151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2 07 05010 05 0000 180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 w:rsidRPr="00D72F49">
              <w:rPr>
                <w:color w:val="000000"/>
              </w:rPr>
              <w:t xml:space="preserve"> 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C176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Муниципальное </w:t>
            </w:r>
            <w:r w:rsidRPr="00700D16">
              <w:rPr>
                <w:b/>
                <w:szCs w:val="18"/>
              </w:rPr>
              <w:t>казенное</w:t>
            </w:r>
            <w:r>
              <w:rPr>
                <w:b/>
                <w:szCs w:val="18"/>
              </w:rPr>
              <w:t xml:space="preserve"> учреждение управление культуры, молодежной политики и спорта администрации Малмыжского района Кировской области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(МКУК </w:t>
            </w:r>
            <w:proofErr w:type="spellStart"/>
            <w:r w:rsidRPr="00FE4091">
              <w:rPr>
                <w:sz w:val="18"/>
                <w:szCs w:val="18"/>
              </w:rPr>
              <w:t>Малмыжский</w:t>
            </w:r>
            <w:proofErr w:type="spellEnd"/>
            <w:r w:rsidRPr="00FE4091">
              <w:rPr>
                <w:sz w:val="18"/>
                <w:szCs w:val="18"/>
              </w:rPr>
              <w:t xml:space="preserve"> районный Центр культуры и досуга)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113 01995 05 7051 130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(МКУК </w:t>
            </w:r>
            <w:proofErr w:type="spellStart"/>
            <w:r w:rsidRPr="00FE4091">
              <w:rPr>
                <w:sz w:val="18"/>
                <w:szCs w:val="18"/>
              </w:rPr>
              <w:t>Малмыжский</w:t>
            </w:r>
            <w:proofErr w:type="spellEnd"/>
            <w:r w:rsidRPr="00FE4091">
              <w:rPr>
                <w:sz w:val="18"/>
                <w:szCs w:val="18"/>
              </w:rPr>
              <w:t xml:space="preserve"> краеведческий музей)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113 01995 05 7052 130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(МКУК 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ЦБС)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113 01995 05 7053 130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детская школа искусств)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06552E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 w:rsidTr="00C90C7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FF1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CF00E0" w:rsidRPr="007E29F8" w:rsidTr="0051003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7E29F8" w:rsidRDefault="00CF00E0" w:rsidP="0051003A">
            <w:pPr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7E29F8" w:rsidRDefault="00CF00E0" w:rsidP="0051003A">
            <w:pPr>
              <w:jc w:val="both"/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Муниципальное</w:t>
            </w:r>
            <w:r>
              <w:rPr>
                <w:b/>
                <w:sz w:val="28"/>
                <w:szCs w:val="28"/>
              </w:rPr>
              <w:t xml:space="preserve"> казённое учреждение районная Дума Малмыжского района Кировской области</w:t>
            </w:r>
            <w:r w:rsidRPr="007E29F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F00E0" w:rsidTr="0051003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 w:rsidTr="0051003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</w:tbl>
    <w:p w:rsidR="00836088" w:rsidRDefault="00836088" w:rsidP="00836088">
      <w:pPr>
        <w:tabs>
          <w:tab w:val="left" w:pos="989"/>
        </w:tabs>
        <w:jc w:val="center"/>
        <w:rPr>
          <w:sz w:val="18"/>
          <w:szCs w:val="18"/>
        </w:rPr>
      </w:pPr>
    </w:p>
    <w:p w:rsidR="00C77FAF" w:rsidRDefault="00C77FAF" w:rsidP="00836088">
      <w:pPr>
        <w:tabs>
          <w:tab w:val="left" w:pos="989"/>
        </w:tabs>
        <w:jc w:val="center"/>
        <w:rPr>
          <w:sz w:val="18"/>
          <w:szCs w:val="18"/>
        </w:rPr>
      </w:pPr>
      <w:r>
        <w:rPr>
          <w:sz w:val="18"/>
          <w:szCs w:val="18"/>
        </w:rPr>
        <w:t>__________</w:t>
      </w:r>
    </w:p>
    <w:sectPr w:rsidR="00C77FAF" w:rsidSect="00E540E8">
      <w:pgSz w:w="11906" w:h="16838" w:code="9"/>
      <w:pgMar w:top="1134" w:right="125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766BB"/>
    <w:rsid w:val="00030119"/>
    <w:rsid w:val="00055876"/>
    <w:rsid w:val="00060568"/>
    <w:rsid w:val="0006552E"/>
    <w:rsid w:val="00080E58"/>
    <w:rsid w:val="000A243A"/>
    <w:rsid w:val="000B1630"/>
    <w:rsid w:val="001215ED"/>
    <w:rsid w:val="001331D4"/>
    <w:rsid w:val="001A0B8B"/>
    <w:rsid w:val="001A4FD0"/>
    <w:rsid w:val="001A7EE9"/>
    <w:rsid w:val="002028B1"/>
    <w:rsid w:val="0021751C"/>
    <w:rsid w:val="0023272B"/>
    <w:rsid w:val="00241911"/>
    <w:rsid w:val="0024630D"/>
    <w:rsid w:val="00257DBB"/>
    <w:rsid w:val="00261F55"/>
    <w:rsid w:val="00282BF5"/>
    <w:rsid w:val="002B53E5"/>
    <w:rsid w:val="002C6B86"/>
    <w:rsid w:val="002E0C60"/>
    <w:rsid w:val="00317526"/>
    <w:rsid w:val="003501F0"/>
    <w:rsid w:val="003638B5"/>
    <w:rsid w:val="003C040B"/>
    <w:rsid w:val="003C45CA"/>
    <w:rsid w:val="003E10A2"/>
    <w:rsid w:val="003F21F0"/>
    <w:rsid w:val="00414B21"/>
    <w:rsid w:val="00433EEF"/>
    <w:rsid w:val="0045396D"/>
    <w:rsid w:val="0047669E"/>
    <w:rsid w:val="0048036A"/>
    <w:rsid w:val="004856C7"/>
    <w:rsid w:val="004B0275"/>
    <w:rsid w:val="004C46F6"/>
    <w:rsid w:val="004D2189"/>
    <w:rsid w:val="004D7469"/>
    <w:rsid w:val="004D7AD2"/>
    <w:rsid w:val="004F5CFF"/>
    <w:rsid w:val="00511D1B"/>
    <w:rsid w:val="00513689"/>
    <w:rsid w:val="00513710"/>
    <w:rsid w:val="005710D4"/>
    <w:rsid w:val="005A6B2F"/>
    <w:rsid w:val="005B34CB"/>
    <w:rsid w:val="005B529D"/>
    <w:rsid w:val="005C176B"/>
    <w:rsid w:val="00603FB9"/>
    <w:rsid w:val="006421DB"/>
    <w:rsid w:val="00646044"/>
    <w:rsid w:val="00662A5F"/>
    <w:rsid w:val="006A5FC0"/>
    <w:rsid w:val="006B7F01"/>
    <w:rsid w:val="006C6B43"/>
    <w:rsid w:val="006D7983"/>
    <w:rsid w:val="006E29A3"/>
    <w:rsid w:val="00700D16"/>
    <w:rsid w:val="00702034"/>
    <w:rsid w:val="00730903"/>
    <w:rsid w:val="00746B44"/>
    <w:rsid w:val="007537FB"/>
    <w:rsid w:val="0077499A"/>
    <w:rsid w:val="007E29F8"/>
    <w:rsid w:val="007F5C49"/>
    <w:rsid w:val="00811420"/>
    <w:rsid w:val="00823022"/>
    <w:rsid w:val="00831C0E"/>
    <w:rsid w:val="00836088"/>
    <w:rsid w:val="00850426"/>
    <w:rsid w:val="008630EA"/>
    <w:rsid w:val="00877D13"/>
    <w:rsid w:val="008B7BE5"/>
    <w:rsid w:val="008E2EDE"/>
    <w:rsid w:val="008F341F"/>
    <w:rsid w:val="009512C0"/>
    <w:rsid w:val="00967AF9"/>
    <w:rsid w:val="00973084"/>
    <w:rsid w:val="00A03D3F"/>
    <w:rsid w:val="00A10B0C"/>
    <w:rsid w:val="00A20523"/>
    <w:rsid w:val="00A21290"/>
    <w:rsid w:val="00A21544"/>
    <w:rsid w:val="00A36520"/>
    <w:rsid w:val="00A613E9"/>
    <w:rsid w:val="00A865C7"/>
    <w:rsid w:val="00A922BB"/>
    <w:rsid w:val="00AC5BCF"/>
    <w:rsid w:val="00AC7753"/>
    <w:rsid w:val="00AC7AE4"/>
    <w:rsid w:val="00AE7B1D"/>
    <w:rsid w:val="00B05FC1"/>
    <w:rsid w:val="00B34760"/>
    <w:rsid w:val="00B448EF"/>
    <w:rsid w:val="00B766BB"/>
    <w:rsid w:val="00B90F58"/>
    <w:rsid w:val="00BA76B5"/>
    <w:rsid w:val="00BC0963"/>
    <w:rsid w:val="00BC39DD"/>
    <w:rsid w:val="00C16943"/>
    <w:rsid w:val="00C321D8"/>
    <w:rsid w:val="00C34BAE"/>
    <w:rsid w:val="00C701FB"/>
    <w:rsid w:val="00C77FAF"/>
    <w:rsid w:val="00C835D1"/>
    <w:rsid w:val="00C95E48"/>
    <w:rsid w:val="00C97931"/>
    <w:rsid w:val="00CB4C33"/>
    <w:rsid w:val="00CB6918"/>
    <w:rsid w:val="00CE235B"/>
    <w:rsid w:val="00CF00E0"/>
    <w:rsid w:val="00CF03D3"/>
    <w:rsid w:val="00D05D54"/>
    <w:rsid w:val="00D57075"/>
    <w:rsid w:val="00DA35DA"/>
    <w:rsid w:val="00DB28D5"/>
    <w:rsid w:val="00DC656C"/>
    <w:rsid w:val="00DD4C8A"/>
    <w:rsid w:val="00DF3AFB"/>
    <w:rsid w:val="00E03CB7"/>
    <w:rsid w:val="00E22692"/>
    <w:rsid w:val="00E31AE8"/>
    <w:rsid w:val="00E540E8"/>
    <w:rsid w:val="00E56439"/>
    <w:rsid w:val="00E93870"/>
    <w:rsid w:val="00EA396D"/>
    <w:rsid w:val="00EB4108"/>
    <w:rsid w:val="00EB53CC"/>
    <w:rsid w:val="00EB77D3"/>
    <w:rsid w:val="00EC2856"/>
    <w:rsid w:val="00F017DF"/>
    <w:rsid w:val="00F23C84"/>
    <w:rsid w:val="00F74D11"/>
    <w:rsid w:val="00F956C2"/>
    <w:rsid w:val="00F97BCB"/>
    <w:rsid w:val="00FA4C05"/>
    <w:rsid w:val="00FC193D"/>
    <w:rsid w:val="00FF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0E8"/>
    <w:rPr>
      <w:sz w:val="24"/>
      <w:szCs w:val="24"/>
    </w:rPr>
  </w:style>
  <w:style w:type="paragraph" w:styleId="1">
    <w:name w:val="heading 1"/>
    <w:basedOn w:val="a"/>
    <w:next w:val="a"/>
    <w:qFormat/>
    <w:rsid w:val="00E540E8"/>
    <w:pPr>
      <w:keepNext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E540E8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E540E8"/>
    <w:pPr>
      <w:keepNext/>
      <w:outlineLvl w:val="2"/>
    </w:pPr>
    <w:rPr>
      <w:b/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E540E8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E540E8"/>
    <w:pPr>
      <w:keepNext/>
      <w:outlineLvl w:val="4"/>
    </w:pPr>
    <w:rPr>
      <w:i/>
      <w:iCs/>
      <w:snapToGrid w:val="0"/>
      <w:color w:val="000000"/>
    </w:rPr>
  </w:style>
  <w:style w:type="paragraph" w:styleId="6">
    <w:name w:val="heading 6"/>
    <w:basedOn w:val="a"/>
    <w:next w:val="a"/>
    <w:qFormat/>
    <w:rsid w:val="00E540E8"/>
    <w:pPr>
      <w:keepNext/>
      <w:outlineLvl w:val="5"/>
    </w:pPr>
    <w:rPr>
      <w:b/>
      <w:bCs/>
      <w:sz w:val="27"/>
      <w:szCs w:val="27"/>
    </w:rPr>
  </w:style>
  <w:style w:type="paragraph" w:styleId="8">
    <w:name w:val="heading 8"/>
    <w:basedOn w:val="a"/>
    <w:next w:val="a"/>
    <w:qFormat/>
    <w:rsid w:val="00E540E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540E8"/>
    <w:rPr>
      <w:sz w:val="24"/>
    </w:rPr>
  </w:style>
  <w:style w:type="paragraph" w:styleId="a4">
    <w:name w:val="Body Text Indent"/>
    <w:basedOn w:val="a"/>
    <w:rsid w:val="00E540E8"/>
    <w:pPr>
      <w:spacing w:before="60" w:line="324" w:lineRule="auto"/>
      <w:ind w:firstLine="720"/>
      <w:jc w:val="both"/>
    </w:pPr>
    <w:rPr>
      <w:sz w:val="28"/>
      <w:szCs w:val="20"/>
    </w:rPr>
  </w:style>
  <w:style w:type="paragraph" w:styleId="21">
    <w:name w:val="Body Text Indent 2"/>
    <w:basedOn w:val="a"/>
    <w:rsid w:val="00E540E8"/>
    <w:pPr>
      <w:ind w:left="-34"/>
    </w:pPr>
    <w:rPr>
      <w:bCs/>
      <w:i/>
      <w:iCs/>
    </w:rPr>
  </w:style>
  <w:style w:type="paragraph" w:customStyle="1" w:styleId="ConsNormal">
    <w:name w:val="ConsNormal"/>
    <w:rsid w:val="00E540E8"/>
    <w:pPr>
      <w:widowControl w:val="0"/>
      <w:ind w:right="19772"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E540E8"/>
    <w:pPr>
      <w:jc w:val="right"/>
    </w:pPr>
    <w:rPr>
      <w:sz w:val="28"/>
      <w:szCs w:val="18"/>
    </w:rPr>
  </w:style>
  <w:style w:type="paragraph" w:customStyle="1" w:styleId="ConsPlusNonformat">
    <w:name w:val="ConsPlusNonformat"/>
    <w:rsid w:val="00E540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6E2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E29A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03FB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37E68-D60A-4950-9D25-1AAC3051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3474</Words>
  <Characters>19806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Администраторы</vt:lpstr>
    </vt:vector>
  </TitlesOfParts>
  <Company>ОПД</Company>
  <LinksUpToDate>false</LinksUpToDate>
  <CharactersWithSpaces>23234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Администраторы</dc:title>
  <dc:creator>Татьяна Симахина</dc:creator>
  <cp:lastModifiedBy>Владелец</cp:lastModifiedBy>
  <cp:revision>14</cp:revision>
  <cp:lastPrinted>2013-12-04T04:21:00Z</cp:lastPrinted>
  <dcterms:created xsi:type="dcterms:W3CDTF">2012-12-13T12:51:00Z</dcterms:created>
  <dcterms:modified xsi:type="dcterms:W3CDTF">2013-12-16T06:21:00Z</dcterms:modified>
</cp:coreProperties>
</file>