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D8" w:rsidRDefault="00C02AD8" w:rsidP="008455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Приложение</w:t>
      </w:r>
    </w:p>
    <w:p w:rsidR="00C02AD8" w:rsidRDefault="00C02AD8" w:rsidP="008455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УТВЕРЖДЕНА</w:t>
      </w:r>
    </w:p>
    <w:p w:rsidR="00C02AD8" w:rsidRDefault="00C02AD8" w:rsidP="00845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решением Малмыжской            </w:t>
      </w:r>
    </w:p>
    <w:p w:rsidR="00C02AD8" w:rsidRDefault="00C02AD8" w:rsidP="008455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районной Думы</w:t>
      </w:r>
    </w:p>
    <w:p w:rsidR="00C02AD8" w:rsidRPr="002C4648" w:rsidRDefault="00C02AD8" w:rsidP="002C4648">
      <w:pPr>
        <w:tabs>
          <w:tab w:val="left" w:pos="7500"/>
        </w:tabs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2C4648">
        <w:rPr>
          <w:rFonts w:ascii="Times New Roman" w:hAnsi="Times New Roman"/>
          <w:sz w:val="28"/>
          <w:szCs w:val="28"/>
        </w:rPr>
        <w:t xml:space="preserve">от </w:t>
      </w:r>
      <w:r w:rsidRPr="002C4648">
        <w:rPr>
          <w:rFonts w:ascii="Times New Roman" w:hAnsi="Times New Roman"/>
          <w:sz w:val="28"/>
          <w:szCs w:val="28"/>
          <w:u w:val="single"/>
        </w:rPr>
        <w:t>26.02.2016</w:t>
      </w:r>
      <w:r w:rsidRPr="002C46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2C4648">
        <w:rPr>
          <w:rFonts w:ascii="Times New Roman" w:hAnsi="Times New Roman"/>
          <w:sz w:val="28"/>
          <w:szCs w:val="28"/>
        </w:rPr>
        <w:t xml:space="preserve">№ </w:t>
      </w:r>
      <w:r w:rsidRPr="002C4648">
        <w:rPr>
          <w:rFonts w:ascii="Times New Roman" w:hAnsi="Times New Roman"/>
          <w:sz w:val="28"/>
          <w:szCs w:val="28"/>
          <w:u w:val="single"/>
        </w:rPr>
        <w:t>12/45</w:t>
      </w:r>
    </w:p>
    <w:p w:rsidR="00C02AD8" w:rsidRDefault="00C02AD8" w:rsidP="008455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2AD8" w:rsidRDefault="00C02AD8" w:rsidP="008455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2AD8" w:rsidRDefault="00C02AD8" w:rsidP="008455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02AD8" w:rsidRDefault="00C02AD8" w:rsidP="008455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</w:t>
      </w:r>
    </w:p>
    <w:p w:rsidR="00C02AD8" w:rsidRDefault="00C02AD8" w:rsidP="008455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расчета иного межбюджетного трансферта для передачи средств на осуществление полномочий, переданных в соответствии с заключенным соглашением между поселением и муниципальным районом</w:t>
      </w:r>
    </w:p>
    <w:p w:rsidR="00C02AD8" w:rsidRDefault="00C02AD8" w:rsidP="008455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2AD8" w:rsidRDefault="00C02AD8" w:rsidP="00FE12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21F8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D21F8">
        <w:rPr>
          <w:rFonts w:ascii="Times New Roman" w:hAnsi="Times New Roman"/>
          <w:sz w:val="28"/>
          <w:szCs w:val="28"/>
        </w:rPr>
        <w:t>В соответствии со статьей 142.5 Бюджетного кодекса Российской Федерации, пу</w:t>
      </w:r>
      <w:r>
        <w:rPr>
          <w:rFonts w:ascii="Times New Roman" w:hAnsi="Times New Roman"/>
          <w:sz w:val="28"/>
          <w:szCs w:val="28"/>
        </w:rPr>
        <w:t>нктом 20 статьи 14 Федерального закона от 06.10.2003 № 131-ФЗ « Об общих принципах организации местного самоуправления в Российской Федерации» расчет иного межбюджетного трансферта производится на выполнение части полномочий поселения, переданных в соответствии с заключенным соглашением между поселением и муниципальным районом, исходя из: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2C4648">
        <w:rPr>
          <w:rFonts w:cs="Times New Roman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1.1. Подготовки и согласования проектов генеральных планов поселения;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Подготовки и согласования проектов правил землепользования и застройки, а  также изменений в них;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Подготовки и согласования подготовленной на основе генеральных планов поселения документации по планировке и межевания территории;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Подготовки и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Подготовки и выдачи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Загрузки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 Подготовки, утверждения и выдачи градостроительных планов земельных участков;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1.8. Разработки и утверждения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C02AD8" w:rsidRDefault="00C02AD8" w:rsidP="00FE1231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1.9.  Проведения процедуры, связанной с предоставлением разрешений на условно разрешенный вид использования земельного участка и объекта капитального строительства;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 Проведения процедуры, связанной с предоставлением разрешений на отклонение от предельных параметров разрешенного строительства, реконструкции объектов капитального   строительства, подготовки рекомендаций о предоставлении такого разрешения или  об отказе в предоставлении такого разрешения с указанием причин принятого решения;</w:t>
      </w:r>
    </w:p>
    <w:p w:rsidR="00C02AD8" w:rsidRDefault="00C02AD8" w:rsidP="00FE1231">
      <w:pPr>
        <w:pStyle w:val="1c"/>
        <w:spacing w:after="0" w:line="360" w:lineRule="auto"/>
        <w:ind w:firstLine="0"/>
        <w:rPr>
          <w:szCs w:val="28"/>
        </w:rPr>
      </w:pPr>
      <w:r>
        <w:rPr>
          <w:szCs w:val="28"/>
        </w:rPr>
        <w:tab/>
        <w:t>1.11. Передачи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1.12. Подготовки и выдачи разрешений на производство земляных работ на территории поселения.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Расчет иного межбюджетного трансферта на выполнение полномочий производится по формуле: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>Sb</w:t>
      </w:r>
      <w:r w:rsidRPr="001129C1">
        <w:rPr>
          <w:sz w:val="28"/>
          <w:szCs w:val="28"/>
          <w:lang w:val="ru-RU"/>
        </w:rPr>
        <w:t xml:space="preserve"> = </w:t>
      </w:r>
      <w:r>
        <w:rPr>
          <w:sz w:val="28"/>
          <w:szCs w:val="28"/>
        </w:rPr>
        <w:t>Sr</w:t>
      </w:r>
      <w:r>
        <w:rPr>
          <w:sz w:val="28"/>
          <w:szCs w:val="28"/>
          <w:lang w:val="ru-RU"/>
        </w:rPr>
        <w:t xml:space="preserve"> х 2 х К х Р х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где: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Sr</w:t>
      </w:r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расстояние (км) до сельского поселения;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K</w:t>
      </w:r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количество поездок в год (раз);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P</w:t>
      </w:r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 xml:space="preserve">расход бензина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  <w:lang w:val="ru-RU"/>
          </w:rPr>
          <w:t>100 км</w:t>
        </w:r>
      </w:smartTag>
      <w:r>
        <w:rPr>
          <w:sz w:val="28"/>
          <w:szCs w:val="28"/>
          <w:lang w:val="ru-RU"/>
        </w:rPr>
        <w:t xml:space="preserve"> (л);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 xml:space="preserve">стоимость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  <w:lang w:val="ru-RU"/>
          </w:rPr>
          <w:t>1 л</w:t>
        </w:r>
      </w:smartTag>
      <w:r>
        <w:rPr>
          <w:sz w:val="28"/>
          <w:szCs w:val="28"/>
          <w:lang w:val="ru-RU"/>
        </w:rPr>
        <w:t xml:space="preserve"> бензина (руб.);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Sb</w:t>
      </w:r>
      <w:r w:rsidRPr="009164C3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размер иного межбюджетного трансферта, передаваемого администрацией сельского поселения администрации Малмыжского района на осуществление полномочий по соглашению.</w:t>
      </w:r>
    </w:p>
    <w:p w:rsidR="00C02AD8" w:rsidRDefault="00C02AD8" w:rsidP="00FE1231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02AD8" w:rsidRPr="009164C3" w:rsidRDefault="00C02AD8" w:rsidP="00A84F91">
      <w:pPr>
        <w:pStyle w:val="Standard"/>
        <w:spacing w:line="360" w:lineRule="auto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____________</w:t>
      </w:r>
    </w:p>
    <w:p w:rsidR="00C02AD8" w:rsidRPr="001129C1" w:rsidRDefault="00C02AD8" w:rsidP="00FE1231">
      <w:pPr>
        <w:pStyle w:val="Standard"/>
        <w:spacing w:line="360" w:lineRule="auto"/>
        <w:ind w:firstLine="708"/>
        <w:jc w:val="both"/>
        <w:rPr>
          <w:lang w:val="ru-RU"/>
        </w:rPr>
      </w:pPr>
    </w:p>
    <w:p w:rsidR="00C02AD8" w:rsidRPr="004D21F8" w:rsidRDefault="00C02AD8" w:rsidP="00FE12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02AD8" w:rsidRPr="004D21F8" w:rsidRDefault="00C02A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02AD8" w:rsidRPr="004D21F8" w:rsidSect="002F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3130A"/>
    <w:multiLevelType w:val="hybridMultilevel"/>
    <w:tmpl w:val="1EDE8DD2"/>
    <w:lvl w:ilvl="0" w:tplc="C4F80A7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559"/>
    <w:rsid w:val="001129C1"/>
    <w:rsid w:val="002C4648"/>
    <w:rsid w:val="002F557C"/>
    <w:rsid w:val="003A563F"/>
    <w:rsid w:val="004D21F8"/>
    <w:rsid w:val="00652CB6"/>
    <w:rsid w:val="00845559"/>
    <w:rsid w:val="009164C3"/>
    <w:rsid w:val="00A84F91"/>
    <w:rsid w:val="00C02AD8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5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21F8"/>
    <w:pPr>
      <w:ind w:left="720"/>
      <w:contextualSpacing/>
    </w:pPr>
  </w:style>
  <w:style w:type="paragraph" w:customStyle="1" w:styleId="Standard">
    <w:name w:val="Standard"/>
    <w:uiPriority w:val="99"/>
    <w:rsid w:val="00FE1231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1c">
    <w:name w:val="Абзац1 c отступом"/>
    <w:basedOn w:val="Normal"/>
    <w:uiPriority w:val="99"/>
    <w:rsid w:val="00FE1231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574</Words>
  <Characters>3277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</dc:creator>
  <cp:keywords/>
  <dc:description/>
  <cp:lastModifiedBy>1</cp:lastModifiedBy>
  <cp:revision>3</cp:revision>
  <dcterms:created xsi:type="dcterms:W3CDTF">2016-02-18T05:28:00Z</dcterms:created>
  <dcterms:modified xsi:type="dcterms:W3CDTF">2016-03-02T13:08:00Z</dcterms:modified>
</cp:coreProperties>
</file>