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D42F" w14:textId="1CEA071D" w:rsidR="00073025" w:rsidRPr="0023408D" w:rsidRDefault="002B4CDC" w:rsidP="005D24B6">
      <w:pPr>
        <w:spacing w:after="0" w:line="240" w:lineRule="auto"/>
        <w:jc w:val="center"/>
        <w:rPr>
          <w:rFonts w:ascii="Times New Roman" w:hAnsi="Times New Roman"/>
          <w:color w:val="211D1E"/>
          <w:sz w:val="28"/>
          <w:szCs w:val="28"/>
        </w:rPr>
      </w:pPr>
      <w:r>
        <w:rPr>
          <w:rFonts w:ascii="Times New Roman" w:hAnsi="Times New Roman"/>
          <w:noProof/>
          <w:color w:val="211D1E"/>
          <w:sz w:val="28"/>
          <w:szCs w:val="28"/>
        </w:rPr>
        <w:drawing>
          <wp:inline distT="0" distB="0" distL="0" distR="0" wp14:anchorId="49086799" wp14:editId="072E7924">
            <wp:extent cx="4191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1EE4F" w14:textId="77777777" w:rsidR="00073025" w:rsidRPr="0023408D" w:rsidRDefault="00073025" w:rsidP="005D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08D">
        <w:rPr>
          <w:rFonts w:ascii="Times New Roman" w:hAnsi="Times New Roman"/>
          <w:b/>
          <w:sz w:val="28"/>
          <w:szCs w:val="28"/>
        </w:rPr>
        <w:t>РАЙОННАЯ ДУМА</w:t>
      </w:r>
    </w:p>
    <w:p w14:paraId="2C80215F" w14:textId="77777777" w:rsidR="00073025" w:rsidRPr="0023408D" w:rsidRDefault="00073025" w:rsidP="005D24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408D">
        <w:rPr>
          <w:rFonts w:ascii="Times New Roman" w:hAnsi="Times New Roman"/>
          <w:b/>
          <w:sz w:val="28"/>
          <w:szCs w:val="28"/>
        </w:rPr>
        <w:t>МАЛМЫЖСКОГО РАЙОНА КИРОВСКОЙ ОБЛАСТИ</w:t>
      </w:r>
      <w:r w:rsidRPr="0023408D">
        <w:rPr>
          <w:rFonts w:ascii="Times New Roman" w:hAnsi="Times New Roman"/>
          <w:b/>
          <w:sz w:val="28"/>
          <w:szCs w:val="28"/>
        </w:rPr>
        <w:br/>
      </w:r>
      <w:r w:rsidRPr="0023408D">
        <w:rPr>
          <w:rFonts w:ascii="Times New Roman" w:hAnsi="Times New Roman"/>
          <w:sz w:val="28"/>
          <w:szCs w:val="28"/>
        </w:rPr>
        <w:t>четвёртого созыва</w:t>
      </w:r>
    </w:p>
    <w:p w14:paraId="4A8CF6BA" w14:textId="77777777" w:rsidR="00073025" w:rsidRPr="0023408D" w:rsidRDefault="00073025" w:rsidP="005D24B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CE226C6" w14:textId="77777777" w:rsidR="00073025" w:rsidRPr="0023408D" w:rsidRDefault="00073025" w:rsidP="005D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08D">
        <w:rPr>
          <w:rFonts w:ascii="Times New Roman" w:hAnsi="Times New Roman"/>
          <w:b/>
          <w:sz w:val="28"/>
          <w:szCs w:val="28"/>
        </w:rPr>
        <w:t>РЕШЕНИЕ</w:t>
      </w:r>
    </w:p>
    <w:p w14:paraId="2AF62E4E" w14:textId="77777777" w:rsidR="00073025" w:rsidRPr="0023408D" w:rsidRDefault="00073025" w:rsidP="005D24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15B3EE7" w14:textId="77777777" w:rsidR="00073025" w:rsidRPr="0023408D" w:rsidRDefault="0012490E" w:rsidP="005D24B6">
      <w:pPr>
        <w:tabs>
          <w:tab w:val="left" w:pos="3495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490E">
        <w:rPr>
          <w:rFonts w:ascii="Times New Roman" w:hAnsi="Times New Roman"/>
          <w:sz w:val="28"/>
          <w:szCs w:val="28"/>
          <w:u w:val="single"/>
        </w:rPr>
        <w:t>25.04.2016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73025" w:rsidRPr="002340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073025" w:rsidRPr="0012490E">
        <w:rPr>
          <w:rFonts w:ascii="Times New Roman" w:hAnsi="Times New Roman"/>
          <w:sz w:val="28"/>
          <w:szCs w:val="28"/>
          <w:u w:val="single"/>
        </w:rPr>
        <w:t xml:space="preserve">№ </w:t>
      </w:r>
      <w:r w:rsidRPr="0012490E">
        <w:rPr>
          <w:rFonts w:ascii="Times New Roman" w:hAnsi="Times New Roman"/>
          <w:sz w:val="28"/>
          <w:szCs w:val="28"/>
          <w:u w:val="single"/>
        </w:rPr>
        <w:t>20/46</w:t>
      </w:r>
    </w:p>
    <w:p w14:paraId="6488F237" w14:textId="77777777" w:rsidR="00073025" w:rsidRPr="0023408D" w:rsidRDefault="00073025" w:rsidP="005D24B6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408D">
        <w:rPr>
          <w:rFonts w:ascii="Times New Roman" w:hAnsi="Times New Roman"/>
          <w:sz w:val="28"/>
          <w:szCs w:val="28"/>
        </w:rPr>
        <w:t>г. Малмыж</w:t>
      </w:r>
    </w:p>
    <w:p w14:paraId="74C12110" w14:textId="77777777" w:rsidR="00073025" w:rsidRPr="001D5FBA" w:rsidRDefault="00073025" w:rsidP="005D24B6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301E5109" w14:textId="77777777" w:rsidR="00073025" w:rsidRPr="005D24B6" w:rsidRDefault="000730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24B6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 </w:t>
      </w:r>
      <w:r w:rsidRPr="005D24B6">
        <w:rPr>
          <w:rFonts w:ascii="Times New Roman" w:hAnsi="Times New Roman"/>
          <w:color w:val="000000"/>
          <w:sz w:val="28"/>
          <w:szCs w:val="28"/>
        </w:rPr>
        <w:t>муниципального образования Малмыжский муниципальный район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617813E" w14:textId="77777777" w:rsidR="00073025" w:rsidRPr="005D24B6" w:rsidRDefault="00073025">
      <w:pPr>
        <w:pStyle w:val="ConsPlusNormal"/>
        <w:jc w:val="both"/>
        <w:rPr>
          <w:rFonts w:ascii="Times New Roman" w:hAnsi="Times New Roman" w:cs="Times New Roman"/>
          <w:b/>
          <w:sz w:val="48"/>
          <w:szCs w:val="48"/>
        </w:rPr>
      </w:pPr>
    </w:p>
    <w:p w14:paraId="1EC5D921" w14:textId="77777777" w:rsidR="00073025" w:rsidRPr="005D24B6" w:rsidRDefault="00073025" w:rsidP="00A35745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6D7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9" w:history="1">
        <w:r w:rsidRPr="00F72A01">
          <w:rPr>
            <w:rFonts w:ascii="Times New Roman" w:hAnsi="Times New Roman" w:cs="Times New Roman"/>
            <w:b w:val="0"/>
            <w:sz w:val="28"/>
            <w:szCs w:val="28"/>
          </w:rPr>
          <w:t>статьей 12.1</w:t>
        </w:r>
      </w:hyperlink>
      <w:r w:rsidRPr="00F72A0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 xml:space="preserve"> закона от 25.12.2008 </w:t>
      </w:r>
      <w:r>
        <w:rPr>
          <w:rFonts w:ascii="Times New Roman" w:hAnsi="Times New Roman" w:cs="Times New Roman"/>
          <w:b w:val="0"/>
          <w:sz w:val="28"/>
          <w:szCs w:val="28"/>
        </w:rPr>
        <w:br/>
        <w:t>№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24B6">
        <w:rPr>
          <w:rFonts w:ascii="Times New Roman" w:hAnsi="Times New Roman"/>
          <w:b w:val="0"/>
          <w:sz w:val="28"/>
          <w:szCs w:val="28"/>
        </w:rPr>
        <w:t>районная Дума Малмыжского района РЕШИЛА:</w:t>
      </w:r>
    </w:p>
    <w:p w14:paraId="272783E8" w14:textId="77777777" w:rsidR="00073025" w:rsidRPr="00855D13" w:rsidRDefault="00073025" w:rsidP="005D24B6">
      <w:pPr>
        <w:pStyle w:val="1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D06D78">
        <w:rPr>
          <w:sz w:val="28"/>
          <w:szCs w:val="28"/>
        </w:rPr>
        <w:t xml:space="preserve">Утвердить </w:t>
      </w:r>
      <w:hyperlink w:anchor="P41" w:history="1">
        <w:r w:rsidRPr="00F72A01">
          <w:rPr>
            <w:sz w:val="28"/>
            <w:szCs w:val="28"/>
          </w:rPr>
          <w:t>Положение</w:t>
        </w:r>
      </w:hyperlink>
      <w:r w:rsidRPr="00D06D78">
        <w:rPr>
          <w:sz w:val="28"/>
          <w:szCs w:val="28"/>
        </w:rPr>
        <w:t xml:space="preserve"> о </w:t>
      </w:r>
      <w:r>
        <w:rPr>
          <w:sz w:val="28"/>
          <w:szCs w:val="28"/>
        </w:rPr>
        <w:t>порядке сообщения лицами,</w:t>
      </w:r>
      <w:r w:rsidRPr="00D06D78">
        <w:rPr>
          <w:sz w:val="28"/>
          <w:szCs w:val="28"/>
        </w:rPr>
        <w:t xml:space="preserve"> замещающими муниципальные должности </w:t>
      </w:r>
      <w:r w:rsidRPr="005D24B6">
        <w:rPr>
          <w:color w:val="000000"/>
          <w:sz w:val="28"/>
          <w:szCs w:val="28"/>
        </w:rPr>
        <w:t>муниципального образования Малмыжский муниципальный район Кировской области,</w:t>
      </w:r>
      <w:r w:rsidRPr="005D24B6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  <w:r w:rsidRPr="005D24B6"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>согласно приложению.</w:t>
      </w:r>
    </w:p>
    <w:p w14:paraId="31FC289C" w14:textId="77777777" w:rsidR="00073025" w:rsidRPr="005D24B6" w:rsidRDefault="00073025">
      <w:pPr>
        <w:pStyle w:val="ConsPlusNormal"/>
        <w:jc w:val="both"/>
        <w:rPr>
          <w:rFonts w:ascii="Times New Roman" w:hAnsi="Times New Roman" w:cs="Times New Roman"/>
          <w:sz w:val="72"/>
          <w:szCs w:val="72"/>
        </w:rPr>
      </w:pPr>
    </w:p>
    <w:p w14:paraId="31AEAD88" w14:textId="77777777" w:rsidR="00073025" w:rsidRPr="0023408D" w:rsidRDefault="00073025" w:rsidP="005D24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08D">
        <w:rPr>
          <w:rFonts w:ascii="Times New Roman" w:hAnsi="Times New Roman"/>
          <w:sz w:val="28"/>
          <w:szCs w:val="28"/>
        </w:rPr>
        <w:t xml:space="preserve">Глава Малмыжского района, </w:t>
      </w:r>
    </w:p>
    <w:p w14:paraId="1544117A" w14:textId="77777777" w:rsidR="00073025" w:rsidRPr="0023408D" w:rsidRDefault="00073025" w:rsidP="005D24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08D">
        <w:rPr>
          <w:rFonts w:ascii="Times New Roman" w:hAnsi="Times New Roman"/>
          <w:sz w:val="28"/>
          <w:szCs w:val="28"/>
        </w:rPr>
        <w:t>председа</w:t>
      </w:r>
      <w:r w:rsidR="0012490E">
        <w:rPr>
          <w:rFonts w:ascii="Times New Roman" w:hAnsi="Times New Roman"/>
          <w:sz w:val="28"/>
          <w:szCs w:val="28"/>
        </w:rPr>
        <w:t xml:space="preserve">тель районной Думы    </w:t>
      </w:r>
      <w:r w:rsidRPr="0023408D">
        <w:rPr>
          <w:rFonts w:ascii="Times New Roman" w:hAnsi="Times New Roman"/>
          <w:sz w:val="28"/>
          <w:szCs w:val="28"/>
        </w:rPr>
        <w:t>Р.Г. Гарафеев</w:t>
      </w:r>
    </w:p>
    <w:p w14:paraId="6F5F2B57" w14:textId="77777777" w:rsidR="00073025" w:rsidRDefault="00073025" w:rsidP="005D2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0EA763" w14:textId="77777777" w:rsidR="00073025" w:rsidRDefault="00073025" w:rsidP="005D2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384155" w14:textId="77777777" w:rsidR="0012490E" w:rsidRDefault="0012490E" w:rsidP="005D2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2F0E7A" w14:textId="77777777" w:rsidR="0012490E" w:rsidRDefault="0012490E" w:rsidP="005D2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4B4BCA" w14:textId="77777777" w:rsidR="0012490E" w:rsidRPr="0012490E" w:rsidRDefault="0012490E" w:rsidP="005D2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98" w:type="dxa"/>
        <w:tblLook w:val="01E0" w:firstRow="1" w:lastRow="1" w:firstColumn="1" w:lastColumn="1" w:noHBand="0" w:noVBand="0"/>
      </w:tblPr>
      <w:tblGrid>
        <w:gridCol w:w="5608"/>
        <w:gridCol w:w="4290"/>
      </w:tblGrid>
      <w:tr w:rsidR="00073025" w:rsidRPr="0023408D" w14:paraId="2F5C79FB" w14:textId="77777777" w:rsidTr="002C3420">
        <w:trPr>
          <w:trHeight w:val="1797"/>
        </w:trPr>
        <w:tc>
          <w:tcPr>
            <w:tcW w:w="5608" w:type="dxa"/>
          </w:tcPr>
          <w:p w14:paraId="7EA76CC1" w14:textId="77777777" w:rsidR="00073025" w:rsidRPr="0023408D" w:rsidRDefault="00073025" w:rsidP="002C34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14:paraId="78042949" w14:textId="77777777" w:rsidR="00073025" w:rsidRPr="0023408D" w:rsidRDefault="00073025" w:rsidP="002C34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08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52B0DB6A" w14:textId="77777777" w:rsidR="00073025" w:rsidRPr="0023408D" w:rsidRDefault="00073025" w:rsidP="002C34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5DE6220" w14:textId="77777777" w:rsidR="00073025" w:rsidRPr="0023408D" w:rsidRDefault="00073025" w:rsidP="002C34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08D">
              <w:rPr>
                <w:rFonts w:ascii="Times New Roman" w:hAnsi="Times New Roman"/>
                <w:sz w:val="28"/>
                <w:szCs w:val="28"/>
              </w:rPr>
              <w:t xml:space="preserve">решением районной Думы </w:t>
            </w:r>
          </w:p>
          <w:p w14:paraId="1F673FB1" w14:textId="77777777" w:rsidR="00073025" w:rsidRPr="0023408D" w:rsidRDefault="00073025" w:rsidP="002C34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08D">
              <w:rPr>
                <w:rFonts w:ascii="Times New Roman" w:hAnsi="Times New Roman"/>
                <w:sz w:val="28"/>
                <w:szCs w:val="28"/>
              </w:rPr>
              <w:t>Малмыжского района</w:t>
            </w:r>
          </w:p>
          <w:p w14:paraId="57032983" w14:textId="77777777" w:rsidR="00073025" w:rsidRPr="0012490E" w:rsidRDefault="00073025" w:rsidP="0012490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490E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12490E" w:rsidRPr="0012490E">
              <w:rPr>
                <w:rFonts w:ascii="Times New Roman" w:hAnsi="Times New Roman"/>
                <w:sz w:val="28"/>
                <w:szCs w:val="28"/>
                <w:u w:val="single"/>
              </w:rPr>
              <w:t xml:space="preserve">25.04.2016 </w:t>
            </w:r>
            <w:r w:rsidRPr="0012490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№</w:t>
            </w:r>
            <w:r w:rsidR="0012490E" w:rsidRPr="0012490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20/46</w:t>
            </w:r>
          </w:p>
        </w:tc>
      </w:tr>
    </w:tbl>
    <w:p w14:paraId="09C06189" w14:textId="77777777" w:rsidR="00073025" w:rsidRPr="0023408D" w:rsidRDefault="00073025" w:rsidP="005D2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6A85F5" w14:textId="77777777" w:rsidR="00073025" w:rsidRPr="005D24B6" w:rsidRDefault="00073025" w:rsidP="005D24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24B6">
        <w:rPr>
          <w:rFonts w:ascii="Times New Roman" w:hAnsi="Times New Roman" w:cs="Times New Roman"/>
          <w:sz w:val="28"/>
          <w:szCs w:val="28"/>
        </w:rPr>
        <w:t>ПОЛОЖЕНИЕ</w:t>
      </w:r>
    </w:p>
    <w:p w14:paraId="75A1E2E4" w14:textId="77777777" w:rsidR="00073025" w:rsidRPr="005D24B6" w:rsidRDefault="00073025" w:rsidP="005D24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B6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лицами, замещающими муниципальные должности </w:t>
      </w:r>
      <w:r w:rsidRPr="005D24B6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Малмыжский муниципальный район Кировской области, </w:t>
      </w:r>
      <w:r w:rsidRPr="005D24B6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</w:p>
    <w:p w14:paraId="5E8A2B54" w14:textId="77777777" w:rsidR="00073025" w:rsidRDefault="000730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D21EF" w14:textId="77777777" w:rsidR="00073025" w:rsidRDefault="00073025" w:rsidP="00F72A0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DFBC7A9" w14:textId="77777777" w:rsidR="00073025" w:rsidRPr="00F72A01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 xml:space="preserve">1. Настоящим Положением </w:t>
      </w:r>
      <w:r w:rsidRPr="00D06D7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порядке сообщения лицами,</w:t>
      </w:r>
      <w:r w:rsidRPr="00D06D78">
        <w:rPr>
          <w:rFonts w:ascii="Times New Roman" w:hAnsi="Times New Roman"/>
          <w:sz w:val="28"/>
          <w:szCs w:val="28"/>
        </w:rPr>
        <w:t xml:space="preserve"> замещающими муниципальные должности </w:t>
      </w:r>
      <w:r w:rsidRPr="005D24B6">
        <w:rPr>
          <w:rFonts w:ascii="Times New Roman" w:hAnsi="Times New Roman"/>
          <w:color w:val="000000"/>
          <w:sz w:val="28"/>
          <w:szCs w:val="28"/>
        </w:rPr>
        <w:t>муниципального образования Малмыжский муниципальный район Кировской области,</w:t>
      </w:r>
      <w:r w:rsidRPr="005D24B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  <w:r w:rsidRPr="005D24B6">
        <w:rPr>
          <w:sz w:val="28"/>
          <w:szCs w:val="28"/>
        </w:rPr>
        <w:t xml:space="preserve"> </w:t>
      </w:r>
      <w:r w:rsidRPr="00F72A01">
        <w:rPr>
          <w:rFonts w:ascii="Times New Roman" w:hAnsi="Times New Roman"/>
          <w:sz w:val="28"/>
          <w:szCs w:val="28"/>
          <w:lang w:eastAsia="ru-RU"/>
        </w:rPr>
        <w:t xml:space="preserve">определяется порядок сообщения лицами, замещающими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муниципальные должности </w:t>
      </w:r>
      <w:r w:rsidRPr="005D24B6">
        <w:rPr>
          <w:rFonts w:ascii="Times New Roman" w:hAnsi="Times New Roman"/>
          <w:color w:val="000000"/>
          <w:sz w:val="28"/>
          <w:szCs w:val="28"/>
        </w:rPr>
        <w:t>муниципального образования Малмыжский муниципальный район Кировской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Малмыжского района)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2A01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5FBA">
        <w:rPr>
          <w:rFonts w:ascii="Times New Roman" w:hAnsi="Times New Roman"/>
          <w:color w:val="000000"/>
          <w:sz w:val="28"/>
          <w:szCs w:val="28"/>
        </w:rPr>
        <w:t>(далее – Положение)</w:t>
      </w:r>
      <w:r w:rsidRPr="00F72A01">
        <w:rPr>
          <w:rFonts w:ascii="Times New Roman" w:hAnsi="Times New Roman"/>
          <w:sz w:val="28"/>
          <w:szCs w:val="28"/>
          <w:lang w:eastAsia="ru-RU"/>
        </w:rPr>
        <w:t>.</w:t>
      </w:r>
    </w:p>
    <w:p w14:paraId="0F275F5C" w14:textId="77777777"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 xml:space="preserve">2. Лица, замещающие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муниципальные должности </w:t>
      </w:r>
      <w:r>
        <w:rPr>
          <w:rFonts w:ascii="Times New Roman" w:hAnsi="Times New Roman"/>
          <w:sz w:val="28"/>
          <w:szCs w:val="28"/>
        </w:rPr>
        <w:t>Малмыжского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2A01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законодательством Российской Федерации о противодействии коррупции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обязаны </w:t>
      </w:r>
      <w:r w:rsidRPr="00F72A01">
        <w:rPr>
          <w:rFonts w:ascii="Times New Roman" w:hAnsi="Times New Roman"/>
          <w:sz w:val="28"/>
          <w:szCs w:val="28"/>
          <w:lang w:eastAsia="ru-RU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74821267" w14:textId="77777777"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к конфликту интересов (далее – </w:t>
      </w:r>
      <w:r w:rsidRPr="00F72A01">
        <w:rPr>
          <w:rFonts w:ascii="Times New Roman" w:hAnsi="Times New Roman"/>
          <w:sz w:val="28"/>
          <w:szCs w:val="28"/>
          <w:lang w:eastAsia="ru-RU"/>
        </w:rPr>
        <w:t>уведомление).</w:t>
      </w:r>
    </w:p>
    <w:p w14:paraId="3D08EC49" w14:textId="77777777"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Лица, замещающие муниципальные должности </w:t>
      </w:r>
      <w:r>
        <w:rPr>
          <w:rFonts w:ascii="Times New Roman" w:hAnsi="Times New Roman"/>
          <w:sz w:val="28"/>
          <w:szCs w:val="28"/>
        </w:rPr>
        <w:t>Малмыжского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 направляют уведомление председателю районной Думы </w:t>
      </w:r>
      <w:r>
        <w:rPr>
          <w:rFonts w:ascii="Times New Roman" w:hAnsi="Times New Roman"/>
          <w:sz w:val="28"/>
          <w:szCs w:val="28"/>
        </w:rPr>
        <w:t>Малмыжского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41BC">
        <w:rPr>
          <w:rFonts w:ascii="Times New Roman" w:hAnsi="Times New Roman"/>
          <w:sz w:val="28"/>
          <w:szCs w:val="28"/>
          <w:lang w:eastAsia="ru-RU"/>
        </w:rPr>
        <w:t xml:space="preserve">по форме согласно </w:t>
      </w:r>
      <w:r w:rsidRPr="00EF39DD">
        <w:rPr>
          <w:rFonts w:ascii="Times New Roman" w:hAnsi="Times New Roman"/>
          <w:color w:val="000000"/>
          <w:sz w:val="28"/>
          <w:szCs w:val="28"/>
          <w:lang w:eastAsia="ru-RU"/>
        </w:rPr>
        <w:t>приложению.</w:t>
      </w:r>
    </w:p>
    <w:p w14:paraId="1A5D7188" w14:textId="77777777" w:rsidR="00073025" w:rsidRPr="00EF39DD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F39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bookmarkStart w:id="0" w:name="Par3"/>
      <w:bookmarkEnd w:id="0"/>
      <w:r w:rsidRPr="00EF39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Предварительное рассмотрение уведомления осуществляется </w:t>
      </w:r>
      <w:r w:rsidRPr="00EF39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комиссией </w:t>
      </w:r>
      <w:r w:rsidRPr="00EF39DD">
        <w:rPr>
          <w:rFonts w:ascii="Times New Roman" w:hAnsi="Times New Roman"/>
          <w:color w:val="000000"/>
          <w:sz w:val="28"/>
          <w:szCs w:val="28"/>
        </w:rPr>
        <w:t>по соблюдению требований к служебному (должностному) поведению лиц, замещающих муниципальные должности муниципального образования, и урегулированию конфликта интересов</w:t>
      </w:r>
      <w:r w:rsidRPr="00EF39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39DD">
        <w:rPr>
          <w:rFonts w:ascii="Times New Roman" w:hAnsi="Times New Roman"/>
          <w:bCs/>
          <w:color w:val="000000"/>
          <w:sz w:val="28"/>
          <w:szCs w:val="28"/>
          <w:lang w:eastAsia="ru-RU"/>
        </w:rPr>
        <w:t>(далее – комиссия).</w:t>
      </w:r>
    </w:p>
    <w:p w14:paraId="0DD92D0D" w14:textId="77777777"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 xml:space="preserve">В ходе предварительного рассмотрения уведомления комиссия вправе 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получать в установленном </w:t>
      </w:r>
      <w:r w:rsidRPr="00841B6C">
        <w:rPr>
          <w:rFonts w:ascii="Times New Roman" w:hAnsi="Times New Roman"/>
          <w:sz w:val="28"/>
          <w:szCs w:val="28"/>
          <w:lang w:eastAsia="ru-RU"/>
        </w:rPr>
        <w:t>порядке от лиц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41B6C">
        <w:rPr>
          <w:rFonts w:ascii="Times New Roman" w:hAnsi="Times New Roman"/>
          <w:sz w:val="28"/>
          <w:szCs w:val="28"/>
          <w:lang w:eastAsia="ru-RU"/>
        </w:rPr>
        <w:t>, представивш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841B6C">
        <w:rPr>
          <w:rFonts w:ascii="Times New Roman" w:hAnsi="Times New Roman"/>
          <w:sz w:val="28"/>
          <w:szCs w:val="28"/>
          <w:lang w:eastAsia="ru-RU"/>
        </w:rPr>
        <w:t xml:space="preserve"> уведомлени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41B6C">
        <w:rPr>
          <w:rFonts w:ascii="Times New Roman" w:hAnsi="Times New Roman"/>
          <w:sz w:val="28"/>
          <w:szCs w:val="28"/>
          <w:lang w:eastAsia="ru-RU"/>
        </w:rPr>
        <w:t>, необходимые пояснения, направлять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FA1F981" w14:textId="77777777"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По результатам предварительного рассмотрения уведомления комиссия осуществляет подготовку мотивированного заключения.</w:t>
      </w:r>
      <w:bookmarkStart w:id="1" w:name="Par8"/>
      <w:bookmarkEnd w:id="1"/>
    </w:p>
    <w:p w14:paraId="63EDA307" w14:textId="77777777"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Уведомление, мотивированное заключение и другие материалы, полученные в ходе предварительного рассмотрения, представляются </w:t>
      </w:r>
      <w:r w:rsidRPr="00841B6C">
        <w:rPr>
          <w:rFonts w:ascii="Times New Roman" w:hAnsi="Times New Roman"/>
          <w:sz w:val="28"/>
          <w:szCs w:val="28"/>
          <w:lang w:eastAsia="ru-RU"/>
        </w:rPr>
        <w:t>председателю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7 рабочих дней со </w:t>
      </w:r>
      <w:r w:rsidRPr="00841B6C">
        <w:rPr>
          <w:rFonts w:ascii="Times New Roman" w:hAnsi="Times New Roman"/>
          <w:sz w:val="28"/>
          <w:szCs w:val="28"/>
          <w:lang w:eastAsia="ru-RU"/>
        </w:rPr>
        <w:t>дня поступления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уведомления</w:t>
      </w:r>
      <w:r w:rsidRPr="00841B6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E94233A" w14:textId="77777777"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направления запросов, указанных в пункте 6 настоящего Положения,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14:paraId="04184031" w14:textId="77777777"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Комиссия по результатам рассмотрения уведомления принимает одно из следующих решений:</w:t>
      </w:r>
    </w:p>
    <w:p w14:paraId="31633C4B" w14:textId="77777777"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14:paraId="470CCE54" w14:textId="77777777"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14:paraId="5154587D" w14:textId="77777777"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14:paraId="2BD3836F" w14:textId="77777777" w:rsidR="00073025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В случае принятия решения, предусмотренного подпунктом «в» пункта 9 настоящего Положения, комиссия представляет материалы на рассмотрение представительного органа муниципального образования, уполномоченного на принятие решения о применении мер ответственности к лицу, замещающему муниципальную должность </w:t>
      </w:r>
      <w:r w:rsidRPr="00ED3E96">
        <w:rPr>
          <w:rFonts w:ascii="Times New Roman" w:hAnsi="Times New Roman"/>
          <w:color w:val="000000"/>
          <w:sz w:val="28"/>
          <w:szCs w:val="28"/>
          <w:lang w:eastAsia="ru-RU"/>
        </w:rPr>
        <w:t>Малмыжского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в соответствии с действующим </w:t>
      </w:r>
      <w:r w:rsidRPr="00ED2F23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C6612DC" w14:textId="77777777" w:rsidR="00073025" w:rsidRPr="00272DA6" w:rsidRDefault="00073025" w:rsidP="00BF2E5B">
      <w:pPr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</w:pPr>
      <w:r w:rsidRPr="00272DA6">
        <w:rPr>
          <w:rFonts w:ascii="Times New Roman" w:hAnsi="Times New Roman"/>
          <w:sz w:val="28"/>
          <w:szCs w:val="28"/>
          <w:lang w:eastAsia="ru-RU"/>
        </w:rPr>
        <w:t xml:space="preserve">11. Комиссия рассматривает уведомления и принимает по ним решения в порядке, установленном </w:t>
      </w:r>
      <w:hyperlink w:anchor="P41" w:history="1">
        <w:r w:rsidRPr="00272DA6">
          <w:rPr>
            <w:rFonts w:ascii="Times New Roman" w:hAnsi="Times New Roman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>м</w:t>
      </w:r>
      <w:r w:rsidRPr="00272DA6">
        <w:rPr>
          <w:rFonts w:ascii="Times New Roman" w:hAnsi="Times New Roman"/>
          <w:sz w:val="28"/>
          <w:szCs w:val="28"/>
        </w:rPr>
        <w:t xml:space="preserve"> о комиссии по соблюдению требований к служебному (должностному) поведению лиц, замещающих муниципальные должности муниципального образования Малмыжский муниципальный район Кировской области, и урегулированию конфликта интересов.</w:t>
      </w:r>
    </w:p>
    <w:p w14:paraId="22EE8473" w14:textId="77777777" w:rsidR="00073025" w:rsidRPr="00272DA6" w:rsidRDefault="00073025" w:rsidP="00272D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</w:t>
      </w:r>
    </w:p>
    <w:p w14:paraId="335BF370" w14:textId="77777777" w:rsidR="00073025" w:rsidRPr="009C5717" w:rsidRDefault="00073025" w:rsidP="00BF2E5B">
      <w:pPr>
        <w:pStyle w:val="ConsPlusNormal"/>
        <w:tabs>
          <w:tab w:val="left" w:pos="99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C57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996EA59" w14:textId="77777777" w:rsidR="00073025" w:rsidRPr="009C5717" w:rsidRDefault="00073025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</w:t>
      </w:r>
    </w:p>
    <w:p w14:paraId="5DA9504A" w14:textId="77777777" w:rsidR="00073025" w:rsidRPr="009C5717" w:rsidRDefault="00073025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</w:t>
      </w:r>
    </w:p>
    <w:p w14:paraId="437A1FAB" w14:textId="77777777" w:rsidR="00073025" w:rsidRPr="00ED3E96" w:rsidRDefault="00073025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ED3E96">
        <w:rPr>
          <w:rFonts w:ascii="Times New Roman" w:hAnsi="Times New Roman" w:cs="Times New Roman"/>
          <w:color w:val="000000"/>
          <w:sz w:val="24"/>
          <w:szCs w:val="24"/>
        </w:rPr>
        <w:t xml:space="preserve">Малмыжского района, </w:t>
      </w:r>
    </w:p>
    <w:p w14:paraId="3F1DB578" w14:textId="77777777" w:rsidR="00073025" w:rsidRPr="009C5717" w:rsidRDefault="00073025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заинтересованности, </w:t>
      </w:r>
    </w:p>
    <w:p w14:paraId="71C787F8" w14:textId="77777777" w:rsidR="00073025" w:rsidRPr="009C5717" w:rsidRDefault="00073025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</w:t>
      </w:r>
    </w:p>
    <w:p w14:paraId="0EB82AF6" w14:textId="77777777" w:rsidR="00073025" w:rsidRDefault="00073025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14:paraId="4A54C834" w14:textId="77777777" w:rsidR="00073025" w:rsidRDefault="00073025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1914C82" w14:textId="77777777" w:rsidR="00073025" w:rsidRPr="009C5717" w:rsidRDefault="00073025" w:rsidP="009C5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30D3FF" w14:textId="77777777" w:rsidR="00073025" w:rsidRDefault="00073025" w:rsidP="009C5717">
      <w:pPr>
        <w:spacing w:after="0" w:line="240" w:lineRule="auto"/>
        <w:ind w:right="56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419D07" w14:textId="77777777" w:rsidR="00073025" w:rsidRPr="009C5717" w:rsidRDefault="00073025" w:rsidP="009C5717">
      <w:pPr>
        <w:pBdr>
          <w:top w:val="single" w:sz="4" w:space="1" w:color="auto"/>
        </w:pBdr>
        <w:spacing w:after="0" w:line="240" w:lineRule="auto"/>
        <w:ind w:right="5614"/>
        <w:jc w:val="center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(отметка об ознакомлении)</w:t>
      </w:r>
    </w:p>
    <w:p w14:paraId="4A31E2A5" w14:textId="77777777" w:rsidR="00073025" w:rsidRDefault="00073025" w:rsidP="009C5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D0AA41" w14:textId="77777777" w:rsidR="00073025" w:rsidRDefault="00073025" w:rsidP="009C5717">
      <w:pPr>
        <w:spacing w:after="0" w:line="240" w:lineRule="auto"/>
        <w:ind w:left="539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районной Думы Малмыжского района</w:t>
      </w:r>
    </w:p>
    <w:p w14:paraId="3E208968" w14:textId="77777777" w:rsidR="00073025" w:rsidRPr="009C5717" w:rsidRDefault="00073025" w:rsidP="009C5717">
      <w:pPr>
        <w:spacing w:after="0" w:line="240" w:lineRule="auto"/>
        <w:ind w:left="5390"/>
        <w:rPr>
          <w:rFonts w:ascii="Times New Roman" w:hAnsi="Times New Roman"/>
          <w:color w:val="FF0000"/>
          <w:sz w:val="24"/>
          <w:szCs w:val="24"/>
        </w:rPr>
      </w:pPr>
    </w:p>
    <w:p w14:paraId="0144361F" w14:textId="77777777" w:rsidR="00073025" w:rsidRPr="009C5717" w:rsidRDefault="00073025" w:rsidP="009C5717">
      <w:pP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от  </w:t>
      </w:r>
    </w:p>
    <w:p w14:paraId="30DD06D9" w14:textId="77777777" w:rsidR="00073025" w:rsidRPr="009C5717" w:rsidRDefault="00073025" w:rsidP="009C5717">
      <w:pPr>
        <w:pBdr>
          <w:top w:val="single" w:sz="4" w:space="1" w:color="auto"/>
        </w:pBd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</w:p>
    <w:p w14:paraId="2A5C8688" w14:textId="77777777" w:rsidR="00073025" w:rsidRPr="009C5717" w:rsidRDefault="00073025" w:rsidP="009C5717">
      <w:pP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</w:p>
    <w:p w14:paraId="3AA1CA43" w14:textId="77777777" w:rsidR="00073025" w:rsidRDefault="00073025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(Ф.И.О., замещаемая должность)</w:t>
      </w:r>
    </w:p>
    <w:p w14:paraId="6BD94D08" w14:textId="77777777" w:rsidR="00073025" w:rsidRDefault="00073025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</w:p>
    <w:p w14:paraId="0A6D2897" w14:textId="77777777" w:rsidR="00073025" w:rsidRPr="009C5717" w:rsidRDefault="00073025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</w:p>
    <w:p w14:paraId="18BAE5ED" w14:textId="77777777" w:rsidR="00073025" w:rsidRDefault="00073025" w:rsidP="009C57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17">
        <w:rPr>
          <w:rFonts w:ascii="Times New Roman" w:hAnsi="Times New Roman"/>
          <w:b/>
          <w:bCs/>
          <w:sz w:val="24"/>
          <w:szCs w:val="24"/>
        </w:rPr>
        <w:t>УВЕДОМЛЕНИЕ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при исполнении должностных обязанностей,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14:paraId="551369FF" w14:textId="77777777" w:rsidR="00073025" w:rsidRPr="009C5717" w:rsidRDefault="00073025" w:rsidP="009C57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D63E9D" w14:textId="77777777" w:rsidR="00073025" w:rsidRPr="009C5717" w:rsidRDefault="00073025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0A2D0B38" w14:textId="77777777" w:rsidR="00073025" w:rsidRDefault="00073025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7D141252" w14:textId="77777777" w:rsidR="00073025" w:rsidRDefault="00073025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60FCFB9" w14:textId="77777777" w:rsidR="00073025" w:rsidRDefault="00073025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</w:t>
      </w:r>
      <w:r>
        <w:rPr>
          <w:rFonts w:ascii="Times New Roman" w:hAnsi="Times New Roman"/>
          <w:sz w:val="24"/>
          <w:szCs w:val="24"/>
        </w:rPr>
        <w:t>ять личная заинтересованность: _____________________________________________________</w:t>
      </w:r>
    </w:p>
    <w:p w14:paraId="27A0B078" w14:textId="77777777" w:rsidR="00073025" w:rsidRPr="009C5717" w:rsidRDefault="00073025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A9EB147" w14:textId="77777777" w:rsidR="00073025" w:rsidRDefault="00073025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14:paraId="1503C7CA" w14:textId="77777777" w:rsidR="00073025" w:rsidRDefault="00073025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D143F70" w14:textId="77777777" w:rsidR="00073025" w:rsidRPr="009C5717" w:rsidRDefault="00073025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CD2883A" w14:textId="77777777" w:rsidR="00073025" w:rsidRDefault="00073025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/>
          <w:sz w:val="24"/>
          <w:szCs w:val="24"/>
        </w:rPr>
        <w:t>комиссии ___________________</w:t>
      </w:r>
      <w:r w:rsidRPr="009C5717">
        <w:rPr>
          <w:rFonts w:ascii="Times New Roman" w:hAnsi="Times New Roman"/>
          <w:sz w:val="24"/>
          <w:szCs w:val="24"/>
        </w:rPr>
        <w:t xml:space="preserve"> при рассмотрении настоящего уведомления (нужное подчеркнуть).</w:t>
      </w:r>
    </w:p>
    <w:p w14:paraId="53C0D90F" w14:textId="77777777" w:rsidR="00073025" w:rsidRPr="009C5717" w:rsidRDefault="00073025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637"/>
      </w:tblGrid>
      <w:tr w:rsidR="00073025" w:rsidRPr="009C5717" w14:paraId="729FD391" w14:textId="77777777" w:rsidTr="00ED3E9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3F2F0" w14:textId="77777777" w:rsidR="00073025" w:rsidRPr="009C5717" w:rsidRDefault="00073025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9B968A" w14:textId="77777777" w:rsidR="00073025" w:rsidRPr="009C5717" w:rsidRDefault="00073025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AEC32" w14:textId="77777777" w:rsidR="00073025" w:rsidRPr="009C5717" w:rsidRDefault="00073025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741F9E" w14:textId="77777777" w:rsidR="00073025" w:rsidRPr="009C5717" w:rsidRDefault="00073025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DC7FD" w14:textId="77777777" w:rsidR="00073025" w:rsidRPr="009C5717" w:rsidRDefault="00073025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E1BB7" w14:textId="77777777" w:rsidR="00073025" w:rsidRPr="009C5717" w:rsidRDefault="00073025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9F70C" w14:textId="77777777" w:rsidR="00073025" w:rsidRPr="009C5717" w:rsidRDefault="00073025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2770B6" w14:textId="77777777" w:rsidR="00073025" w:rsidRPr="009C5717" w:rsidRDefault="00073025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BB86E" w14:textId="77777777" w:rsidR="00073025" w:rsidRPr="009C5717" w:rsidRDefault="00073025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7F2449" w14:textId="77777777" w:rsidR="00073025" w:rsidRPr="009C5717" w:rsidRDefault="00073025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25" w:rsidRPr="009C5717" w14:paraId="5AE81BE9" w14:textId="77777777" w:rsidTr="00ED3E9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788453B7" w14:textId="77777777" w:rsidR="00073025" w:rsidRPr="009C5717" w:rsidRDefault="00073025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78C7F02" w14:textId="77777777" w:rsidR="00073025" w:rsidRPr="009C5717" w:rsidRDefault="00073025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3F11604" w14:textId="77777777" w:rsidR="00073025" w:rsidRPr="009C5717" w:rsidRDefault="00073025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2E66A53" w14:textId="77777777" w:rsidR="00073025" w:rsidRPr="009C5717" w:rsidRDefault="00073025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C89C7F3" w14:textId="77777777" w:rsidR="00073025" w:rsidRPr="009C5717" w:rsidRDefault="00073025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CC867ED" w14:textId="77777777" w:rsidR="00073025" w:rsidRPr="009C5717" w:rsidRDefault="00073025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F47E735" w14:textId="77777777" w:rsidR="00073025" w:rsidRPr="009C5717" w:rsidRDefault="00073025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647DBCAF" w14:textId="77777777" w:rsidR="00073025" w:rsidRPr="009C5717" w:rsidRDefault="00073025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BC7D03" w14:textId="77777777" w:rsidR="00073025" w:rsidRPr="009C5717" w:rsidRDefault="00073025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14:paraId="4814A419" w14:textId="77777777" w:rsidR="00073025" w:rsidRPr="009C5717" w:rsidRDefault="00073025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1583A8C4" w14:textId="77777777" w:rsidR="00073025" w:rsidRPr="009C5717" w:rsidRDefault="00073025" w:rsidP="009C571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EE28FD" w14:textId="77777777" w:rsidR="00073025" w:rsidRDefault="00073025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9A75E2F" w14:textId="77777777" w:rsidR="00073025" w:rsidRDefault="00073025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4D4F6B0" w14:textId="77777777" w:rsidR="00073025" w:rsidRDefault="00073025" w:rsidP="009C571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73025" w:rsidSect="00D06D78">
      <w:headerReference w:type="default" r:id="rId10"/>
      <w:pgSz w:w="11905" w:h="16838"/>
      <w:pgMar w:top="1103" w:right="850" w:bottom="1134" w:left="1701" w:header="426" w:footer="0" w:gutter="0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FE75E" w14:textId="77777777" w:rsidR="00073025" w:rsidRDefault="00073025" w:rsidP="00E6027F">
      <w:pPr>
        <w:spacing w:after="0" w:line="240" w:lineRule="auto"/>
      </w:pPr>
      <w:r>
        <w:separator/>
      </w:r>
    </w:p>
  </w:endnote>
  <w:endnote w:type="continuationSeparator" w:id="0">
    <w:p w14:paraId="485BF093" w14:textId="77777777" w:rsidR="00073025" w:rsidRDefault="00073025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EAB6D" w14:textId="77777777" w:rsidR="00073025" w:rsidRDefault="00073025" w:rsidP="00E6027F">
      <w:pPr>
        <w:spacing w:after="0" w:line="240" w:lineRule="auto"/>
      </w:pPr>
      <w:r>
        <w:separator/>
      </w:r>
    </w:p>
  </w:footnote>
  <w:footnote w:type="continuationSeparator" w:id="0">
    <w:p w14:paraId="13CC56E7" w14:textId="77777777" w:rsidR="00073025" w:rsidRDefault="00073025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E182" w14:textId="77777777" w:rsidR="00073025" w:rsidRDefault="00863E57" w:rsidP="00D06D78">
    <w:pPr>
      <w:pStyle w:val="a3"/>
      <w:jc w:val="center"/>
    </w:pPr>
    <w:r w:rsidRPr="00D06D78">
      <w:rPr>
        <w:rFonts w:ascii="Times New Roman" w:hAnsi="Times New Roman"/>
      </w:rPr>
      <w:fldChar w:fldCharType="begin"/>
    </w:r>
    <w:r w:rsidR="00073025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12490E">
      <w:rPr>
        <w:rFonts w:ascii="Times New Roman" w:hAnsi="Times New Roman"/>
        <w:noProof/>
      </w:rPr>
      <w:t>2</w:t>
    </w:r>
    <w:r w:rsidRPr="00D06D7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93740429">
    <w:abstractNumId w:val="1"/>
  </w:num>
  <w:num w:numId="2" w16cid:durableId="53886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41"/>
    <w:rsid w:val="00010C6D"/>
    <w:rsid w:val="00073025"/>
    <w:rsid w:val="000772F1"/>
    <w:rsid w:val="000B28B6"/>
    <w:rsid w:val="000E2DC7"/>
    <w:rsid w:val="00101E3C"/>
    <w:rsid w:val="0012490E"/>
    <w:rsid w:val="00131D37"/>
    <w:rsid w:val="001439C8"/>
    <w:rsid w:val="00181879"/>
    <w:rsid w:val="001C542D"/>
    <w:rsid w:val="001D5FBA"/>
    <w:rsid w:val="0023408D"/>
    <w:rsid w:val="002461C3"/>
    <w:rsid w:val="00254372"/>
    <w:rsid w:val="00272DA6"/>
    <w:rsid w:val="00284140"/>
    <w:rsid w:val="0028660A"/>
    <w:rsid w:val="002B4CDC"/>
    <w:rsid w:val="002C1806"/>
    <w:rsid w:val="002C3420"/>
    <w:rsid w:val="002D33F4"/>
    <w:rsid w:val="002E11D0"/>
    <w:rsid w:val="002E21A8"/>
    <w:rsid w:val="00347674"/>
    <w:rsid w:val="00356284"/>
    <w:rsid w:val="00370FD3"/>
    <w:rsid w:val="00425050"/>
    <w:rsid w:val="00443EA5"/>
    <w:rsid w:val="00446E4C"/>
    <w:rsid w:val="00462241"/>
    <w:rsid w:val="004C7160"/>
    <w:rsid w:val="00540F87"/>
    <w:rsid w:val="005447AA"/>
    <w:rsid w:val="00561CAC"/>
    <w:rsid w:val="005D24B6"/>
    <w:rsid w:val="005D7D1F"/>
    <w:rsid w:val="005E2951"/>
    <w:rsid w:val="005E5DBB"/>
    <w:rsid w:val="005F47CC"/>
    <w:rsid w:val="00601BF0"/>
    <w:rsid w:val="006234CF"/>
    <w:rsid w:val="00651D7C"/>
    <w:rsid w:val="00693A40"/>
    <w:rsid w:val="00697E87"/>
    <w:rsid w:val="006B7F21"/>
    <w:rsid w:val="006D04D7"/>
    <w:rsid w:val="006F4AE4"/>
    <w:rsid w:val="007631B5"/>
    <w:rsid w:val="00786FC5"/>
    <w:rsid w:val="007C3010"/>
    <w:rsid w:val="0083473F"/>
    <w:rsid w:val="00841B6C"/>
    <w:rsid w:val="00855D13"/>
    <w:rsid w:val="00860824"/>
    <w:rsid w:val="00863E57"/>
    <w:rsid w:val="00895F67"/>
    <w:rsid w:val="008B4E2C"/>
    <w:rsid w:val="008C6CB0"/>
    <w:rsid w:val="008E20ED"/>
    <w:rsid w:val="009427BF"/>
    <w:rsid w:val="00947943"/>
    <w:rsid w:val="009948A8"/>
    <w:rsid w:val="009C5717"/>
    <w:rsid w:val="009C61A5"/>
    <w:rsid w:val="009C680E"/>
    <w:rsid w:val="00A1743F"/>
    <w:rsid w:val="00A35745"/>
    <w:rsid w:val="00AB3BC4"/>
    <w:rsid w:val="00AB454D"/>
    <w:rsid w:val="00B92480"/>
    <w:rsid w:val="00BB360E"/>
    <w:rsid w:val="00BF2E5B"/>
    <w:rsid w:val="00C17477"/>
    <w:rsid w:val="00C25AE2"/>
    <w:rsid w:val="00C33848"/>
    <w:rsid w:val="00C50AE0"/>
    <w:rsid w:val="00C579C7"/>
    <w:rsid w:val="00C723EF"/>
    <w:rsid w:val="00C763C1"/>
    <w:rsid w:val="00CA41BC"/>
    <w:rsid w:val="00CA63E4"/>
    <w:rsid w:val="00CB7994"/>
    <w:rsid w:val="00CC27E3"/>
    <w:rsid w:val="00D06D78"/>
    <w:rsid w:val="00D43AD4"/>
    <w:rsid w:val="00D71685"/>
    <w:rsid w:val="00D959CE"/>
    <w:rsid w:val="00DD0B0D"/>
    <w:rsid w:val="00E14748"/>
    <w:rsid w:val="00E339FF"/>
    <w:rsid w:val="00E4164C"/>
    <w:rsid w:val="00E6027F"/>
    <w:rsid w:val="00E91F2C"/>
    <w:rsid w:val="00ED05B5"/>
    <w:rsid w:val="00ED2F23"/>
    <w:rsid w:val="00ED3E96"/>
    <w:rsid w:val="00ED7B7C"/>
    <w:rsid w:val="00EF08E8"/>
    <w:rsid w:val="00EF39DD"/>
    <w:rsid w:val="00F047A7"/>
    <w:rsid w:val="00F60F43"/>
    <w:rsid w:val="00F72A01"/>
    <w:rsid w:val="00F84F39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1550FE"/>
  <w15:docId w15:val="{4A7441F3-3215-4373-8056-C9F7A51C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7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6027F"/>
    <w:rPr>
      <w:rFonts w:cs="Times New Roman"/>
    </w:rPr>
  </w:style>
  <w:style w:type="paragraph" w:customStyle="1" w:styleId="1">
    <w:name w:val="Абзац списка1"/>
    <w:basedOn w:val="a"/>
    <w:uiPriority w:val="99"/>
    <w:rsid w:val="005D24B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1D65E-B716-4DA3-B067-F7FBBAB4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6050</Characters>
  <Application>Microsoft Office Word</Application>
  <DocSecurity>0</DocSecurity>
  <Lines>50</Lines>
  <Paragraphs>14</Paragraphs>
  <ScaleCrop>false</ScaleCrop>
  <Company>АКО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служащий</dc:creator>
  <cp:keywords/>
  <dc:description/>
  <cp:lastModifiedBy>Пользователь</cp:lastModifiedBy>
  <cp:revision>2</cp:revision>
  <cp:lastPrinted>2018-01-17T08:30:00Z</cp:lastPrinted>
  <dcterms:created xsi:type="dcterms:W3CDTF">2025-04-10T06:27:00Z</dcterms:created>
  <dcterms:modified xsi:type="dcterms:W3CDTF">2025-04-10T06:27:00Z</dcterms:modified>
</cp:coreProperties>
</file>