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8E" w:rsidRDefault="00AB158E" w:rsidP="00AB158E">
      <w:pPr>
        <w:pStyle w:val="1"/>
        <w:tabs>
          <w:tab w:val="left" w:pos="1080"/>
        </w:tabs>
        <w:rPr>
          <w:szCs w:val="28"/>
        </w:rPr>
      </w:pPr>
    </w:p>
    <w:p w:rsidR="00AB158E" w:rsidRDefault="00AB158E" w:rsidP="00AB158E">
      <w:pPr>
        <w:pStyle w:val="1"/>
        <w:tabs>
          <w:tab w:val="left" w:pos="1080"/>
        </w:tabs>
      </w:pPr>
      <w:r w:rsidRPr="00C92D86">
        <w:rPr>
          <w:szCs w:val="28"/>
        </w:rPr>
        <w:t>АДМИНИСТРАЦИЯ</w:t>
      </w:r>
      <w:r w:rsidRPr="005E32FE">
        <w:t xml:space="preserve"> </w:t>
      </w:r>
      <w:r>
        <w:t>МАЛМЫЖСКОГО РАЙОНА</w:t>
      </w:r>
    </w:p>
    <w:p w:rsidR="00AB158E" w:rsidRDefault="00AB158E" w:rsidP="00AB158E">
      <w:pPr>
        <w:tabs>
          <w:tab w:val="left" w:pos="876"/>
          <w:tab w:val="left" w:pos="1080"/>
          <w:tab w:val="center" w:pos="489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КИРОВСКОЙ ОБЛАСТИ</w:t>
      </w:r>
    </w:p>
    <w:p w:rsidR="00AB158E" w:rsidRDefault="00AB158E" w:rsidP="00AB158E">
      <w:pPr>
        <w:shd w:val="clear" w:color="auto" w:fill="FFFFFF"/>
        <w:ind w:right="45"/>
        <w:jc w:val="center"/>
        <w:rPr>
          <w:sz w:val="28"/>
          <w:szCs w:val="28"/>
        </w:rPr>
      </w:pPr>
    </w:p>
    <w:p w:rsidR="00AB158E" w:rsidRPr="00977734" w:rsidRDefault="00AB158E" w:rsidP="00AB158E">
      <w:pPr>
        <w:jc w:val="center"/>
        <w:rPr>
          <w:b/>
          <w:sz w:val="32"/>
          <w:szCs w:val="32"/>
        </w:rPr>
      </w:pPr>
      <w:r w:rsidRPr="00977734">
        <w:rPr>
          <w:b/>
          <w:sz w:val="32"/>
          <w:szCs w:val="32"/>
        </w:rPr>
        <w:t>ПОСТАНОВЛЕНИЕ</w:t>
      </w:r>
    </w:p>
    <w:p w:rsidR="00AB158E" w:rsidRDefault="00AB158E" w:rsidP="00AB158E">
      <w:pPr>
        <w:rPr>
          <w:sz w:val="28"/>
          <w:szCs w:val="28"/>
        </w:rPr>
      </w:pPr>
      <w:r>
        <w:rPr>
          <w:sz w:val="28"/>
          <w:szCs w:val="28"/>
        </w:rPr>
        <w:t>07.06.2024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Pr="00791B50">
        <w:rPr>
          <w:sz w:val="28"/>
          <w:szCs w:val="28"/>
        </w:rPr>
        <w:t xml:space="preserve">  № </w:t>
      </w:r>
      <w:r>
        <w:rPr>
          <w:sz w:val="28"/>
          <w:szCs w:val="28"/>
        </w:rPr>
        <w:t>400</w:t>
      </w:r>
    </w:p>
    <w:p w:rsidR="00AB158E" w:rsidRDefault="00AB158E" w:rsidP="00AB15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AB158E" w:rsidRDefault="00AB158E" w:rsidP="00AB158E">
      <w:pPr>
        <w:jc w:val="center"/>
        <w:rPr>
          <w:sz w:val="28"/>
          <w:szCs w:val="28"/>
        </w:rPr>
      </w:pPr>
    </w:p>
    <w:p w:rsidR="00AB158E" w:rsidRDefault="00AB158E" w:rsidP="00AB158E">
      <w:pPr>
        <w:jc w:val="center"/>
        <w:rPr>
          <w:sz w:val="28"/>
          <w:szCs w:val="28"/>
        </w:rPr>
      </w:pPr>
    </w:p>
    <w:p w:rsidR="00AB158E" w:rsidRDefault="00AB158E" w:rsidP="00AB158E">
      <w:pPr>
        <w:jc w:val="center"/>
        <w:rPr>
          <w:b/>
          <w:sz w:val="28"/>
          <w:szCs w:val="28"/>
        </w:rPr>
      </w:pPr>
      <w:bookmarkStart w:id="0" w:name="_GoBack"/>
      <w:r w:rsidRPr="005E32FE">
        <w:rPr>
          <w:b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>администрации Малмыжского района</w:t>
      </w:r>
    </w:p>
    <w:p w:rsidR="00AB158E" w:rsidRDefault="00AB158E" w:rsidP="00AB158E">
      <w:pPr>
        <w:jc w:val="center"/>
        <w:rPr>
          <w:b/>
          <w:sz w:val="28"/>
          <w:szCs w:val="28"/>
        </w:rPr>
      </w:pPr>
      <w:r w:rsidRPr="005E32FE">
        <w:rPr>
          <w:b/>
          <w:sz w:val="28"/>
          <w:szCs w:val="28"/>
        </w:rPr>
        <w:t>по соблюдению требований к служебному поведению</w:t>
      </w:r>
      <w:r>
        <w:rPr>
          <w:b/>
          <w:sz w:val="28"/>
          <w:szCs w:val="28"/>
        </w:rPr>
        <w:t xml:space="preserve"> </w:t>
      </w:r>
      <w:r w:rsidRPr="005E32FE">
        <w:rPr>
          <w:b/>
          <w:sz w:val="28"/>
          <w:szCs w:val="28"/>
        </w:rPr>
        <w:t>муниципальных служащих и урегулированию конфликта интересов</w:t>
      </w:r>
    </w:p>
    <w:bookmarkEnd w:id="0"/>
    <w:p w:rsidR="00AB158E" w:rsidRDefault="00AB158E" w:rsidP="00AB158E">
      <w:pPr>
        <w:jc w:val="center"/>
        <w:rPr>
          <w:b/>
          <w:sz w:val="28"/>
          <w:szCs w:val="28"/>
        </w:rPr>
      </w:pPr>
    </w:p>
    <w:p w:rsidR="00AB158E" w:rsidRPr="0001296A" w:rsidRDefault="00AB158E" w:rsidP="00AB158E">
      <w:pPr>
        <w:jc w:val="center"/>
        <w:rPr>
          <w:b/>
          <w:sz w:val="28"/>
          <w:szCs w:val="28"/>
        </w:rPr>
      </w:pP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>
        <w:rPr>
          <w:rFonts w:eastAsia="Calibr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="Calibr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447B4C">
        <w:rPr>
          <w:rFonts w:eastAsia="Calibr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447B4C">
        <w:rPr>
          <w:rFonts w:eastAsia="Calibri"/>
          <w:iCs/>
          <w:sz w:val="28"/>
          <w:szCs w:val="28"/>
          <w:lang w:eastAsia="en-US"/>
        </w:rPr>
        <w:t>и урегулированию конфликта интересов»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Малмыжского района ПОСТАНОВЛЯЕТ: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</w:t>
      </w:r>
      <w:r w:rsidRPr="00FA3934">
        <w:rPr>
          <w:sz w:val="28"/>
          <w:szCs w:val="28"/>
        </w:rPr>
        <w:t>администрации Малмыжского района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 утвердить е</w:t>
      </w:r>
      <w:r w:rsidRPr="009504C0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 согласно приложению № 1.</w:t>
      </w:r>
    </w:p>
    <w:p w:rsidR="00AB158E" w:rsidRPr="005E32F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</w:t>
      </w:r>
      <w:r w:rsidRPr="00791B50">
        <w:rPr>
          <w:sz w:val="28"/>
          <w:szCs w:val="28"/>
        </w:rPr>
        <w:t>По</w:t>
      </w:r>
      <w:r>
        <w:rPr>
          <w:sz w:val="28"/>
          <w:szCs w:val="28"/>
        </w:rPr>
        <w:t xml:space="preserve">ложение о комиссии </w:t>
      </w:r>
      <w:r w:rsidRPr="00FA3934">
        <w:rPr>
          <w:sz w:val="28"/>
          <w:szCs w:val="28"/>
        </w:rPr>
        <w:t>администрации Малмыжского района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Pr="002C143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     № 2.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Малмыжского района: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 22.12.2020 № 787 «О комиссии по соблюдению требований к служебному поведению муниципальных служащих </w:t>
      </w:r>
      <w:r w:rsidRPr="003A53EE">
        <w:rPr>
          <w:sz w:val="28"/>
          <w:szCs w:val="28"/>
        </w:rPr>
        <w:t xml:space="preserve">органов местного самоуправления муниципального образования Малмыжский муниципальный район </w:t>
      </w:r>
      <w:r>
        <w:rPr>
          <w:sz w:val="28"/>
          <w:szCs w:val="28"/>
        </w:rPr>
        <w:t>и урегулированию конфликта интересов».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 08.02.2021 № 76 «О внесении изменений в постановление администрации Малмыжского района» от 05.02.2016 № 787».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 13.08.2021 № 512 «О внесении изменений в постановление администрации Малмыжского района» от 05.02.2016 № 787».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От 17.03.2023 № 224 «О внесении изменений в постановление администрации Малмыжского района» от 05.02.2016 № 787».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От 15.06.2023 № 508 «О внесении изменений в постановление администрации Малмыжского района» от 05.02.2016 № 787».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От 31.01.2024 № 76 «О внесении изменений в постановление администрации Малмыжского района» от 05.02.2016 № 787».</w:t>
      </w:r>
    </w:p>
    <w:p w:rsidR="00AB158E" w:rsidRPr="002C1433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Настоящее  постановление подлежит размещению на официальном сайте Малмыжского района в информационно – телекоммуникационной сети «Интернет».</w:t>
      </w:r>
    </w:p>
    <w:p w:rsidR="00AB158E" w:rsidRPr="008C4D0E" w:rsidRDefault="00AB158E" w:rsidP="00AB158E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Контроль за исполнением постановления возложить на </w:t>
      </w:r>
      <w:r>
        <w:rPr>
          <w:sz w:val="28"/>
        </w:rPr>
        <w:t xml:space="preserve">заведующую отделом по правовым, кадровым вопросам, делопроизводства и контроля администрации Малмыжского района Малькову О.В.                </w:t>
      </w:r>
    </w:p>
    <w:p w:rsidR="00AB158E" w:rsidRDefault="00AB158E" w:rsidP="00AB158E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B158E" w:rsidRDefault="00AB158E" w:rsidP="00AB158E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B158E" w:rsidRDefault="00AB158E" w:rsidP="00AB158E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B158E" w:rsidRDefault="00AB158E" w:rsidP="00AB158E">
      <w:pPr>
        <w:pStyle w:val="ConsPlusNormal"/>
        <w:tabs>
          <w:tab w:val="left" w:pos="1064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Малмыжского района                                                          Э.Л. Симонов 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1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AB158E" w:rsidRPr="003A45B4" w:rsidRDefault="00AB158E" w:rsidP="00AB158E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 xml:space="preserve"> 07.06.2024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>№</w:t>
      </w:r>
      <w:r>
        <w:rPr>
          <w:rStyle w:val="11"/>
          <w:sz w:val="28"/>
          <w:szCs w:val="28"/>
        </w:rPr>
        <w:t xml:space="preserve"> 400</w:t>
      </w: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Pr="0091312B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Pr="008C4D0E" w:rsidRDefault="00AB158E" w:rsidP="00AB158E">
      <w:pPr>
        <w:jc w:val="center"/>
        <w:rPr>
          <w:b/>
          <w:sz w:val="28"/>
          <w:szCs w:val="28"/>
        </w:rPr>
      </w:pPr>
      <w:r w:rsidRPr="008C4D0E">
        <w:rPr>
          <w:b/>
          <w:sz w:val="28"/>
          <w:szCs w:val="28"/>
        </w:rPr>
        <w:t>СОСТАВ</w:t>
      </w:r>
    </w:p>
    <w:p w:rsidR="00AB158E" w:rsidRPr="008C4D0E" w:rsidRDefault="00AB158E" w:rsidP="00AB158E">
      <w:pPr>
        <w:jc w:val="center"/>
        <w:rPr>
          <w:b/>
          <w:sz w:val="28"/>
          <w:szCs w:val="28"/>
        </w:rPr>
      </w:pPr>
      <w:r w:rsidRPr="008C4D0E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администрации Малмыжского района </w:t>
      </w:r>
      <w:r w:rsidRPr="008C4D0E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</w:p>
    <w:p w:rsidR="00AB158E" w:rsidRPr="008C4D0E" w:rsidRDefault="00AB158E" w:rsidP="00AB158E">
      <w:pPr>
        <w:jc w:val="center"/>
        <w:rPr>
          <w:rStyle w:val="11"/>
          <w:b/>
          <w:sz w:val="28"/>
          <w:szCs w:val="28"/>
        </w:rPr>
      </w:pPr>
      <w:r w:rsidRPr="008C4D0E">
        <w:rPr>
          <w:b/>
          <w:sz w:val="28"/>
          <w:szCs w:val="28"/>
        </w:rPr>
        <w:t>и урегулированию конфликта интересов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СЫРЦОВА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Ирина Денисовна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заместитель главы администрации Малмыжского района по экономике и финансам, начальник финансового управления, председатель комиссии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КОЛУПАЕВА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Елена Александровна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926076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926076">
              <w:rPr>
                <w:rStyle w:val="11"/>
                <w:sz w:val="28"/>
                <w:szCs w:val="28"/>
              </w:rPr>
              <w:t>управляющая делами администрации Малмыжского района, заместитель председателя комиссии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МЕРЗАЯНОВА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Регина Ринатовна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926076" w:rsidRDefault="00AB158E" w:rsidP="006F5AD4">
            <w:pPr>
              <w:jc w:val="both"/>
              <w:rPr>
                <w:rStyle w:val="11"/>
                <w:sz w:val="28"/>
              </w:rPr>
            </w:pPr>
            <w:r>
              <w:rPr>
                <w:sz w:val="28"/>
              </w:rPr>
              <w:t xml:space="preserve">главный специалист-юрисконсульт отдела по правовым, кадровым вопросам, делопроизводства и контроля администрации Малмыжского района,                                        </w:t>
            </w:r>
            <w:r>
              <w:rPr>
                <w:rStyle w:val="11"/>
                <w:sz w:val="28"/>
                <w:szCs w:val="28"/>
              </w:rPr>
              <w:t>секретарь комиссии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ВАСИЛЬЕВА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Алевтина Ивановна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C212E3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>председатель Малмыжской районной профсоюзной организации работников образования (по согласованию)</w:t>
            </w:r>
          </w:p>
          <w:p w:rsidR="00AB158E" w:rsidRPr="00F16CB1" w:rsidRDefault="00AB158E" w:rsidP="006F5AD4">
            <w:pPr>
              <w:autoSpaceDE w:val="0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КУЛАПИНА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Гульнара Анисовна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C212E3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>председатель контрольно – счетной комиссии Малмыжского района (по согласованию)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МИХЕЕВА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Любовь Валентиновна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C212E3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председатель Совета ветеранов Малмыжского района </w:t>
            </w:r>
            <w:r w:rsidRPr="00C212E3">
              <w:rPr>
                <w:rStyle w:val="11"/>
                <w:sz w:val="28"/>
                <w:szCs w:val="28"/>
              </w:rPr>
              <w:t>(по согласованию)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 xml:space="preserve">СИМИНЕНКО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Светлана Юрьевна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заведующая организационным отделом администрации Малмыжского района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УСКИРЕВ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Алексей Алигерович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</w:tbl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__________</w:t>
      </w:r>
    </w:p>
    <w:p w:rsidR="004A3D5B" w:rsidRDefault="004A3D5B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4A3D5B" w:rsidRDefault="004A3D5B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2</w:t>
      </w: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8C4D0E" w:rsidRPr="003A45B4" w:rsidRDefault="008C4D0E" w:rsidP="008C4D0E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8C4D0E" w:rsidRDefault="008C4D0E" w:rsidP="008C4D0E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 xml:space="preserve"> </w:t>
      </w:r>
      <w:r w:rsidR="00AB158E">
        <w:rPr>
          <w:sz w:val="28"/>
          <w:szCs w:val="28"/>
        </w:rPr>
        <w:t>07.06.2024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 xml:space="preserve">№ </w:t>
      </w:r>
      <w:r w:rsidR="00AB158E">
        <w:rPr>
          <w:rStyle w:val="11"/>
          <w:sz w:val="28"/>
          <w:szCs w:val="28"/>
        </w:rPr>
        <w:t>400</w:t>
      </w: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E0116C" w:rsidRPr="00E0116C" w:rsidRDefault="00E0116C" w:rsidP="003B60DB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DE2403" w:rsidRPr="00DE2403" w:rsidRDefault="00DE2403" w:rsidP="00DE2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E2403">
        <w:rPr>
          <w:b/>
          <w:sz w:val="28"/>
          <w:szCs w:val="28"/>
        </w:rPr>
        <w:t xml:space="preserve"> комиссии </w:t>
      </w:r>
      <w:r w:rsidR="00A904AB" w:rsidRPr="00A904AB">
        <w:rPr>
          <w:b/>
          <w:sz w:val="28"/>
          <w:szCs w:val="28"/>
        </w:rPr>
        <w:t>администрации Малмыжского района</w:t>
      </w:r>
      <w:r w:rsidR="00A904AB">
        <w:rPr>
          <w:b/>
          <w:sz w:val="28"/>
          <w:szCs w:val="28"/>
        </w:rPr>
        <w:t xml:space="preserve"> </w:t>
      </w:r>
      <w:r w:rsidRPr="00DE2403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</w:p>
    <w:p w:rsidR="00DE2403" w:rsidRDefault="00DE2403" w:rsidP="00DE2403">
      <w:pPr>
        <w:jc w:val="center"/>
        <w:rPr>
          <w:b/>
          <w:sz w:val="28"/>
          <w:szCs w:val="28"/>
        </w:rPr>
      </w:pPr>
      <w:r w:rsidRPr="00DE2403">
        <w:rPr>
          <w:b/>
          <w:sz w:val="28"/>
          <w:szCs w:val="28"/>
        </w:rPr>
        <w:t>и урегулированию конфликта интересов</w:t>
      </w: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481D47" w:rsidRPr="00451395" w:rsidRDefault="00451395" w:rsidP="004513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D47" w:rsidRPr="004A4C2F">
        <w:rPr>
          <w:sz w:val="28"/>
          <w:szCs w:val="28"/>
        </w:rPr>
        <w:t xml:space="preserve">1. Положением о комиссии </w:t>
      </w:r>
      <w:r w:rsidR="00A904AB" w:rsidRPr="00A904AB">
        <w:rPr>
          <w:sz w:val="28"/>
          <w:szCs w:val="28"/>
        </w:rPr>
        <w:t>администрации Малмыжского района</w:t>
      </w:r>
      <w:r w:rsidR="00A904AB">
        <w:rPr>
          <w:sz w:val="28"/>
          <w:szCs w:val="28"/>
        </w:rPr>
        <w:t xml:space="preserve"> </w:t>
      </w:r>
      <w:r w:rsidRPr="0045139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81D47" w:rsidRPr="004A4C2F">
        <w:rPr>
          <w:sz w:val="28"/>
          <w:szCs w:val="28"/>
        </w:rPr>
        <w:t xml:space="preserve">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 деятельности комиссии </w:t>
      </w:r>
      <w:r w:rsidRPr="00451395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4A3D5B">
        <w:rPr>
          <w:sz w:val="28"/>
          <w:szCs w:val="28"/>
        </w:rPr>
        <w:t>администрации Малмыжского района</w:t>
      </w:r>
      <w:r w:rsidRPr="00451395">
        <w:rPr>
          <w:sz w:val="28"/>
          <w:szCs w:val="28"/>
        </w:rPr>
        <w:t xml:space="preserve"> и урегулированию конфликта интересов</w:t>
      </w:r>
      <w:r w:rsidR="00481D47" w:rsidRPr="004A4C2F">
        <w:rPr>
          <w:sz w:val="28"/>
          <w:szCs w:val="28"/>
        </w:rPr>
        <w:t xml:space="preserve"> (далее – комиссия).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32AE">
        <w:rPr>
          <w:sz w:val="28"/>
          <w:szCs w:val="28"/>
        </w:rPr>
        <w:t xml:space="preserve">3. Основной задачей комиссии является содействие </w:t>
      </w:r>
      <w:r w:rsidR="00894110">
        <w:rPr>
          <w:sz w:val="28"/>
          <w:szCs w:val="28"/>
        </w:rPr>
        <w:t xml:space="preserve">администрации Малмыжского района, администрациями сельских поселений Малмыжского района </w:t>
      </w:r>
      <w:r w:rsidR="009132AE">
        <w:rPr>
          <w:sz w:val="28"/>
          <w:szCs w:val="28"/>
        </w:rPr>
        <w:t>(далее - ОМС):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03246E">
        <w:rPr>
          <w:sz w:val="28"/>
          <w:szCs w:val="28"/>
        </w:rPr>
        <w:t>ОМС</w:t>
      </w:r>
      <w:r w:rsidR="002B2FF9" w:rsidRPr="00914453">
        <w:rPr>
          <w:sz w:val="28"/>
          <w:szCs w:val="28"/>
        </w:rPr>
        <w:t xml:space="preserve"> </w:t>
      </w:r>
      <w:r w:rsidR="0003246E">
        <w:rPr>
          <w:sz w:val="28"/>
          <w:szCs w:val="28"/>
        </w:rPr>
        <w:t>(далее</w:t>
      </w:r>
      <w:r w:rsidR="003C5295">
        <w:rPr>
          <w:sz w:val="28"/>
          <w:szCs w:val="28"/>
        </w:rPr>
        <w:t xml:space="preserve"> </w:t>
      </w:r>
      <w:r w:rsidR="0003246E">
        <w:rPr>
          <w:sz w:val="28"/>
          <w:szCs w:val="28"/>
        </w:rPr>
        <w:t xml:space="preserve">- муниципальные служащие)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</w:t>
      </w:r>
      <w:r w:rsidR="00894110">
        <w:rPr>
          <w:sz w:val="28"/>
          <w:szCs w:val="28"/>
        </w:rPr>
        <w:t xml:space="preserve">в </w:t>
      </w:r>
      <w:r w:rsidR="00D96A6A">
        <w:rPr>
          <w:sz w:val="28"/>
          <w:szCs w:val="28"/>
        </w:rPr>
        <w:t>ОМС</w:t>
      </w:r>
      <w:r w:rsidR="005849D5" w:rsidRPr="00914453">
        <w:rPr>
          <w:sz w:val="28"/>
          <w:szCs w:val="28"/>
        </w:rPr>
        <w:t xml:space="preserve"> </w:t>
      </w:r>
      <w:r w:rsidR="00715BB1" w:rsidRPr="00914453">
        <w:rPr>
          <w:i/>
          <w:sz w:val="28"/>
          <w:szCs w:val="28"/>
          <w:vertAlign w:val="superscript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914453">
        <w:rPr>
          <w:rFonts w:eastAsiaTheme="minorHAnsi"/>
          <w:iCs/>
          <w:sz w:val="28"/>
          <w:szCs w:val="28"/>
          <w:lang w:eastAsia="en-US"/>
        </w:rPr>
        <w:lastRenderedPageBreak/>
        <w:t xml:space="preserve">должности муниципальной службы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D16B4E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</w:t>
      </w:r>
      <w:r w:rsidR="005849D5" w:rsidRPr="00894110">
        <w:rPr>
          <w:sz w:val="28"/>
          <w:szCs w:val="28"/>
        </w:rPr>
        <w:t xml:space="preserve">поселений </w:t>
      </w:r>
      <w:r w:rsidR="00D16B4E" w:rsidRPr="00894110">
        <w:rPr>
          <w:sz w:val="28"/>
          <w:szCs w:val="28"/>
        </w:rPr>
        <w:t>Малмыжского района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102DF7" w:rsidRDefault="00DC516C" w:rsidP="00DC516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1D47" w:rsidRPr="00914453">
        <w:rPr>
          <w:sz w:val="28"/>
          <w:szCs w:val="28"/>
        </w:rPr>
        <w:t>состав комиссии входят председа</w:t>
      </w:r>
      <w:r>
        <w:rPr>
          <w:sz w:val="28"/>
          <w:szCs w:val="28"/>
        </w:rPr>
        <w:t xml:space="preserve">тель комиссии, его заместитель, </w:t>
      </w:r>
      <w:r w:rsidR="00BF5D72" w:rsidRPr="00914453">
        <w:rPr>
          <w:sz w:val="28"/>
          <w:szCs w:val="28"/>
        </w:rPr>
        <w:t xml:space="preserve">назначаемый главой </w:t>
      </w:r>
      <w:r>
        <w:rPr>
          <w:sz w:val="28"/>
          <w:szCs w:val="28"/>
        </w:rPr>
        <w:t xml:space="preserve">Малмыжского </w:t>
      </w:r>
      <w:r w:rsidR="00D16B4E" w:rsidRPr="00D16B4E">
        <w:rPr>
          <w:sz w:val="28"/>
          <w:szCs w:val="28"/>
        </w:rPr>
        <w:t>района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секретарь и члены комиссии. Все члены комисси</w:t>
      </w:r>
      <w:r>
        <w:rPr>
          <w:sz w:val="28"/>
          <w:szCs w:val="28"/>
        </w:rPr>
        <w:t xml:space="preserve">и при принятии решений обладают равными </w:t>
      </w:r>
      <w:r w:rsidR="00481D47" w:rsidRPr="004A4C2F">
        <w:rPr>
          <w:sz w:val="28"/>
          <w:szCs w:val="28"/>
        </w:rPr>
        <w:t xml:space="preserve">правами. </w:t>
      </w:r>
    </w:p>
    <w:p w:rsidR="00481D47" w:rsidRDefault="00481D47" w:rsidP="00DC516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89411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>Руководитель подразделения кадровой</w:t>
      </w:r>
      <w:r w:rsidR="00894110">
        <w:rPr>
          <w:sz w:val="28"/>
          <w:szCs w:val="28"/>
        </w:rPr>
        <w:t>, юридической</w:t>
      </w:r>
      <w:r w:rsidR="00CE3095">
        <w:rPr>
          <w:sz w:val="28"/>
          <w:szCs w:val="28"/>
        </w:rPr>
        <w:t xml:space="preserve"> службы </w:t>
      </w:r>
      <w:r w:rsidR="00591240">
        <w:rPr>
          <w:sz w:val="28"/>
          <w:szCs w:val="28"/>
        </w:rPr>
        <w:t xml:space="preserve">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D06445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D06445">
        <w:rPr>
          <w:sz w:val="28"/>
          <w:szCs w:val="28"/>
        </w:rPr>
        <w:t>ответственный</w:t>
      </w:r>
      <w:r w:rsidR="00CE3095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894110">
        <w:rPr>
          <w:sz w:val="28"/>
          <w:szCs w:val="28"/>
        </w:rPr>
        <w:t>.</w:t>
      </w:r>
    </w:p>
    <w:p w:rsidR="00481D47" w:rsidRPr="004A4C2F" w:rsidRDefault="00CE3095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</w:t>
      </w:r>
      <w:r w:rsidR="00D06445">
        <w:rPr>
          <w:sz w:val="28"/>
          <w:szCs w:val="28"/>
        </w:rPr>
        <w:t xml:space="preserve">служащие подразделения кадровой, юридической </w:t>
      </w:r>
      <w:r>
        <w:rPr>
          <w:sz w:val="28"/>
          <w:szCs w:val="28"/>
        </w:rPr>
        <w:t>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>
        <w:rPr>
          <w:sz w:val="28"/>
          <w:szCs w:val="28"/>
        </w:rPr>
        <w:t xml:space="preserve">, а также других структурных </w:t>
      </w:r>
      <w:r w:rsidR="00D06445">
        <w:rPr>
          <w:sz w:val="28"/>
          <w:szCs w:val="28"/>
        </w:rPr>
        <w:t xml:space="preserve">подразделений, </w:t>
      </w:r>
      <w:r w:rsidR="00894110">
        <w:rPr>
          <w:sz w:val="28"/>
          <w:szCs w:val="28"/>
        </w:rPr>
        <w:t xml:space="preserve">отраслевых органов </w:t>
      </w:r>
      <w:r w:rsidR="00481D4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 xml:space="preserve">, определяемые главой </w:t>
      </w:r>
      <w:r w:rsidR="00D16B4E" w:rsidRPr="00D16B4E">
        <w:rPr>
          <w:sz w:val="28"/>
          <w:szCs w:val="28"/>
        </w:rPr>
        <w:t>Малмыжского района</w:t>
      </w:r>
      <w:r w:rsidR="00481D47">
        <w:rPr>
          <w:sz w:val="28"/>
          <w:szCs w:val="28"/>
        </w:rPr>
        <w:t>.</w:t>
      </w:r>
    </w:p>
    <w:p w:rsidR="009B00AE" w:rsidRPr="009B00AE" w:rsidRDefault="00E813DD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="00D16B4E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3B60DB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;</w:t>
      </w:r>
    </w:p>
    <w:p w:rsidR="00481D47" w:rsidRPr="004A4C2F" w:rsidRDefault="00E40EC8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.</w:t>
      </w:r>
    </w:p>
    <w:p w:rsidR="00D06445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>созданной в администрации</w:t>
      </w:r>
    </w:p>
    <w:p w:rsidR="00481D47" w:rsidRPr="004A4C2F" w:rsidRDefault="00481D47" w:rsidP="00D0644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 </w:t>
      </w:r>
      <w:r w:rsidR="00D16B4E" w:rsidRPr="00DC516C">
        <w:rPr>
          <w:sz w:val="28"/>
          <w:szCs w:val="28"/>
        </w:rPr>
        <w:t>Малмыжского</w:t>
      </w:r>
      <w:r w:rsidR="00D16B4E" w:rsidRPr="00D16B4E">
        <w:rPr>
          <w:sz w:val="28"/>
          <w:szCs w:val="28"/>
        </w:rPr>
        <w:t xml:space="preserve"> района</w:t>
      </w:r>
      <w:r w:rsidR="00B4590A">
        <w:rPr>
          <w:sz w:val="28"/>
          <w:szCs w:val="28"/>
        </w:rPr>
        <w:t>,</w:t>
      </w:r>
      <w:r w:rsidR="00B4590A" w:rsidRPr="00B4590A">
        <w:rPr>
          <w:sz w:val="28"/>
          <w:szCs w:val="28"/>
        </w:rPr>
        <w:t xml:space="preserve">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</w:t>
      </w:r>
      <w:r w:rsidR="00D16B4E">
        <w:rPr>
          <w:sz w:val="28"/>
          <w:szCs w:val="28"/>
        </w:rPr>
        <w:t>ОМС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lastRenderedPageBreak/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280F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Pr="00A06CF4">
        <w:rPr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48280F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F81A40" w:rsidRPr="0048280F">
        <w:rPr>
          <w:sz w:val="28"/>
          <w:szCs w:val="28"/>
        </w:rPr>
        <w:t>,</w:t>
      </w:r>
      <w:r w:rsidR="00F81A40" w:rsidRPr="00A06CF4">
        <w:rPr>
          <w:i/>
          <w:sz w:val="28"/>
          <w:szCs w:val="28"/>
        </w:rPr>
        <w:t xml:space="preserve">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48280F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48280F" w:rsidRPr="00D16B4E">
        <w:rPr>
          <w:sz w:val="28"/>
          <w:szCs w:val="28"/>
        </w:rPr>
        <w:t>Малмыжского района</w:t>
      </w:r>
      <w:r w:rsidRPr="00A06CF4">
        <w:rPr>
          <w:sz w:val="28"/>
        </w:rPr>
        <w:t xml:space="preserve">,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48280F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 xml:space="preserve">Малмыжского </w:t>
      </w:r>
      <w:r w:rsidR="0048280F" w:rsidRPr="0048280F">
        <w:rPr>
          <w:sz w:val="28"/>
          <w:szCs w:val="28"/>
        </w:rPr>
        <w:t>района</w:t>
      </w:r>
      <w:r w:rsidR="00F70F3A" w:rsidRPr="0048280F">
        <w:rPr>
          <w:sz w:val="28"/>
          <w:szCs w:val="28"/>
        </w:rPr>
        <w:t>,</w:t>
      </w:r>
      <w:r w:rsidR="00F70F3A" w:rsidRPr="00A06CF4">
        <w:rPr>
          <w:i/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7B5C81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</w:t>
      </w:r>
      <w:r w:rsidR="0048280F" w:rsidRPr="0048280F">
        <w:rPr>
          <w:sz w:val="28"/>
          <w:szCs w:val="28"/>
        </w:rPr>
        <w:t>а</w:t>
      </w:r>
      <w:r w:rsidR="00F70F3A" w:rsidRPr="0048280F">
        <w:rPr>
          <w:sz w:val="28"/>
          <w:szCs w:val="28"/>
        </w:rPr>
        <w:t>,</w:t>
      </w:r>
      <w:r w:rsidR="009D44D7" w:rsidRPr="00A06CF4">
        <w:rPr>
          <w:sz w:val="28"/>
          <w:szCs w:val="28"/>
        </w:rPr>
        <w:t xml:space="preserve"> 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1752A0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280F">
        <w:rPr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48280F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</w:t>
      </w:r>
      <w:r w:rsidRPr="00A06CF4">
        <w:rPr>
          <w:sz w:val="28"/>
          <w:szCs w:val="28"/>
        </w:rPr>
        <w:lastRenderedPageBreak/>
        <w:t>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3B60DB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F70F3A" w:rsidRPr="00A06CF4">
        <w:rPr>
          <w:i/>
          <w:sz w:val="28"/>
          <w:szCs w:val="28"/>
        </w:rPr>
        <w:t>(</w:t>
      </w:r>
      <w:r w:rsidR="0048280F" w:rsidRPr="00D16B4E">
        <w:rPr>
          <w:sz w:val="28"/>
          <w:szCs w:val="28"/>
        </w:rPr>
        <w:t>Малмыжского района</w:t>
      </w:r>
      <w:r w:rsidR="00F70F3A" w:rsidRPr="00A06CF4">
        <w:rPr>
          <w:i/>
          <w:sz w:val="28"/>
          <w:szCs w:val="28"/>
        </w:rPr>
        <w:t>)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A06CF4" w:rsidRDefault="00344A43" w:rsidP="003B60DB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48280F" w:rsidRPr="0048280F">
        <w:rPr>
          <w:sz w:val="28"/>
          <w:szCs w:val="28"/>
        </w:rPr>
        <w:t>Малмыжского района</w:t>
      </w:r>
      <w:r w:rsidRPr="0048280F">
        <w:rPr>
          <w:sz w:val="28"/>
          <w:szCs w:val="28"/>
        </w:rPr>
        <w:t>,</w:t>
      </w:r>
      <w:r w:rsidRPr="00A06CF4">
        <w:rPr>
          <w:sz w:val="28"/>
          <w:szCs w:val="28"/>
        </w:rPr>
        <w:t xml:space="preserve">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102698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r w:rsidR="0048280F" w:rsidRPr="00D16B4E">
        <w:rPr>
          <w:sz w:val="28"/>
          <w:szCs w:val="28"/>
        </w:rPr>
        <w:t>Малмыжского района</w:t>
      </w:r>
      <w:r w:rsidR="0048280F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Pr="00A06CF4">
        <w:rPr>
          <w:sz w:val="28"/>
          <w:szCs w:val="28"/>
          <w:lang w:eastAsia="en-US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</w:t>
      </w:r>
      <w:r w:rsidR="006B38EC" w:rsidRPr="00A06CF4">
        <w:rPr>
          <w:sz w:val="28"/>
          <w:szCs w:val="28"/>
        </w:rPr>
        <w:lastRenderedPageBreak/>
        <w:t xml:space="preserve">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48280F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3B6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lastRenderedPageBreak/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48280F" w:rsidRPr="006A789F">
        <w:rPr>
          <w:sz w:val="28"/>
          <w:szCs w:val="28"/>
        </w:rPr>
        <w:t>ОМС</w:t>
      </w:r>
      <w:r w:rsidR="009E4FD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9E4FDF" w:rsidRPr="00A06CF4">
        <w:rPr>
          <w:i/>
          <w:sz w:val="28"/>
          <w:szCs w:val="28"/>
        </w:rPr>
        <w:t>,</w:t>
      </w:r>
      <w:r w:rsidR="009E4FDF" w:rsidRPr="00A06CF4">
        <w:rPr>
          <w:sz w:val="28"/>
          <w:szCs w:val="28"/>
        </w:rPr>
        <w:t xml:space="preserve"> 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D2084C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6A789F" w:rsidRPr="00D16B4E">
        <w:rPr>
          <w:sz w:val="28"/>
          <w:szCs w:val="28"/>
        </w:rPr>
        <w:t>Малмыжского района</w:t>
      </w:r>
      <w:r w:rsidR="009E4FDF" w:rsidRPr="00A06CF4">
        <w:rPr>
          <w:i/>
          <w:sz w:val="28"/>
          <w:szCs w:val="28"/>
        </w:rPr>
        <w:t xml:space="preserve">, </w:t>
      </w:r>
      <w:r w:rsidR="009E4FDF" w:rsidRPr="00A06CF4">
        <w:rPr>
          <w:sz w:val="28"/>
          <w:szCs w:val="28"/>
        </w:rPr>
        <w:t>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481D47" w:rsidRPr="00A06CF4">
        <w:rPr>
          <w:sz w:val="28"/>
          <w:szCs w:val="28"/>
        </w:rPr>
        <w:t xml:space="preserve"> 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3B60DB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3B60DB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5269F9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3B6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6A789F" w:rsidRPr="00D16B4E">
        <w:rPr>
          <w:sz w:val="28"/>
          <w:szCs w:val="28"/>
        </w:rPr>
        <w:t>Малмыжского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принять меры по </w:t>
      </w:r>
      <w:r w:rsidR="00481D47" w:rsidRPr="00FF06BE">
        <w:rPr>
          <w:sz w:val="28"/>
          <w:szCs w:val="28"/>
          <w:lang w:eastAsia="en-US"/>
        </w:rPr>
        <w:lastRenderedPageBreak/>
        <w:t>урегулированию конфликта интересов или по недопущению его возникновения.</w:t>
      </w:r>
    </w:p>
    <w:p w:rsidR="00481D47" w:rsidRPr="009379C2" w:rsidRDefault="005A5819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</w:t>
      </w:r>
      <w:r w:rsidR="006A789F" w:rsidRPr="006A789F">
        <w:rPr>
          <w:sz w:val="28"/>
          <w:szCs w:val="28"/>
        </w:rPr>
        <w:t>Малмыжского района</w:t>
      </w:r>
      <w:r w:rsidR="005269F9" w:rsidRPr="006A789F">
        <w:rPr>
          <w:sz w:val="28"/>
          <w:szCs w:val="28"/>
        </w:rPr>
        <w:t>,</w:t>
      </w:r>
      <w:r w:rsidR="005269F9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 xml:space="preserve">главе </w:t>
      </w:r>
      <w:r w:rsidR="006A789F" w:rsidRPr="00D16B4E">
        <w:rPr>
          <w:sz w:val="28"/>
          <w:szCs w:val="28"/>
        </w:rPr>
        <w:t>Малмыжского района</w:t>
      </w:r>
      <w:r w:rsidR="006A789F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6A789F">
        <w:rPr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0947DA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E607EE" w:rsidRPr="00D16B4E">
        <w:rPr>
          <w:sz w:val="28"/>
          <w:szCs w:val="28"/>
        </w:rPr>
        <w:t>Малмыжского района</w:t>
      </w:r>
      <w:r w:rsidRPr="00FF06BE">
        <w:rPr>
          <w:sz w:val="28"/>
          <w:szCs w:val="28"/>
        </w:rPr>
        <w:t>,</w:t>
      </w:r>
      <w:r w:rsidR="00412123" w:rsidRPr="00FF06BE">
        <w:rPr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655D0" w:rsidRPr="007655D0">
        <w:rPr>
          <w:sz w:val="28"/>
          <w:szCs w:val="28"/>
        </w:rPr>
        <w:t>Малмыжского района</w:t>
      </w:r>
      <w:r w:rsidR="005269F9" w:rsidRPr="007655D0">
        <w:rPr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</w:t>
      </w:r>
      <w:r w:rsidR="007655D0">
        <w:rPr>
          <w:sz w:val="28"/>
          <w:szCs w:val="28"/>
        </w:rPr>
        <w:t>Малмыжского района,</w:t>
      </w:r>
      <w:r w:rsidR="005269F9" w:rsidRPr="00FF06BE">
        <w:rPr>
          <w:sz w:val="28"/>
          <w:szCs w:val="28"/>
        </w:rPr>
        <w:t xml:space="preserve"> глав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655D0" w:rsidRPr="007655D0">
        <w:rPr>
          <w:sz w:val="28"/>
          <w:szCs w:val="28"/>
        </w:rPr>
        <w:t>Малмыжского района</w:t>
      </w:r>
      <w:r w:rsidR="005269F9" w:rsidRPr="007655D0">
        <w:rPr>
          <w:sz w:val="28"/>
          <w:szCs w:val="28"/>
          <w:lang w:eastAsia="en-US"/>
        </w:rPr>
        <w:t>,</w:t>
      </w:r>
      <w:r w:rsidR="005269F9"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</w:t>
      </w:r>
      <w:r w:rsidR="000947DA">
        <w:rPr>
          <w:sz w:val="28"/>
          <w:szCs w:val="28"/>
        </w:rPr>
        <w:t xml:space="preserve">Малмыжского района,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Малмыжского района.</w:t>
      </w:r>
    </w:p>
    <w:p w:rsidR="00481D47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E607EE">
        <w:rPr>
          <w:sz w:val="28"/>
          <w:szCs w:val="28"/>
        </w:rPr>
        <w:t>главы</w:t>
      </w:r>
      <w:r w:rsidR="00481D47" w:rsidRPr="00E607EE">
        <w:rPr>
          <w:sz w:val="28"/>
          <w:szCs w:val="28"/>
        </w:rPr>
        <w:t xml:space="preserve"> </w:t>
      </w:r>
      <w:r w:rsidR="00E607EE" w:rsidRPr="00E607EE">
        <w:rPr>
          <w:sz w:val="28"/>
          <w:szCs w:val="28"/>
        </w:rPr>
        <w:t>Малмыжского района,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Малмыжского района</w:t>
      </w:r>
      <w:r w:rsidR="000947DA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 xml:space="preserve">администрации сельских </w:t>
      </w:r>
      <w:r w:rsidR="00DC516C">
        <w:rPr>
          <w:sz w:val="28"/>
          <w:szCs w:val="28"/>
        </w:rPr>
        <w:t xml:space="preserve">поселений </w:t>
      </w:r>
      <w:r w:rsidR="000947DA">
        <w:rPr>
          <w:sz w:val="28"/>
          <w:szCs w:val="28"/>
        </w:rPr>
        <w:t>ОМС.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481D47" w:rsidRPr="00FF06BE">
        <w:rPr>
          <w:sz w:val="28"/>
          <w:szCs w:val="28"/>
        </w:rPr>
        <w:t xml:space="preserve"> 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0947DA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0947DA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E607EE" w:rsidRPr="00D16B4E">
        <w:rPr>
          <w:sz w:val="28"/>
          <w:szCs w:val="28"/>
        </w:rPr>
        <w:t>Малмыжского района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 xml:space="preserve">ОМС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 xml:space="preserve">, </w:t>
      </w:r>
      <w:r w:rsidR="0032086E" w:rsidRPr="00FF06BE">
        <w:rPr>
          <w:sz w:val="28"/>
          <w:szCs w:val="28"/>
        </w:rPr>
        <w:t>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</w:t>
      </w:r>
      <w:r w:rsidR="00481D47" w:rsidRPr="00FF06BE">
        <w:rPr>
          <w:sz w:val="28"/>
          <w:szCs w:val="28"/>
        </w:rPr>
        <w:lastRenderedPageBreak/>
        <w:t>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537656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C212E3" w:rsidRDefault="00C212E3" w:rsidP="003B60DB">
      <w:pPr>
        <w:pStyle w:val="ac"/>
        <w:jc w:val="center"/>
        <w:rPr>
          <w:sz w:val="28"/>
          <w:szCs w:val="28"/>
        </w:rPr>
      </w:pPr>
    </w:p>
    <w:p w:rsidR="00C212E3" w:rsidRDefault="00C212E3" w:rsidP="003B60DB">
      <w:pPr>
        <w:pStyle w:val="ac"/>
        <w:jc w:val="center"/>
        <w:rPr>
          <w:sz w:val="28"/>
          <w:szCs w:val="28"/>
        </w:rPr>
      </w:pPr>
    </w:p>
    <w:p w:rsidR="0032086E" w:rsidRDefault="0032086E" w:rsidP="003B60D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3B60DB">
      <w:pPr>
        <w:pStyle w:val="ac"/>
        <w:ind w:firstLine="709"/>
        <w:jc w:val="both"/>
        <w:rPr>
          <w:sz w:val="28"/>
          <w:szCs w:val="28"/>
        </w:rPr>
      </w:pPr>
    </w:p>
    <w:p w:rsidR="0032086E" w:rsidRPr="000A23E2" w:rsidRDefault="0032086E" w:rsidP="003B60DB">
      <w:pPr>
        <w:pStyle w:val="ac"/>
        <w:ind w:firstLine="709"/>
        <w:jc w:val="both"/>
        <w:rPr>
          <w:sz w:val="28"/>
          <w:szCs w:val="28"/>
        </w:rPr>
      </w:pPr>
    </w:p>
    <w:sectPr w:rsidR="0032086E" w:rsidRPr="000A23E2" w:rsidSect="001B6C61">
      <w:headerReference w:type="default" r:id="rId11"/>
      <w:footerReference w:type="default" r:id="rId12"/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9CB" w:rsidRDefault="00C819CB" w:rsidP="00072C5F">
      <w:r>
        <w:separator/>
      </w:r>
    </w:p>
  </w:endnote>
  <w:endnote w:type="continuationSeparator" w:id="0">
    <w:p w:rsidR="00C819CB" w:rsidRDefault="00C819C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AE" w:rsidRDefault="009132A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9CB" w:rsidRDefault="00C819CB" w:rsidP="00072C5F">
      <w:r>
        <w:separator/>
      </w:r>
    </w:p>
  </w:footnote>
  <w:footnote w:type="continuationSeparator" w:id="0">
    <w:p w:rsidR="00C819CB" w:rsidRDefault="00C819C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32AE" w:rsidRPr="00903531" w:rsidRDefault="008953AF">
        <w:pPr>
          <w:pStyle w:val="a8"/>
          <w:jc w:val="center"/>
          <w:rPr>
            <w:sz w:val="28"/>
            <w:szCs w:val="28"/>
          </w:rPr>
        </w:pPr>
        <w:r w:rsidRPr="00903531">
          <w:rPr>
            <w:sz w:val="28"/>
            <w:szCs w:val="28"/>
          </w:rPr>
          <w:fldChar w:fldCharType="begin"/>
        </w:r>
        <w:r w:rsidR="002D5C1F" w:rsidRPr="00903531">
          <w:rPr>
            <w:sz w:val="28"/>
            <w:szCs w:val="28"/>
          </w:rPr>
          <w:instrText xml:space="preserve"> PAGE   \* MERGEFORMAT </w:instrText>
        </w:r>
        <w:r w:rsidRPr="00903531">
          <w:rPr>
            <w:sz w:val="28"/>
            <w:szCs w:val="28"/>
          </w:rPr>
          <w:fldChar w:fldCharType="separate"/>
        </w:r>
        <w:r w:rsidR="00AB158E">
          <w:rPr>
            <w:noProof/>
            <w:sz w:val="28"/>
            <w:szCs w:val="28"/>
          </w:rPr>
          <w:t>2</w:t>
        </w:r>
        <w:r w:rsidRPr="00903531">
          <w:rPr>
            <w:sz w:val="28"/>
            <w:szCs w:val="28"/>
          </w:rPr>
          <w:fldChar w:fldCharType="end"/>
        </w:r>
      </w:p>
    </w:sdtContent>
  </w:sdt>
  <w:p w:rsidR="009132AE" w:rsidRDefault="009132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46E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2B88"/>
    <w:rsid w:val="0006389C"/>
    <w:rsid w:val="00063FD9"/>
    <w:rsid w:val="00065F50"/>
    <w:rsid w:val="00071182"/>
    <w:rsid w:val="00072C5F"/>
    <w:rsid w:val="0007504F"/>
    <w:rsid w:val="00091C1C"/>
    <w:rsid w:val="00092300"/>
    <w:rsid w:val="000947DA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2DF7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13A4"/>
    <w:rsid w:val="001752A0"/>
    <w:rsid w:val="0017595E"/>
    <w:rsid w:val="0017777F"/>
    <w:rsid w:val="00183193"/>
    <w:rsid w:val="001875A6"/>
    <w:rsid w:val="00191CE5"/>
    <w:rsid w:val="0019208D"/>
    <w:rsid w:val="00196134"/>
    <w:rsid w:val="001A4161"/>
    <w:rsid w:val="001A5FBC"/>
    <w:rsid w:val="001B076B"/>
    <w:rsid w:val="001B2623"/>
    <w:rsid w:val="001B28B6"/>
    <w:rsid w:val="001B6650"/>
    <w:rsid w:val="001B6C61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5C1F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A53EE"/>
    <w:rsid w:val="003B2287"/>
    <w:rsid w:val="003B60DB"/>
    <w:rsid w:val="003C3098"/>
    <w:rsid w:val="003C3514"/>
    <w:rsid w:val="003C5295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130CE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1395"/>
    <w:rsid w:val="00452B13"/>
    <w:rsid w:val="00453238"/>
    <w:rsid w:val="00454ACE"/>
    <w:rsid w:val="0045571E"/>
    <w:rsid w:val="00456198"/>
    <w:rsid w:val="0046318D"/>
    <w:rsid w:val="00463F10"/>
    <w:rsid w:val="004653AA"/>
    <w:rsid w:val="0047185C"/>
    <w:rsid w:val="00475DA3"/>
    <w:rsid w:val="004763E3"/>
    <w:rsid w:val="00481D47"/>
    <w:rsid w:val="0048280F"/>
    <w:rsid w:val="0048773C"/>
    <w:rsid w:val="00490502"/>
    <w:rsid w:val="00490804"/>
    <w:rsid w:val="00492175"/>
    <w:rsid w:val="004A3D5B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D396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46260"/>
    <w:rsid w:val="00550175"/>
    <w:rsid w:val="00553577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896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32FE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A789F"/>
    <w:rsid w:val="006B2AF5"/>
    <w:rsid w:val="006B38EC"/>
    <w:rsid w:val="006E1F2F"/>
    <w:rsid w:val="006F09FD"/>
    <w:rsid w:val="006F36AD"/>
    <w:rsid w:val="006F4E74"/>
    <w:rsid w:val="006F6149"/>
    <w:rsid w:val="006F6EB3"/>
    <w:rsid w:val="006F747D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5D0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51C2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4110"/>
    <w:rsid w:val="008953AF"/>
    <w:rsid w:val="00896866"/>
    <w:rsid w:val="008A0414"/>
    <w:rsid w:val="008A3C2B"/>
    <w:rsid w:val="008A79A3"/>
    <w:rsid w:val="008B4E13"/>
    <w:rsid w:val="008B5C45"/>
    <w:rsid w:val="008C4D0E"/>
    <w:rsid w:val="008C5863"/>
    <w:rsid w:val="008D0E54"/>
    <w:rsid w:val="008D2ADA"/>
    <w:rsid w:val="008D5461"/>
    <w:rsid w:val="008D6815"/>
    <w:rsid w:val="008E5898"/>
    <w:rsid w:val="008E6795"/>
    <w:rsid w:val="008E67ED"/>
    <w:rsid w:val="008F195B"/>
    <w:rsid w:val="008F4CAA"/>
    <w:rsid w:val="008F564A"/>
    <w:rsid w:val="008F67ED"/>
    <w:rsid w:val="00903531"/>
    <w:rsid w:val="00906ACB"/>
    <w:rsid w:val="00910662"/>
    <w:rsid w:val="0091128F"/>
    <w:rsid w:val="00911525"/>
    <w:rsid w:val="00911935"/>
    <w:rsid w:val="0091312B"/>
    <w:rsid w:val="009132AE"/>
    <w:rsid w:val="00914453"/>
    <w:rsid w:val="00923DA0"/>
    <w:rsid w:val="00926076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77734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2BC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04AB"/>
    <w:rsid w:val="00A92862"/>
    <w:rsid w:val="00A952C0"/>
    <w:rsid w:val="00A95B3B"/>
    <w:rsid w:val="00A96300"/>
    <w:rsid w:val="00AA1FAF"/>
    <w:rsid w:val="00AB158E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2BAB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2836"/>
    <w:rsid w:val="00C06C20"/>
    <w:rsid w:val="00C07832"/>
    <w:rsid w:val="00C1270D"/>
    <w:rsid w:val="00C17153"/>
    <w:rsid w:val="00C2080C"/>
    <w:rsid w:val="00C212E3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0A05"/>
    <w:rsid w:val="00C72BD1"/>
    <w:rsid w:val="00C73E61"/>
    <w:rsid w:val="00C819CB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1EB5"/>
    <w:rsid w:val="00CF3253"/>
    <w:rsid w:val="00CF5D41"/>
    <w:rsid w:val="00CF6E7A"/>
    <w:rsid w:val="00CF788F"/>
    <w:rsid w:val="00D02492"/>
    <w:rsid w:val="00D03C43"/>
    <w:rsid w:val="00D0420E"/>
    <w:rsid w:val="00D06445"/>
    <w:rsid w:val="00D11129"/>
    <w:rsid w:val="00D13BD5"/>
    <w:rsid w:val="00D16A00"/>
    <w:rsid w:val="00D16B4E"/>
    <w:rsid w:val="00D16D4F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6A6A"/>
    <w:rsid w:val="00D977FD"/>
    <w:rsid w:val="00DA0A1E"/>
    <w:rsid w:val="00DB2713"/>
    <w:rsid w:val="00DB3509"/>
    <w:rsid w:val="00DB5F41"/>
    <w:rsid w:val="00DC516C"/>
    <w:rsid w:val="00DC7CC9"/>
    <w:rsid w:val="00DD0FBF"/>
    <w:rsid w:val="00DD5B96"/>
    <w:rsid w:val="00DD5EA5"/>
    <w:rsid w:val="00DE1131"/>
    <w:rsid w:val="00DE1975"/>
    <w:rsid w:val="00DE1D82"/>
    <w:rsid w:val="00DE23E3"/>
    <w:rsid w:val="00DE2403"/>
    <w:rsid w:val="00DE3D54"/>
    <w:rsid w:val="00DE4CDB"/>
    <w:rsid w:val="00DE6B61"/>
    <w:rsid w:val="00DF0A6E"/>
    <w:rsid w:val="00DF2588"/>
    <w:rsid w:val="00DF3001"/>
    <w:rsid w:val="00DF6D07"/>
    <w:rsid w:val="00E0116C"/>
    <w:rsid w:val="00E040C0"/>
    <w:rsid w:val="00E072B5"/>
    <w:rsid w:val="00E13D25"/>
    <w:rsid w:val="00E172BE"/>
    <w:rsid w:val="00E2290F"/>
    <w:rsid w:val="00E26C89"/>
    <w:rsid w:val="00E30782"/>
    <w:rsid w:val="00E30793"/>
    <w:rsid w:val="00E310FF"/>
    <w:rsid w:val="00E40EC8"/>
    <w:rsid w:val="00E56DF5"/>
    <w:rsid w:val="00E607EE"/>
    <w:rsid w:val="00E61E95"/>
    <w:rsid w:val="00E65124"/>
    <w:rsid w:val="00E6665C"/>
    <w:rsid w:val="00E774F0"/>
    <w:rsid w:val="00E80A37"/>
    <w:rsid w:val="00E813DD"/>
    <w:rsid w:val="00EA61B1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5A07"/>
    <w:rsid w:val="00EE6ACC"/>
    <w:rsid w:val="00EF3AE7"/>
    <w:rsid w:val="00F00C85"/>
    <w:rsid w:val="00F0112A"/>
    <w:rsid w:val="00F04693"/>
    <w:rsid w:val="00F06359"/>
    <w:rsid w:val="00F14FBB"/>
    <w:rsid w:val="00F21E16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3CCD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4FC4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AB4F"/>
  <w15:docId w15:val="{0F868D74-168B-4C24-B5DE-79F176A0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2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32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3">
    <w:name w:val="Знак"/>
    <w:basedOn w:val="a"/>
    <w:rsid w:val="005E3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3DC9A-F1C4-43D2-A1DE-AC80208B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</cp:revision>
  <cp:lastPrinted>2024-05-29T12:58:00Z</cp:lastPrinted>
  <dcterms:created xsi:type="dcterms:W3CDTF">2024-06-07T13:09:00Z</dcterms:created>
  <dcterms:modified xsi:type="dcterms:W3CDTF">2024-06-07T13:09:00Z</dcterms:modified>
</cp:coreProperties>
</file>