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53" w:rsidRDefault="001E3F74" w:rsidP="00B96A53">
      <w:pPr>
        <w:pStyle w:val="2"/>
      </w:pPr>
      <w:r>
        <w:t xml:space="preserve">                                     </w:t>
      </w:r>
    </w:p>
    <w:p w:rsidR="00B96A53" w:rsidRDefault="00B96A53" w:rsidP="00B96A53">
      <w:pPr>
        <w:pStyle w:val="2"/>
        <w:rPr>
          <w:sz w:val="28"/>
          <w:szCs w:val="28"/>
        </w:rPr>
      </w:pPr>
      <w:r w:rsidRPr="00B96A5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</w:p>
    <w:p w:rsidR="00B96A53" w:rsidRDefault="00B96A53" w:rsidP="00B96A53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96A53" w:rsidRPr="00B96A53" w:rsidRDefault="00B96A53" w:rsidP="00B96A53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96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МАЛМЫЖСКОГО РАЙОНА</w:t>
      </w:r>
    </w:p>
    <w:p w:rsidR="00B96A53" w:rsidRPr="00CA5DB6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5DB6">
        <w:rPr>
          <w:b/>
          <w:sz w:val="28"/>
          <w:szCs w:val="28"/>
        </w:rPr>
        <w:t>КИРОВСКОЙ ОБЛАСТИ</w:t>
      </w:r>
    </w:p>
    <w:p w:rsidR="00B96A53" w:rsidRPr="00CA5DB6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96A53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B96A53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3101"/>
        <w:gridCol w:w="3115"/>
      </w:tblGrid>
      <w:tr w:rsidR="00B96A53" w:rsidRPr="00CA5DB6" w:rsidTr="0008698D">
        <w:trPr>
          <w:trHeight w:val="136"/>
        </w:trPr>
        <w:tc>
          <w:tcPr>
            <w:tcW w:w="3189" w:type="dxa"/>
            <w:shd w:val="clear" w:color="auto" w:fill="auto"/>
          </w:tcPr>
          <w:p w:rsidR="00B96A53" w:rsidRPr="00CA5DB6" w:rsidRDefault="00B96A53" w:rsidP="00657041">
            <w:pPr>
              <w:tabs>
                <w:tab w:val="left" w:pos="108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20.0</w:t>
            </w:r>
            <w:r w:rsidR="00657041">
              <w:rPr>
                <w:bCs/>
                <w:sz w:val="28"/>
              </w:rPr>
              <w:t>6</w:t>
            </w:r>
            <w:r>
              <w:rPr>
                <w:bCs/>
                <w:sz w:val="28"/>
              </w:rPr>
              <w:t>.20</w:t>
            </w:r>
            <w:r w:rsidR="00657041">
              <w:rPr>
                <w:bCs/>
                <w:sz w:val="28"/>
              </w:rPr>
              <w:t>12</w:t>
            </w:r>
          </w:p>
        </w:tc>
        <w:tc>
          <w:tcPr>
            <w:tcW w:w="3190" w:type="dxa"/>
            <w:shd w:val="clear" w:color="auto" w:fill="auto"/>
          </w:tcPr>
          <w:p w:rsidR="00B96A53" w:rsidRPr="00CA5DB6" w:rsidRDefault="00B96A53" w:rsidP="0008698D">
            <w:pPr>
              <w:tabs>
                <w:tab w:val="left" w:pos="108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96A53" w:rsidRPr="00CA5DB6" w:rsidRDefault="00B96A53" w:rsidP="00657041">
            <w:pPr>
              <w:tabs>
                <w:tab w:val="left" w:pos="1080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r w:rsidR="00657041">
              <w:rPr>
                <w:bCs/>
                <w:sz w:val="28"/>
              </w:rPr>
              <w:t>490</w:t>
            </w:r>
          </w:p>
        </w:tc>
      </w:tr>
    </w:tbl>
    <w:p w:rsidR="00B96A53" w:rsidRDefault="00B96A53" w:rsidP="00B96A53">
      <w:pPr>
        <w:tabs>
          <w:tab w:val="left" w:pos="1080"/>
        </w:tabs>
        <w:contextualSpacing/>
        <w:jc w:val="center"/>
        <w:rPr>
          <w:bCs/>
          <w:sz w:val="28"/>
          <w:szCs w:val="28"/>
        </w:rPr>
      </w:pPr>
      <w:r w:rsidRPr="00CA5DB6">
        <w:rPr>
          <w:bCs/>
          <w:sz w:val="28"/>
          <w:szCs w:val="28"/>
        </w:rPr>
        <w:t>г. Малмыж</w:t>
      </w:r>
    </w:p>
    <w:p w:rsidR="00657041" w:rsidRDefault="00657041" w:rsidP="00B96A53">
      <w:pPr>
        <w:tabs>
          <w:tab w:val="left" w:pos="1080"/>
        </w:tabs>
        <w:contextualSpacing/>
        <w:jc w:val="center"/>
        <w:rPr>
          <w:sz w:val="28"/>
          <w:szCs w:val="28"/>
        </w:rPr>
      </w:pPr>
    </w:p>
    <w:p w:rsidR="00657041" w:rsidRDefault="00B96A53" w:rsidP="00657041">
      <w:pPr>
        <w:pStyle w:val="50"/>
        <w:shd w:val="clear" w:color="auto" w:fill="auto"/>
        <w:spacing w:before="0" w:after="0" w:line="322" w:lineRule="exact"/>
        <w:ind w:left="100"/>
      </w:pPr>
      <w:r>
        <w:t xml:space="preserve">Об утверждении   </w:t>
      </w:r>
      <w:r w:rsidR="00657041">
        <w:rPr>
          <w:color w:val="000000"/>
          <w:lang w:eastAsia="ru-RU" w:bidi="ru-RU"/>
        </w:rPr>
        <w:t>Положения о порядке проверки соблюдения</w:t>
      </w:r>
      <w:r w:rsidR="00657041">
        <w:rPr>
          <w:color w:val="000000"/>
          <w:lang w:eastAsia="ru-RU" w:bidi="ru-RU"/>
        </w:rPr>
        <w:br/>
        <w:t>гражданином, замещавшим должность муниципальной службы в</w:t>
      </w:r>
      <w:r w:rsidR="00657041">
        <w:rPr>
          <w:color w:val="000000"/>
          <w:lang w:eastAsia="ru-RU" w:bidi="ru-RU"/>
        </w:rPr>
        <w:br/>
        <w:t>администрации Малмыжского района, запрета на замещение на</w:t>
      </w:r>
      <w:r w:rsidR="00657041">
        <w:rPr>
          <w:color w:val="000000"/>
          <w:lang w:eastAsia="ru-RU" w:bidi="ru-RU"/>
        </w:rPr>
        <w:br/>
        <w:t>условиях трудового договора должности в организации и (или) на</w:t>
      </w:r>
      <w:r w:rsidR="00657041">
        <w:rPr>
          <w:color w:val="000000"/>
          <w:lang w:eastAsia="ru-RU" w:bidi="ru-RU"/>
        </w:rPr>
        <w:br/>
        <w:t>выполнение в данной организации работ (оказание данной организации</w:t>
      </w:r>
      <w:r w:rsidR="00657041">
        <w:rPr>
          <w:color w:val="000000"/>
          <w:lang w:eastAsia="ru-RU" w:bidi="ru-RU"/>
        </w:rPr>
        <w:br/>
        <w:t>услуг) на условиях гражданско-правового договора (гражданско-</w:t>
      </w:r>
      <w:r w:rsidR="00657041">
        <w:rPr>
          <w:color w:val="000000"/>
          <w:lang w:eastAsia="ru-RU" w:bidi="ru-RU"/>
        </w:rPr>
        <w:br/>
        <w:t xml:space="preserve">правовых договоров), </w:t>
      </w:r>
      <w:r w:rsidR="00657041">
        <w:t>в случаях,  предусмотренных федеральными законами</w:t>
      </w:r>
      <w:r w:rsidR="00657041">
        <w:rPr>
          <w:color w:val="000000"/>
          <w:lang w:eastAsia="ru-RU" w:bidi="ru-RU"/>
        </w:rPr>
        <w:t xml:space="preserve">, </w:t>
      </w:r>
      <w:r w:rsidR="00657041">
        <w:rPr>
          <w:color w:val="000000"/>
          <w:lang w:eastAsia="ru-RU" w:bidi="ru-RU"/>
        </w:rPr>
        <w:t>если отдельные функции муниципального</w:t>
      </w:r>
      <w:r w:rsidR="00657041">
        <w:rPr>
          <w:color w:val="000000"/>
          <w:lang w:eastAsia="ru-RU" w:bidi="ru-RU"/>
        </w:rPr>
        <w:br/>
        <w:t>управления данной организацией входили в должностные (служебные)</w:t>
      </w:r>
      <w:r w:rsidR="00657041">
        <w:rPr>
          <w:color w:val="000000"/>
          <w:lang w:eastAsia="ru-RU" w:bidi="ru-RU"/>
        </w:rPr>
        <w:br/>
        <w:t>обязанности муниципального служащего, и соблюдения работодателем</w:t>
      </w:r>
      <w:r w:rsidR="00657041">
        <w:rPr>
          <w:color w:val="000000"/>
          <w:lang w:eastAsia="ru-RU" w:bidi="ru-RU"/>
        </w:rPr>
        <w:br/>
        <w:t>условий заключения трудового договора или гражданско-правового</w:t>
      </w:r>
    </w:p>
    <w:p w:rsidR="00657041" w:rsidRDefault="00657041" w:rsidP="00657041">
      <w:pPr>
        <w:pStyle w:val="50"/>
        <w:shd w:val="clear" w:color="auto" w:fill="auto"/>
        <w:spacing w:before="0" w:after="0" w:line="322" w:lineRule="exact"/>
        <w:ind w:left="1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договора с таким гражданином</w:t>
      </w:r>
    </w:p>
    <w:p w:rsidR="00657041" w:rsidRDefault="000772DB" w:rsidP="00657041">
      <w:pPr>
        <w:pStyle w:val="50"/>
        <w:shd w:val="clear" w:color="auto" w:fill="auto"/>
        <w:spacing w:before="0" w:after="0" w:line="322" w:lineRule="exact"/>
        <w:ind w:left="100"/>
        <w:rPr>
          <w:b w:val="0"/>
          <w:sz w:val="24"/>
          <w:szCs w:val="24"/>
        </w:rPr>
      </w:pPr>
      <w:r w:rsidRPr="000772DB">
        <w:rPr>
          <w:b w:val="0"/>
          <w:sz w:val="24"/>
          <w:szCs w:val="24"/>
        </w:rPr>
        <w:t>( с изменениями, внесенными 21.04</w:t>
      </w:r>
      <w:r>
        <w:rPr>
          <w:b w:val="0"/>
          <w:sz w:val="24"/>
          <w:szCs w:val="24"/>
        </w:rPr>
        <w:t>.</w:t>
      </w:r>
      <w:r w:rsidRPr="000772DB">
        <w:rPr>
          <w:b w:val="0"/>
          <w:sz w:val="24"/>
          <w:szCs w:val="24"/>
        </w:rPr>
        <w:t>2016 № 278)</w:t>
      </w:r>
    </w:p>
    <w:p w:rsidR="000772DB" w:rsidRPr="000772DB" w:rsidRDefault="000772DB" w:rsidP="00657041">
      <w:pPr>
        <w:pStyle w:val="50"/>
        <w:shd w:val="clear" w:color="auto" w:fill="auto"/>
        <w:spacing w:before="0" w:after="0" w:line="322" w:lineRule="exact"/>
        <w:ind w:left="100"/>
        <w:rPr>
          <w:b w:val="0"/>
          <w:sz w:val="24"/>
          <w:szCs w:val="24"/>
        </w:rPr>
      </w:pPr>
      <w:bookmarkStart w:id="0" w:name="_GoBack"/>
      <w:bookmarkEnd w:id="0"/>
    </w:p>
    <w:p w:rsidR="00657041" w:rsidRDefault="00657041" w:rsidP="00657041">
      <w:pPr>
        <w:pStyle w:val="22"/>
        <w:shd w:val="clear" w:color="auto" w:fill="auto"/>
        <w:spacing w:line="322" w:lineRule="exact"/>
        <w:ind w:right="160" w:firstLine="760"/>
        <w:jc w:val="both"/>
      </w:pPr>
      <w:r>
        <w:rPr>
          <w:color w:val="000000"/>
          <w:lang w:eastAsia="ru-RU" w:bidi="ru-RU"/>
        </w:rPr>
        <w:t>В соответствии со статьей 12 Федерального закона от 25.12.2008 № 273-ФЗ «О противодействии коррупции», Федеральным законом от 02.03.2007 № 25-ФЗ «О муниципальной службе в Российской Федерации» администрация Малмыжского района ПОСТАНОВЛЯЕТ:</w:t>
      </w:r>
    </w:p>
    <w:p w:rsidR="00657041" w:rsidRDefault="00657041" w:rsidP="00657041">
      <w:pPr>
        <w:pStyle w:val="22"/>
        <w:numPr>
          <w:ilvl w:val="0"/>
          <w:numId w:val="1"/>
        </w:numPr>
        <w:shd w:val="clear" w:color="auto" w:fill="auto"/>
        <w:tabs>
          <w:tab w:val="left" w:pos="1574"/>
        </w:tabs>
        <w:spacing w:line="322" w:lineRule="exact"/>
        <w:ind w:right="160" w:firstLine="1160"/>
        <w:jc w:val="both"/>
      </w:pPr>
      <w:r>
        <w:rPr>
          <w:color w:val="000000"/>
          <w:lang w:eastAsia="ru-RU" w:bidi="ru-RU"/>
        </w:rPr>
        <w:t xml:space="preserve">Утвердить Положение о порядке проверки соблюдения гражданином, замещавшим должность муниципальной службы в администрации Малмыжского района,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</w:t>
      </w:r>
      <w:r>
        <w:t>в случаях,  предусмотренных федеральными законами</w:t>
      </w:r>
      <w:r>
        <w:t>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 Прилагается.</w:t>
      </w:r>
    </w:p>
    <w:p w:rsidR="00657041" w:rsidRDefault="00657041" w:rsidP="00657041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line="322" w:lineRule="exact"/>
        <w:ind w:right="160" w:firstLine="760"/>
        <w:jc w:val="both"/>
      </w:pPr>
      <w:r>
        <w:rPr>
          <w:color w:val="000000"/>
          <w:lang w:eastAsia="ru-RU" w:bidi="ru-RU"/>
        </w:rPr>
        <w:t xml:space="preserve">Главному специалисту - специалисту по кадрам отдела по правовым, кадровым вопросам, делопроизводства и контроля администрации Малмыжского района Ивановой С.Г. довести данное </w:t>
      </w:r>
      <w:r>
        <w:rPr>
          <w:color w:val="000000"/>
          <w:lang w:eastAsia="ru-RU" w:bidi="ru-RU"/>
        </w:rPr>
        <w:lastRenderedPageBreak/>
        <w:t>постановление до муниципальных служащих администрации Малмыжского района.</w:t>
      </w:r>
    </w:p>
    <w:p w:rsidR="00657041" w:rsidRDefault="00657041" w:rsidP="00657041">
      <w:pPr>
        <w:pStyle w:val="22"/>
        <w:numPr>
          <w:ilvl w:val="0"/>
          <w:numId w:val="1"/>
        </w:numPr>
        <w:shd w:val="clear" w:color="auto" w:fill="auto"/>
        <w:tabs>
          <w:tab w:val="left" w:pos="1219"/>
        </w:tabs>
        <w:spacing w:after="137" w:line="322" w:lineRule="exact"/>
        <w:ind w:right="160" w:firstLine="760"/>
        <w:jc w:val="both"/>
      </w:pPr>
      <w:r>
        <w:rPr>
          <w:color w:val="000000"/>
          <w:lang w:eastAsia="ru-RU" w:bidi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B96A53" w:rsidRDefault="00657041" w:rsidP="00657041">
      <w:pPr>
        <w:pStyle w:val="ConsTitle"/>
        <w:widowControl/>
        <w:numPr>
          <w:ilvl w:val="0"/>
          <w:numId w:val="1"/>
        </w:numPr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 вступает в силу  после его официального опубликования.</w:t>
      </w:r>
    </w:p>
    <w:p w:rsidR="00B96A53" w:rsidRDefault="00B96A53" w:rsidP="00B96A5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7041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 </w:t>
      </w:r>
      <w:r w:rsidR="00657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Малмыжского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</w:t>
      </w:r>
      <w:r w:rsidR="00657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57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А.В. Костюнин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1E3F74">
      <w:pPr>
        <w:pStyle w:val="ae"/>
        <w:shd w:val="clear" w:color="auto" w:fill="FFFFFF"/>
        <w:ind w:firstLine="0"/>
        <w:jc w:val="both"/>
        <w:rPr>
          <w:lang w:val="ru-RU"/>
        </w:rPr>
      </w:pPr>
    </w:p>
    <w:p w:rsidR="001E3F74" w:rsidRPr="001E3F74" w:rsidRDefault="00B96A53" w:rsidP="001E3F74">
      <w:pPr>
        <w:pStyle w:val="ae"/>
        <w:shd w:val="clear" w:color="auto" w:fill="FFFFFF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1E3F74" w:rsidRPr="001E3F74">
        <w:rPr>
          <w:lang w:val="ru-RU"/>
        </w:rPr>
        <w:t>Приложение</w:t>
      </w:r>
    </w:p>
    <w:p w:rsidR="001E3F74" w:rsidRPr="001E3F74" w:rsidRDefault="001E3F74" w:rsidP="001E3F74">
      <w:pPr>
        <w:pStyle w:val="ae"/>
        <w:shd w:val="clear" w:color="auto" w:fill="FFFFFF"/>
        <w:ind w:left="4955" w:firstLine="290"/>
        <w:jc w:val="both"/>
        <w:rPr>
          <w:lang w:val="ru-RU"/>
        </w:rPr>
      </w:pPr>
    </w:p>
    <w:p w:rsidR="001E3F74" w:rsidRPr="00BC64DC" w:rsidRDefault="001E3F74" w:rsidP="001E3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C64DC">
        <w:rPr>
          <w:sz w:val="28"/>
          <w:szCs w:val="28"/>
        </w:rPr>
        <w:t>УТВЕРЖДЕН</w:t>
      </w:r>
      <w:r w:rsidR="00657041">
        <w:rPr>
          <w:sz w:val="28"/>
          <w:szCs w:val="28"/>
        </w:rPr>
        <w:t>О</w:t>
      </w:r>
      <w:r w:rsidR="00A92F34">
        <w:rPr>
          <w:sz w:val="28"/>
          <w:szCs w:val="28"/>
        </w:rPr>
        <w:t xml:space="preserve"> </w:t>
      </w:r>
    </w:p>
    <w:p w:rsidR="001E3F74" w:rsidRPr="00BC64DC" w:rsidRDefault="001E3F74" w:rsidP="001E3F74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                </w:t>
      </w:r>
    </w:p>
    <w:p w:rsidR="001E3F74" w:rsidRPr="00BC64DC" w:rsidRDefault="001E3F74" w:rsidP="001E3F74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</w:t>
      </w:r>
      <w:r w:rsidRPr="00BC64DC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постановлени</w:t>
      </w:r>
      <w:r w:rsidRPr="00BC64DC">
        <w:rPr>
          <w:sz w:val="28"/>
          <w:szCs w:val="28"/>
        </w:rPr>
        <w:t>ем  администрации</w:t>
      </w:r>
    </w:p>
    <w:p w:rsidR="001E3F74" w:rsidRDefault="001E3F74" w:rsidP="001E3F74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Pr="00BC64DC">
        <w:rPr>
          <w:sz w:val="28"/>
          <w:szCs w:val="28"/>
        </w:rPr>
        <w:t xml:space="preserve">            Малмыжского  </w:t>
      </w:r>
      <w:r>
        <w:rPr>
          <w:sz w:val="28"/>
          <w:szCs w:val="28"/>
        </w:rPr>
        <w:t>района</w:t>
      </w:r>
    </w:p>
    <w:p w:rsidR="001E3F74" w:rsidRPr="00B96A53" w:rsidRDefault="001E3F74" w:rsidP="001E3F7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3F74">
        <w:rPr>
          <w:color w:val="auto"/>
          <w:sz w:val="28"/>
          <w:szCs w:val="28"/>
        </w:rPr>
        <w:t xml:space="preserve">                                                     </w:t>
      </w:r>
      <w:r>
        <w:rPr>
          <w:color w:val="auto"/>
          <w:sz w:val="28"/>
          <w:szCs w:val="28"/>
        </w:rPr>
        <w:t xml:space="preserve">                           </w:t>
      </w:r>
      <w:r w:rsidR="00B96A53">
        <w:rPr>
          <w:color w:val="auto"/>
          <w:sz w:val="28"/>
          <w:szCs w:val="28"/>
        </w:rPr>
        <w:t xml:space="preserve"> от </w:t>
      </w:r>
      <w:r w:rsidR="0046574A" w:rsidRPr="00B96A53">
        <w:rPr>
          <w:rFonts w:ascii="Times New Roman" w:hAnsi="Times New Roman" w:cs="Times New Roman"/>
          <w:color w:val="auto"/>
          <w:sz w:val="28"/>
          <w:szCs w:val="28"/>
        </w:rPr>
        <w:t>20.0</w:t>
      </w:r>
      <w:r w:rsidR="0065704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6574A" w:rsidRPr="00B96A53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57041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46574A" w:rsidRPr="00B96A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6A53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96A53" w:rsidRPr="00B96A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041">
        <w:rPr>
          <w:rFonts w:ascii="Times New Roman" w:hAnsi="Times New Roman" w:cs="Times New Roman"/>
          <w:color w:val="auto"/>
          <w:sz w:val="28"/>
          <w:szCs w:val="28"/>
        </w:rPr>
        <w:t>490</w:t>
      </w:r>
    </w:p>
    <w:p w:rsidR="001E3F74" w:rsidRPr="00B96A53" w:rsidRDefault="001E3F74" w:rsidP="001E3F74"/>
    <w:p w:rsidR="00657041" w:rsidRDefault="00657041" w:rsidP="00657041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657041" w:rsidRDefault="00657041" w:rsidP="00657041">
      <w:pPr>
        <w:pStyle w:val="50"/>
        <w:shd w:val="clear" w:color="auto" w:fill="auto"/>
        <w:spacing w:before="0" w:after="0" w:line="280" w:lineRule="exact"/>
      </w:pPr>
      <w:r>
        <w:rPr>
          <w:color w:val="000000"/>
          <w:lang w:eastAsia="ru-RU" w:bidi="ru-RU"/>
        </w:rPr>
        <w:t>ПОЛОЖЕНИЕ</w:t>
      </w:r>
    </w:p>
    <w:p w:rsidR="00657041" w:rsidRDefault="00657041" w:rsidP="00657041">
      <w:pPr>
        <w:pStyle w:val="50"/>
        <w:shd w:val="clear" w:color="auto" w:fill="auto"/>
        <w:spacing w:before="0" w:after="0" w:line="280" w:lineRule="exact"/>
        <w:jc w:val="left"/>
      </w:pPr>
      <w:r>
        <w:rPr>
          <w:color w:val="000000"/>
          <w:lang w:eastAsia="ru-RU" w:bidi="ru-RU"/>
        </w:rPr>
        <w:t>о порядке проверки соблюдения гражданином, замещавшим должность</w:t>
      </w:r>
    </w:p>
    <w:p w:rsidR="00657041" w:rsidRDefault="00657041" w:rsidP="00657041">
      <w:pPr>
        <w:pStyle w:val="50"/>
        <w:shd w:val="clear" w:color="auto" w:fill="auto"/>
        <w:spacing w:before="0" w:after="0" w:line="326" w:lineRule="exact"/>
      </w:pPr>
      <w:r>
        <w:rPr>
          <w:color w:val="000000"/>
          <w:lang w:eastAsia="ru-RU" w:bidi="ru-RU"/>
        </w:rPr>
        <w:t>муниципальной службы в администрации Малмыжского района,</w:t>
      </w:r>
      <w:r>
        <w:rPr>
          <w:color w:val="000000"/>
          <w:lang w:eastAsia="ru-RU" w:bidi="ru-RU"/>
        </w:rPr>
        <w:br/>
        <w:t>запрета на замещение на условиях трудового договора должности в</w:t>
      </w:r>
    </w:p>
    <w:p w:rsidR="00657041" w:rsidRDefault="00657041" w:rsidP="00657041">
      <w:pPr>
        <w:pStyle w:val="50"/>
        <w:shd w:val="clear" w:color="auto" w:fill="auto"/>
        <w:spacing w:before="0" w:after="296" w:line="322" w:lineRule="exact"/>
      </w:pPr>
      <w:r>
        <w:rPr>
          <w:color w:val="000000"/>
          <w:lang w:eastAsia="ru-RU" w:bidi="ru-RU"/>
        </w:rPr>
        <w:t>организации и (или) на выполнение в данной организации работ</w:t>
      </w:r>
      <w:r>
        <w:rPr>
          <w:color w:val="000000"/>
          <w:lang w:eastAsia="ru-RU" w:bidi="ru-RU"/>
        </w:rPr>
        <w:br/>
        <w:t>(оказание данной организации услуг) на условиях гражданско-правового</w:t>
      </w:r>
      <w:r>
        <w:rPr>
          <w:color w:val="000000"/>
          <w:lang w:eastAsia="ru-RU" w:bidi="ru-RU"/>
        </w:rPr>
        <w:br/>
        <w:t xml:space="preserve">договора (гражданско-правовых договоров), </w:t>
      </w:r>
      <w:r w:rsidR="000772DB">
        <w:t>в случаях,  предусмотренных федеральными законами</w:t>
      </w:r>
      <w:r w:rsidR="000772DB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если отдельные функции</w:t>
      </w:r>
      <w:r>
        <w:rPr>
          <w:color w:val="000000"/>
          <w:lang w:eastAsia="ru-RU" w:bidi="ru-RU"/>
        </w:rPr>
        <w:br/>
        <w:t>муниципального управления данной организацией входили в</w:t>
      </w:r>
      <w:r>
        <w:rPr>
          <w:color w:val="000000"/>
          <w:lang w:eastAsia="ru-RU" w:bidi="ru-RU"/>
        </w:rPr>
        <w:br/>
        <w:t>должностные (служебные) обязанности муниципального служащего, и</w:t>
      </w:r>
      <w:r>
        <w:rPr>
          <w:color w:val="000000"/>
          <w:lang w:eastAsia="ru-RU" w:bidi="ru-RU"/>
        </w:rPr>
        <w:br/>
        <w:t>соблюдения работодателем условий заключения трудового договора или</w:t>
      </w:r>
      <w:r>
        <w:rPr>
          <w:color w:val="000000"/>
          <w:lang w:eastAsia="ru-RU" w:bidi="ru-RU"/>
        </w:rPr>
        <w:br/>
        <w:t>гражданско-правового договора с таким гражданином</w:t>
      </w:r>
    </w:p>
    <w:p w:rsidR="00E6571A" w:rsidRPr="001E3F74" w:rsidRDefault="00E6571A" w:rsidP="001E3F74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657041" w:rsidRDefault="00657041" w:rsidP="00657041">
      <w:pPr>
        <w:pStyle w:val="22"/>
        <w:numPr>
          <w:ilvl w:val="0"/>
          <w:numId w:val="2"/>
        </w:numPr>
        <w:shd w:val="clear" w:color="auto" w:fill="auto"/>
        <w:tabs>
          <w:tab w:val="left" w:pos="925"/>
        </w:tabs>
        <w:spacing w:line="326" w:lineRule="exact"/>
        <w:ind w:firstLine="580"/>
        <w:jc w:val="both"/>
      </w:pPr>
      <w:r>
        <w:rPr>
          <w:color w:val="000000"/>
          <w:lang w:eastAsia="ru-RU" w:bidi="ru-RU"/>
        </w:rPr>
        <w:t>Настоящим Положением определяется порядок осуществления проверки:</w:t>
      </w:r>
    </w:p>
    <w:p w:rsidR="00657041" w:rsidRDefault="00657041" w:rsidP="00657041">
      <w:pPr>
        <w:pStyle w:val="22"/>
        <w:shd w:val="clear" w:color="auto" w:fill="auto"/>
        <w:tabs>
          <w:tab w:val="left" w:pos="925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соблюдения гражданином, замещавшим должность муниципальной службы в администрации Малмыжского района, включенную в перечень, утвержденный постановлением администрации Малмыжского района (далее - гражданином, замещавшим должность муниципальной службы) в течение 2 лет со дня увольнения с муниципальной службы запрета на замещение на </w:t>
      </w:r>
      <w:r>
        <w:rPr>
          <w:color w:val="000000"/>
          <w:lang w:eastAsia="ru-RU" w:bidi="ru-RU"/>
        </w:rPr>
        <w:lastRenderedPageBreak/>
        <w:t>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</w:t>
      </w:r>
      <w:r w:rsidR="000772DB" w:rsidRPr="000772DB">
        <w:t xml:space="preserve"> </w:t>
      </w:r>
      <w:r w:rsidR="000772DB">
        <w:t>в случаях,  предусмотренных федеральными законами</w:t>
      </w:r>
      <w:r w:rsidR="000772DB">
        <w:t>,</w:t>
      </w:r>
      <w:r>
        <w:rPr>
          <w:color w:val="000000"/>
          <w:lang w:eastAsia="ru-RU" w:bidi="ru-RU"/>
        </w:rPr>
        <w:t xml:space="preserve">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657041" w:rsidRDefault="00657041" w:rsidP="00657041">
      <w:pPr>
        <w:pStyle w:val="22"/>
        <w:shd w:val="clear" w:color="auto" w:fill="auto"/>
        <w:tabs>
          <w:tab w:val="left" w:pos="925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657041" w:rsidRDefault="00657041" w:rsidP="00657041">
      <w:pPr>
        <w:pStyle w:val="22"/>
        <w:numPr>
          <w:ilvl w:val="0"/>
          <w:numId w:val="2"/>
        </w:numPr>
        <w:shd w:val="clear" w:color="auto" w:fill="auto"/>
        <w:tabs>
          <w:tab w:val="left" w:pos="925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Основаниями для осуществления проверки, являются: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постановлением Правительства Российской Федерации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</w:t>
      </w:r>
      <w:r w:rsidRPr="0065704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657041" w:rsidRDefault="00657041" w:rsidP="00657041">
      <w:pPr>
        <w:pStyle w:val="22"/>
        <w:shd w:val="clear" w:color="auto" w:fill="auto"/>
        <w:tabs>
          <w:tab w:val="left" w:pos="908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непоступление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муниципального управления этой организацией входили в его должностные (служебные) обязанности;</w:t>
      </w:r>
    </w:p>
    <w:p w:rsidR="00657041" w:rsidRDefault="00657041" w:rsidP="00657041">
      <w:pPr>
        <w:pStyle w:val="22"/>
        <w:shd w:val="clear" w:color="auto" w:fill="auto"/>
        <w:tabs>
          <w:tab w:val="left" w:pos="1032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657041" w:rsidRDefault="00657041" w:rsidP="00657041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Информация анонимного характера не может служить основанием для проверки.</w:t>
      </w:r>
    </w:p>
    <w:p w:rsidR="00657041" w:rsidRDefault="00657041" w:rsidP="00657041">
      <w:pPr>
        <w:pStyle w:val="22"/>
        <w:numPr>
          <w:ilvl w:val="0"/>
          <w:numId w:val="3"/>
        </w:numPr>
        <w:shd w:val="clear" w:color="auto" w:fill="auto"/>
        <w:tabs>
          <w:tab w:val="left" w:pos="1032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(далее - Комиссия) по решению главы администрации Малмыжского района или лица, исполняющего обязанности главы администрации Малмыжского района в период его отсутствия.</w:t>
      </w:r>
    </w:p>
    <w:p w:rsidR="00657041" w:rsidRDefault="00657041" w:rsidP="00657041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 xml:space="preserve">В случае поступления информации, предусмотренной подпунктом «а» пункта 2 настоящего Положения, Комиссия проверяет наличие в личном деле </w:t>
      </w:r>
      <w:r>
        <w:rPr>
          <w:color w:val="000000"/>
          <w:lang w:eastAsia="ru-RU" w:bidi="ru-RU"/>
        </w:rPr>
        <w:lastRenderedPageBreak/>
        <w:t>лица, замещавшего должность муниципальной службы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муниципального управления этой организацией входили в его должностные (служебные) обязанности (далее - протокол с решением о даче согласия).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eastAsia="ru-RU" w:bidi="ru-RU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657041" w:rsidRDefault="00657041" w:rsidP="00657041">
      <w:pPr>
        <w:pStyle w:val="22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 xml:space="preserve">        </w:t>
      </w:r>
      <w:r>
        <w:rPr>
          <w:color w:val="000000"/>
          <w:lang w:eastAsia="ru-RU" w:bidi="ru-RU"/>
        </w:rPr>
        <w:t>Решение о несоблюдении гражданином требований Федерального закона № 273-ФЗ направляется работодателю не позднее следующего</w:t>
      </w:r>
      <w:r w:rsidRPr="00657041">
        <w:rPr>
          <w:color w:val="000000"/>
          <w:lang w:bidi="ru-RU"/>
        </w:rPr>
        <w:t xml:space="preserve"> </w:t>
      </w:r>
      <w:r>
        <w:rPr>
          <w:color w:val="000000"/>
          <w:lang w:eastAsia="ru-RU" w:bidi="ru-RU"/>
        </w:rPr>
        <w:t>рабочего дня со дня принятия указанного решения. Работодатель также информируется об обязательности прекращения трудового договора или гражданско-правового договора на выполнение работ (оказание услуг) гражданином, замещавшим должность муниципальной службы, в соответствии с частью 3 статьи 12 Федерального закона № 273-ФЗ.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>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:rsidR="00657041" w:rsidRDefault="00657041" w:rsidP="00657041">
      <w:pPr>
        <w:pStyle w:val="22"/>
        <w:numPr>
          <w:ilvl w:val="0"/>
          <w:numId w:val="4"/>
        </w:numPr>
        <w:shd w:val="clear" w:color="auto" w:fill="auto"/>
        <w:tabs>
          <w:tab w:val="left" w:pos="928"/>
        </w:tabs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>В случае непоступления от работодателя в течение 10 дней с даты заключения трудового (гражданско-правового) договора письменной информации, указанной в уведомлении, Комиссия принимает решение о несоблюдении работодателем обязанности, предусмотренной частью 4 статьи 12 Федерального закона № 273-ФЗ, о чем в течение 3 рабочих дней информирует правоохранительные органы.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657041" w:rsidRDefault="00657041" w:rsidP="00657041">
      <w:pPr>
        <w:pStyle w:val="22"/>
        <w:numPr>
          <w:ilvl w:val="0"/>
          <w:numId w:val="4"/>
        </w:numPr>
        <w:shd w:val="clear" w:color="auto" w:fill="auto"/>
        <w:tabs>
          <w:tab w:val="left" w:pos="928"/>
        </w:tabs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>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657041" w:rsidRDefault="00657041" w:rsidP="00657041">
      <w:pPr>
        <w:pStyle w:val="22"/>
        <w:shd w:val="clear" w:color="auto" w:fill="auto"/>
        <w:tabs>
          <w:tab w:val="left" w:pos="942"/>
        </w:tabs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протокола с решением о даче согласия;</w:t>
      </w:r>
    </w:p>
    <w:p w:rsidR="00657041" w:rsidRDefault="00657041" w:rsidP="00657041">
      <w:pPr>
        <w:pStyle w:val="22"/>
        <w:shd w:val="clear" w:color="auto" w:fill="auto"/>
        <w:tabs>
          <w:tab w:val="left" w:pos="928"/>
        </w:tabs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В случае наличия указанных документов Комиссия принимает решение о </w:t>
      </w:r>
      <w:r>
        <w:rPr>
          <w:color w:val="000000"/>
          <w:lang w:eastAsia="ru-RU" w:bidi="ru-RU"/>
        </w:rPr>
        <w:lastRenderedPageBreak/>
        <w:t>соблюдении гражданином и работодателем требований Федерального закона № 273-ФЗ, о чем в течение 3 рабочих дней информирует лиц, направивших информацию.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657041" w:rsidRDefault="00657041" w:rsidP="00657041">
      <w:pPr>
        <w:pStyle w:val="22"/>
        <w:shd w:val="clear" w:color="auto" w:fill="auto"/>
        <w:spacing w:line="322" w:lineRule="exact"/>
        <w:ind w:firstLine="580"/>
        <w:jc w:val="both"/>
      </w:pPr>
    </w:p>
    <w:p w:rsidR="00657041" w:rsidRDefault="000772DB" w:rsidP="00657041">
      <w:pPr>
        <w:pStyle w:val="22"/>
        <w:shd w:val="clear" w:color="auto" w:fill="auto"/>
        <w:spacing w:line="322" w:lineRule="exact"/>
        <w:ind w:firstLine="580"/>
        <w:jc w:val="both"/>
      </w:pPr>
      <w:r>
        <w:t xml:space="preserve">                                     _________</w:t>
      </w:r>
    </w:p>
    <w:sectPr w:rsidR="00657041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93" w:rsidRDefault="00E01093" w:rsidP="00072C5F">
      <w:r>
        <w:separator/>
      </w:r>
    </w:p>
  </w:endnote>
  <w:endnote w:type="continuationSeparator" w:id="0">
    <w:p w:rsidR="00E01093" w:rsidRDefault="00E0109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93" w:rsidRDefault="00E01093" w:rsidP="00072C5F">
      <w:r>
        <w:separator/>
      </w:r>
    </w:p>
  </w:footnote>
  <w:footnote w:type="continuationSeparator" w:id="0">
    <w:p w:rsidR="00E01093" w:rsidRDefault="00E0109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212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2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03F"/>
    <w:multiLevelType w:val="multilevel"/>
    <w:tmpl w:val="5BE6E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A1151"/>
    <w:multiLevelType w:val="multilevel"/>
    <w:tmpl w:val="02CC8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E21C5A"/>
    <w:multiLevelType w:val="multilevel"/>
    <w:tmpl w:val="DB0E21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D976CB"/>
    <w:multiLevelType w:val="multilevel"/>
    <w:tmpl w:val="4404BBC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772DB"/>
    <w:rsid w:val="000803F0"/>
    <w:rsid w:val="00081EF9"/>
    <w:rsid w:val="00082683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3F74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5E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6574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3261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4742"/>
    <w:rsid w:val="006569D5"/>
    <w:rsid w:val="00657041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D8E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2F34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24DC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A53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093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5489"/>
  <w15:docId w15:val="{B06D1837-62F7-4FFA-903A-8593367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E3F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Title">
    <w:name w:val="ConsTitle"/>
    <w:rsid w:val="00B96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6570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7041"/>
    <w:pPr>
      <w:widowControl w:val="0"/>
      <w:shd w:val="clear" w:color="auto" w:fill="FFFFFF"/>
      <w:spacing w:before="600" w:after="6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6570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7041"/>
    <w:pPr>
      <w:widowControl w:val="0"/>
      <w:shd w:val="clear" w:color="auto" w:fill="FFFFFF"/>
      <w:spacing w:line="346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3456E-BF00-477F-882E-03FD6A67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2023-07-21T08:22:00Z</cp:lastPrinted>
  <dcterms:created xsi:type="dcterms:W3CDTF">2025-02-27T10:03:00Z</dcterms:created>
  <dcterms:modified xsi:type="dcterms:W3CDTF">2025-02-27T10:03:00Z</dcterms:modified>
</cp:coreProperties>
</file>