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7"/>
        <w:tblW w:w="908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13"/>
        <w:gridCol w:w="475"/>
        <w:gridCol w:w="1399"/>
      </w:tblGrid>
      <w:tr w:rsidR="009876E9" w14:paraId="389AD3C3" w14:textId="77777777" w:rsidTr="00812392">
        <w:trPr>
          <w:trHeight w:val="359"/>
        </w:trPr>
        <w:tc>
          <w:tcPr>
            <w:tcW w:w="76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42761E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50BA37B6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2BAE5E2A" w14:textId="77777777" w:rsidR="00A55ED1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</w:t>
            </w:r>
          </w:p>
          <w:p w14:paraId="540970D9" w14:textId="6F108F70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</w:p>
          <w:p w14:paraId="44FE7340" w14:textId="77777777" w:rsidR="0018106A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Филиал ФГБУ «Россельхозцентр» </w:t>
            </w:r>
          </w:p>
          <w:p w14:paraId="093B07EE" w14:textId="0F6A140B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Кировской области</w:t>
            </w:r>
            <w:r w:rsidR="0018106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6A35A6">
              <w:rPr>
                <w:rFonts w:ascii="Times New Roman" w:hAnsi="Times New Roman"/>
                <w:sz w:val="24"/>
                <w:szCs w:val="24"/>
              </w:rPr>
              <w:t>Р</w:t>
            </w:r>
            <w:r w:rsidR="0018106A">
              <w:rPr>
                <w:rFonts w:ascii="Times New Roman" w:hAnsi="Times New Roman"/>
                <w:sz w:val="24"/>
                <w:szCs w:val="24"/>
              </w:rPr>
              <w:t>еспублике Коми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38ABF9CC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9876E9" w14:paraId="53CCAA83" w14:textId="77777777" w:rsidTr="00F252DC">
        <w:trPr>
          <w:trHeight w:val="1319"/>
        </w:trPr>
        <w:tc>
          <w:tcPr>
            <w:tcW w:w="72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0D9FFFE6" w14:textId="77777777" w:rsidR="00046D99" w:rsidRDefault="009876E9" w:rsidP="005F3F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СИГНАЛИЗАЦИОННОЕ СООБЩЕНИЕ </w:t>
            </w:r>
          </w:p>
          <w:p w14:paraId="6366C5E9" w14:textId="565ECB09" w:rsidR="009876E9" w:rsidRDefault="009876E9" w:rsidP="005F3F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РОССЕЛЬХОЗЦЕНТРА</w:t>
            </w:r>
          </w:p>
          <w:p w14:paraId="0DAC03DB" w14:textId="77777777" w:rsidR="0018106A" w:rsidRDefault="0018106A" w:rsidP="009221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055DAB" w14:textId="77777777" w:rsidR="0018106A" w:rsidRDefault="0018106A" w:rsidP="009221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C354A8" w14:textId="37797289" w:rsidR="009876E9" w:rsidRDefault="009876E9" w:rsidP="009221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C4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A918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00BF8" w:rsidRPr="00E26C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6C46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 w:rsidR="00154628" w:rsidRPr="00E26C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252D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A91836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  <w:r w:rsidR="00154628" w:rsidRPr="00E26C4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26C4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18106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26C46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93A923" w14:textId="02778152" w:rsidR="009876E9" w:rsidRDefault="0018106A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DA8DAB7" wp14:editId="41F79EBC">
                  <wp:extent cx="1040552" cy="1076325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861" cy="1092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8657C7" w14:textId="4B091762" w:rsidR="00F252DC" w:rsidRDefault="00F252DC" w:rsidP="00F252D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Исх. № 5</w:t>
      </w:r>
      <w:r>
        <w:rPr>
          <w:rFonts w:ascii="Times New Roman" w:hAnsi="Times New Roman"/>
          <w:b/>
        </w:rPr>
        <w:t>04</w:t>
      </w:r>
      <w:r>
        <w:rPr>
          <w:rFonts w:ascii="Times New Roman" w:hAnsi="Times New Roman"/>
          <w:b/>
        </w:rPr>
        <w:t xml:space="preserve"> от </w:t>
      </w:r>
      <w:r>
        <w:rPr>
          <w:rFonts w:ascii="Times New Roman" w:hAnsi="Times New Roman"/>
          <w:b/>
        </w:rPr>
        <w:t>21</w:t>
      </w:r>
      <w:r>
        <w:rPr>
          <w:rFonts w:ascii="Times New Roman" w:hAnsi="Times New Roman"/>
          <w:b/>
        </w:rPr>
        <w:t>.04.202</w:t>
      </w: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</w:rPr>
        <w:t>г.</w:t>
      </w:r>
    </w:p>
    <w:p w14:paraId="6DB634BC" w14:textId="4F3D9EDB" w:rsidR="009876E9" w:rsidRPr="009C1F2B" w:rsidRDefault="009876E9" w:rsidP="00DF4C1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</w:t>
      </w:r>
    </w:p>
    <w:p w14:paraId="021205A4" w14:textId="77777777" w:rsidR="009876E9" w:rsidRDefault="009876E9" w:rsidP="005F3FD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Адрес филиала 610007, г. Киров, ул. Ленина, д. 176-а</w:t>
      </w:r>
    </w:p>
    <w:p w14:paraId="56CAE84B" w14:textId="6E72CC77" w:rsidR="000E4F2D" w:rsidRPr="003C6B63" w:rsidRDefault="009876E9" w:rsidP="003C6B63">
      <w:pPr>
        <w:spacing w:after="0" w:line="480" w:lineRule="auto"/>
        <w:rPr>
          <w:rFonts w:ascii="Times New Roman" w:hAnsi="Times New Roman"/>
          <w:color w:val="0000FF"/>
          <w:u w:val="single"/>
        </w:rPr>
      </w:pPr>
      <w:r>
        <w:rPr>
          <w:rFonts w:ascii="Times New Roman" w:hAnsi="Times New Roman"/>
        </w:rPr>
        <w:t>Контакты филиала тел.: 8(8332)33</w:t>
      </w:r>
      <w:r w:rsidR="00D25B5F">
        <w:rPr>
          <w:rFonts w:ascii="Times New Roman" w:hAnsi="Times New Roman"/>
        </w:rPr>
        <w:t>-</w:t>
      </w:r>
      <w:r>
        <w:rPr>
          <w:rFonts w:ascii="Times New Roman" w:hAnsi="Times New Roman"/>
        </w:rPr>
        <w:t>09</w:t>
      </w:r>
      <w:r w:rsidR="00D25B5F">
        <w:rPr>
          <w:rFonts w:ascii="Times New Roman" w:hAnsi="Times New Roman"/>
        </w:rPr>
        <w:t>-</w:t>
      </w:r>
      <w:r>
        <w:rPr>
          <w:rFonts w:ascii="Times New Roman" w:hAnsi="Times New Roman"/>
        </w:rPr>
        <w:t>97;</w:t>
      </w:r>
      <w:r w:rsidR="00D25B5F">
        <w:rPr>
          <w:rFonts w:ascii="Times New Roman" w:hAnsi="Times New Roman"/>
        </w:rPr>
        <w:t>35-20-20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hyperlink r:id="rId7" w:history="1">
        <w:r w:rsidRPr="00EC403F">
          <w:rPr>
            <w:rStyle w:val="a3"/>
            <w:rFonts w:ascii="Times New Roman" w:hAnsi="Times New Roman"/>
            <w:lang w:val="en-US"/>
          </w:rPr>
          <w:t>rsc</w:t>
        </w:r>
        <w:r w:rsidRPr="00EC403F">
          <w:rPr>
            <w:rStyle w:val="a3"/>
            <w:rFonts w:ascii="Times New Roman" w:hAnsi="Times New Roman"/>
          </w:rPr>
          <w:t>43@</w:t>
        </w:r>
        <w:r w:rsidRPr="00EC403F">
          <w:rPr>
            <w:rStyle w:val="a3"/>
            <w:rFonts w:ascii="Times New Roman" w:hAnsi="Times New Roman"/>
            <w:lang w:val="en-US"/>
          </w:rPr>
          <w:t>mail</w:t>
        </w:r>
        <w:r w:rsidRPr="00EC403F">
          <w:rPr>
            <w:rStyle w:val="a3"/>
            <w:rFonts w:ascii="Times New Roman" w:hAnsi="Times New Roman"/>
          </w:rPr>
          <w:t>.</w:t>
        </w:r>
        <w:r w:rsidRPr="00EC403F">
          <w:rPr>
            <w:rStyle w:val="a3"/>
            <w:rFonts w:ascii="Times New Roman" w:hAnsi="Times New Roman"/>
            <w:lang w:val="en-US"/>
          </w:rPr>
          <w:t>ru</w:t>
        </w:r>
      </w:hyperlink>
    </w:p>
    <w:p w14:paraId="3F23869C" w14:textId="1C0E3BB5" w:rsidR="00CA5027" w:rsidRDefault="000D3875" w:rsidP="009821C2">
      <w:pPr>
        <w:spacing w:after="0" w:line="240" w:lineRule="auto"/>
        <w:ind w:left="-426" w:firstLine="1135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 xml:space="preserve">Болезни </w:t>
      </w:r>
      <w:r w:rsidR="00A91836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 xml:space="preserve">выпревания озимых </w:t>
      </w:r>
      <w:r w:rsidR="00585875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 xml:space="preserve">колосовых </w:t>
      </w:r>
      <w:r w:rsidR="00A91836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культур</w:t>
      </w:r>
    </w:p>
    <w:p w14:paraId="3002CF6F" w14:textId="77777777" w:rsidR="009821C2" w:rsidRPr="005F3FDF" w:rsidRDefault="009821C2" w:rsidP="009821C2">
      <w:pPr>
        <w:spacing w:after="0" w:line="240" w:lineRule="auto"/>
        <w:ind w:left="-426" w:firstLine="1135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72804CA1" w14:textId="40F8213D" w:rsidR="00A92C83" w:rsidRPr="003E196E" w:rsidRDefault="00A92C83" w:rsidP="00A92C83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</w:pPr>
      <w:r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 xml:space="preserve">Отдел </w:t>
      </w:r>
      <w:r w:rsidR="000D3875"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>по защите</w:t>
      </w:r>
      <w:r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 xml:space="preserve"> растений филиала ФГБУ «Россельхозцентр» по Кировской области </w:t>
      </w:r>
      <w:r w:rsidR="00F252DC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 xml:space="preserve">и Республике Коми </w:t>
      </w:r>
      <w:r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 xml:space="preserve">сообщает, что при проведении обследований в посевах </w:t>
      </w:r>
      <w:r w:rsidR="00A91836"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>озимых</w:t>
      </w:r>
      <w:r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 xml:space="preserve"> зерновых культур </w:t>
      </w:r>
      <w:r w:rsidR="00A91836"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>в южной</w:t>
      </w:r>
      <w:r w:rsidR="00916389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>, юго-западной</w:t>
      </w:r>
      <w:r w:rsidR="00A91836"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 xml:space="preserve"> части области </w:t>
      </w:r>
      <w:r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 xml:space="preserve">выявлены </w:t>
      </w:r>
      <w:r w:rsidR="00A91836"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>болезни выпревания (снежная плесень, склеротиниоз)</w:t>
      </w:r>
      <w:r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>.</w:t>
      </w:r>
    </w:p>
    <w:p w14:paraId="487533C9" w14:textId="4090AF1D" w:rsidR="00A91836" w:rsidRPr="003E196E" w:rsidRDefault="00916389" w:rsidP="00916389">
      <w:pPr>
        <w:spacing w:after="0" w:line="240" w:lineRule="auto"/>
        <w:jc w:val="both"/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</w:pPr>
      <w:r>
        <w:rPr>
          <w:rStyle w:val="a3"/>
          <w:rFonts w:ascii="Times New Roman" w:hAnsi="Times New Roman"/>
          <w:b/>
          <w:bCs/>
          <w:noProof/>
          <w:color w:val="auto"/>
          <w:sz w:val="28"/>
          <w:szCs w:val="27"/>
          <w:u w:val="none"/>
        </w:rPr>
        <w:drawing>
          <wp:anchor distT="0" distB="0" distL="114300" distR="114300" simplePos="0" relativeHeight="251660288" behindDoc="0" locked="0" layoutInCell="1" allowOverlap="1" wp14:anchorId="30E5B784" wp14:editId="1A6FC3F7">
            <wp:simplePos x="0" y="0"/>
            <wp:positionH relativeFrom="column">
              <wp:posOffset>262890</wp:posOffset>
            </wp:positionH>
            <wp:positionV relativeFrom="paragraph">
              <wp:posOffset>-264795</wp:posOffset>
            </wp:positionV>
            <wp:extent cx="1598930" cy="2131695"/>
            <wp:effectExtent l="317" t="0" r="1588" b="1587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1598930" cy="213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1836" w:rsidRPr="003E196E">
        <w:rPr>
          <w:rStyle w:val="a3"/>
          <w:rFonts w:ascii="Times New Roman" w:hAnsi="Times New Roman"/>
          <w:b/>
          <w:bCs/>
          <w:color w:val="auto"/>
          <w:sz w:val="28"/>
          <w:szCs w:val="27"/>
          <w:u w:val="none"/>
        </w:rPr>
        <w:t>Снежная плесень</w:t>
      </w:r>
      <w:r w:rsidR="00A91836"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 xml:space="preserve"> (</w:t>
      </w:r>
      <w:r w:rsidR="00A91836" w:rsidRPr="003E196E">
        <w:rPr>
          <w:rStyle w:val="a3"/>
          <w:rFonts w:ascii="Times New Roman" w:hAnsi="Times New Roman"/>
          <w:bCs/>
          <w:i/>
          <w:color w:val="auto"/>
          <w:sz w:val="28"/>
          <w:szCs w:val="27"/>
          <w:u w:val="none"/>
          <w:lang w:val="en-US"/>
        </w:rPr>
        <w:t>Fusarium</w:t>
      </w:r>
      <w:r w:rsidR="00A91836" w:rsidRPr="003E196E">
        <w:rPr>
          <w:rStyle w:val="a3"/>
          <w:rFonts w:ascii="Times New Roman" w:hAnsi="Times New Roman"/>
          <w:bCs/>
          <w:i/>
          <w:color w:val="auto"/>
          <w:sz w:val="28"/>
          <w:szCs w:val="27"/>
          <w:u w:val="none"/>
        </w:rPr>
        <w:t xml:space="preserve"> </w:t>
      </w:r>
      <w:r w:rsidR="00A91836" w:rsidRPr="003E196E">
        <w:rPr>
          <w:rStyle w:val="a3"/>
          <w:rFonts w:ascii="Times New Roman" w:hAnsi="Times New Roman"/>
          <w:bCs/>
          <w:i/>
          <w:color w:val="auto"/>
          <w:sz w:val="28"/>
          <w:szCs w:val="27"/>
          <w:u w:val="none"/>
          <w:lang w:val="en-US"/>
        </w:rPr>
        <w:t>nivale</w:t>
      </w:r>
      <w:r w:rsidR="00A91836"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 xml:space="preserve">). Поражает пшеницу, рожь, злаковые травы. Болезнь проявляется на листьях в виде расплывчатых пятен, которые затем покрываются нежным белым и розовым налетом. </w:t>
      </w:r>
    </w:p>
    <w:p w14:paraId="69D187B7" w14:textId="783E96BC" w:rsidR="00A91836" w:rsidRPr="003E196E" w:rsidRDefault="00A91836" w:rsidP="00585875">
      <w:pPr>
        <w:spacing w:after="0" w:line="240" w:lineRule="auto"/>
        <w:jc w:val="both"/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</w:pPr>
      <w:r w:rsidRPr="003E196E">
        <w:rPr>
          <w:rStyle w:val="a3"/>
          <w:rFonts w:ascii="Times New Roman" w:hAnsi="Times New Roman"/>
          <w:bCs/>
          <w:color w:val="auto"/>
          <w:sz w:val="28"/>
          <w:szCs w:val="27"/>
        </w:rPr>
        <w:t>Источник инфекции</w:t>
      </w:r>
      <w:r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>: семена, растительные остатки, почва.</w:t>
      </w:r>
      <w:r w:rsidR="00585875" w:rsidRPr="00585875">
        <w:rPr>
          <w:rStyle w:val="a3"/>
          <w:rFonts w:ascii="Times New Roman" w:hAnsi="Times New Roman"/>
          <w:b/>
          <w:bCs/>
          <w:noProof/>
          <w:color w:val="auto"/>
          <w:sz w:val="28"/>
          <w:szCs w:val="27"/>
          <w:u w:val="none"/>
          <w:lang w:eastAsia="ru-RU"/>
        </w:rPr>
        <w:t xml:space="preserve"> </w:t>
      </w:r>
    </w:p>
    <w:p w14:paraId="2DDF901E" w14:textId="4AADE3D2" w:rsidR="00B34C6A" w:rsidRPr="003E196E" w:rsidRDefault="0018106A" w:rsidP="00916389">
      <w:pPr>
        <w:spacing w:after="0" w:line="240" w:lineRule="auto"/>
        <w:jc w:val="both"/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</w:pPr>
      <w:r>
        <w:rPr>
          <w:rStyle w:val="a3"/>
          <w:rFonts w:ascii="Times New Roman" w:hAnsi="Times New Roman"/>
          <w:b/>
          <w:bCs/>
          <w:noProof/>
          <w:color w:val="auto"/>
          <w:sz w:val="28"/>
          <w:szCs w:val="27"/>
          <w:u w:val="none"/>
          <w:lang w:eastAsia="ru-RU"/>
        </w:rPr>
        <w:drawing>
          <wp:anchor distT="0" distB="0" distL="114300" distR="114300" simplePos="0" relativeHeight="251659264" behindDoc="0" locked="0" layoutInCell="1" allowOverlap="1" wp14:anchorId="2E7784BA" wp14:editId="7B80353B">
            <wp:simplePos x="0" y="0"/>
            <wp:positionH relativeFrom="column">
              <wp:posOffset>3720465</wp:posOffset>
            </wp:positionH>
            <wp:positionV relativeFrom="paragraph">
              <wp:posOffset>686435</wp:posOffset>
            </wp:positionV>
            <wp:extent cx="2190750" cy="1647825"/>
            <wp:effectExtent l="0" t="0" r="0" b="9525"/>
            <wp:wrapThrough wrapText="bothSides">
              <wp:wrapPolygon edited="0">
                <wp:start x="0" y="0"/>
                <wp:lineTo x="0" y="21475"/>
                <wp:lineTo x="21412" y="21475"/>
                <wp:lineTo x="21412" y="0"/>
                <wp:lineTo x="0" y="0"/>
              </wp:wrapPolygon>
            </wp:wrapThrough>
            <wp:docPr id="5" name="Рисунок 5" descr="C:\Users\ТП\Downloads\тифуле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П\Downloads\тифулез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34C6A" w:rsidRPr="003E196E">
        <w:rPr>
          <w:rStyle w:val="a3"/>
          <w:rFonts w:ascii="Times New Roman" w:hAnsi="Times New Roman"/>
          <w:b/>
          <w:bCs/>
          <w:color w:val="auto"/>
          <w:sz w:val="28"/>
          <w:szCs w:val="27"/>
          <w:u w:val="none"/>
        </w:rPr>
        <w:t>Склеротиниоз</w:t>
      </w:r>
      <w:proofErr w:type="spellEnd"/>
      <w:r w:rsidR="00B34C6A"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 xml:space="preserve"> (</w:t>
      </w:r>
      <w:r w:rsidR="00B34C6A" w:rsidRPr="003E196E">
        <w:rPr>
          <w:rStyle w:val="a3"/>
          <w:rFonts w:ascii="Times New Roman" w:hAnsi="Times New Roman"/>
          <w:bCs/>
          <w:i/>
          <w:color w:val="auto"/>
          <w:sz w:val="28"/>
          <w:szCs w:val="27"/>
          <w:u w:val="none"/>
          <w:lang w:val="en-US"/>
        </w:rPr>
        <w:t>Sclerotinia</w:t>
      </w:r>
      <w:r w:rsidR="00B34C6A" w:rsidRPr="003E196E">
        <w:rPr>
          <w:rStyle w:val="a3"/>
          <w:rFonts w:ascii="Times New Roman" w:hAnsi="Times New Roman"/>
          <w:bCs/>
          <w:i/>
          <w:color w:val="auto"/>
          <w:sz w:val="28"/>
          <w:szCs w:val="27"/>
          <w:u w:val="none"/>
        </w:rPr>
        <w:t xml:space="preserve"> </w:t>
      </w:r>
      <w:r w:rsidR="00B34C6A" w:rsidRPr="003E196E">
        <w:rPr>
          <w:rStyle w:val="a3"/>
          <w:rFonts w:ascii="Times New Roman" w:hAnsi="Times New Roman"/>
          <w:bCs/>
          <w:i/>
          <w:color w:val="auto"/>
          <w:sz w:val="28"/>
          <w:szCs w:val="27"/>
          <w:u w:val="none"/>
          <w:lang w:val="en-US"/>
        </w:rPr>
        <w:t>graminearum</w:t>
      </w:r>
      <w:r w:rsidR="00B34C6A" w:rsidRPr="003E196E">
        <w:rPr>
          <w:rStyle w:val="a3"/>
          <w:rFonts w:ascii="Times New Roman" w:hAnsi="Times New Roman"/>
          <w:bCs/>
          <w:i/>
          <w:color w:val="auto"/>
          <w:sz w:val="28"/>
          <w:szCs w:val="27"/>
          <w:u w:val="none"/>
        </w:rPr>
        <w:t xml:space="preserve"> </w:t>
      </w:r>
      <w:r w:rsidR="00B34C6A" w:rsidRPr="003E196E">
        <w:rPr>
          <w:rStyle w:val="a3"/>
          <w:rFonts w:ascii="Times New Roman" w:hAnsi="Times New Roman"/>
          <w:bCs/>
          <w:i/>
          <w:color w:val="auto"/>
          <w:sz w:val="28"/>
          <w:szCs w:val="27"/>
          <w:u w:val="none"/>
          <w:lang w:val="en-US"/>
        </w:rPr>
        <w:t>Elenev</w:t>
      </w:r>
      <w:r w:rsidR="00B34C6A" w:rsidRPr="003E196E">
        <w:rPr>
          <w:rStyle w:val="a3"/>
          <w:rFonts w:ascii="Times New Roman" w:hAnsi="Times New Roman"/>
          <w:bCs/>
          <w:i/>
          <w:color w:val="auto"/>
          <w:sz w:val="28"/>
          <w:szCs w:val="27"/>
          <w:u w:val="none"/>
        </w:rPr>
        <w:t>.</w:t>
      </w:r>
      <w:r w:rsidR="00B34C6A"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 xml:space="preserve">). Поражает озимую пшеницу и рожь. На листьях и стеблях наблюдается серый хлопьевидный налет, у корневой шейки и в пазухах листьев – белые, позднее черные, плотные неопределенной формы склероции. </w:t>
      </w:r>
    </w:p>
    <w:p w14:paraId="0400477A" w14:textId="5AAAEDB1" w:rsidR="00B34C6A" w:rsidRPr="003E196E" w:rsidRDefault="00B34C6A" w:rsidP="00585875">
      <w:pPr>
        <w:spacing w:after="0" w:line="240" w:lineRule="auto"/>
        <w:jc w:val="both"/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</w:pPr>
      <w:r w:rsidRPr="003E196E">
        <w:rPr>
          <w:rStyle w:val="a3"/>
          <w:rFonts w:ascii="Times New Roman" w:hAnsi="Times New Roman"/>
          <w:bCs/>
          <w:color w:val="auto"/>
          <w:sz w:val="28"/>
          <w:szCs w:val="27"/>
        </w:rPr>
        <w:t>Источник инфекции</w:t>
      </w:r>
      <w:r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 xml:space="preserve">: почва, растительные остатки. </w:t>
      </w:r>
    </w:p>
    <w:p w14:paraId="3417AB67" w14:textId="69BE757B" w:rsidR="007D4CA4" w:rsidRDefault="007D4CA4" w:rsidP="00A92C83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</w:pPr>
      <w:r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 xml:space="preserve">На ряду с выявленными болезнями в центральной и северной частях области </w:t>
      </w:r>
      <w:r w:rsidR="00585875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>ожидается проявление</w:t>
      </w:r>
      <w:r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 xml:space="preserve"> </w:t>
      </w:r>
      <w:r w:rsidR="00585875">
        <w:rPr>
          <w:rStyle w:val="a3"/>
          <w:rFonts w:ascii="Times New Roman" w:hAnsi="Times New Roman"/>
          <w:b/>
          <w:bCs/>
          <w:color w:val="auto"/>
          <w:sz w:val="28"/>
          <w:szCs w:val="27"/>
          <w:u w:val="none"/>
        </w:rPr>
        <w:t>т</w:t>
      </w:r>
      <w:r w:rsidRPr="003E196E">
        <w:rPr>
          <w:rStyle w:val="a3"/>
          <w:rFonts w:ascii="Times New Roman" w:hAnsi="Times New Roman"/>
          <w:b/>
          <w:bCs/>
          <w:color w:val="auto"/>
          <w:sz w:val="28"/>
          <w:szCs w:val="27"/>
          <w:u w:val="none"/>
        </w:rPr>
        <w:t>ифулез</w:t>
      </w:r>
      <w:r w:rsidR="00585875">
        <w:rPr>
          <w:rStyle w:val="a3"/>
          <w:rFonts w:ascii="Times New Roman" w:hAnsi="Times New Roman"/>
          <w:b/>
          <w:bCs/>
          <w:color w:val="auto"/>
          <w:sz w:val="28"/>
          <w:szCs w:val="27"/>
          <w:u w:val="none"/>
        </w:rPr>
        <w:t>а</w:t>
      </w:r>
      <w:r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 xml:space="preserve"> (</w:t>
      </w:r>
      <w:r w:rsidRPr="003E196E">
        <w:rPr>
          <w:rStyle w:val="a3"/>
          <w:rFonts w:ascii="Times New Roman" w:hAnsi="Times New Roman"/>
          <w:bCs/>
          <w:i/>
          <w:color w:val="auto"/>
          <w:sz w:val="28"/>
          <w:szCs w:val="27"/>
          <w:u w:val="none"/>
          <w:lang w:val="en-US"/>
        </w:rPr>
        <w:t>Typhula</w:t>
      </w:r>
      <w:r w:rsidRPr="003E196E">
        <w:rPr>
          <w:rStyle w:val="a3"/>
          <w:rFonts w:ascii="Times New Roman" w:hAnsi="Times New Roman"/>
          <w:bCs/>
          <w:i/>
          <w:color w:val="auto"/>
          <w:sz w:val="28"/>
          <w:szCs w:val="27"/>
          <w:u w:val="none"/>
        </w:rPr>
        <w:t xml:space="preserve"> </w:t>
      </w:r>
      <w:r w:rsidRPr="003E196E">
        <w:rPr>
          <w:rStyle w:val="a3"/>
          <w:rFonts w:ascii="Times New Roman" w:hAnsi="Times New Roman"/>
          <w:bCs/>
          <w:i/>
          <w:color w:val="auto"/>
          <w:sz w:val="28"/>
          <w:szCs w:val="27"/>
          <w:u w:val="none"/>
          <w:lang w:val="en-US"/>
        </w:rPr>
        <w:t>Imai</w:t>
      </w:r>
      <w:r w:rsidRPr="003E196E">
        <w:rPr>
          <w:rStyle w:val="a3"/>
          <w:rFonts w:ascii="Times New Roman" w:hAnsi="Times New Roman"/>
          <w:bCs/>
          <w:i/>
          <w:color w:val="auto"/>
          <w:sz w:val="28"/>
          <w:szCs w:val="27"/>
          <w:u w:val="none"/>
        </w:rPr>
        <w:t xml:space="preserve">, </w:t>
      </w:r>
      <w:r w:rsidRPr="003E196E">
        <w:rPr>
          <w:rStyle w:val="a3"/>
          <w:rFonts w:ascii="Times New Roman" w:hAnsi="Times New Roman"/>
          <w:bCs/>
          <w:i/>
          <w:color w:val="auto"/>
          <w:sz w:val="28"/>
          <w:szCs w:val="27"/>
          <w:u w:val="none"/>
          <w:lang w:val="en-US"/>
        </w:rPr>
        <w:t>T</w:t>
      </w:r>
      <w:r w:rsidRPr="003E196E">
        <w:rPr>
          <w:rStyle w:val="a3"/>
          <w:rFonts w:ascii="Times New Roman" w:hAnsi="Times New Roman"/>
          <w:bCs/>
          <w:i/>
          <w:color w:val="auto"/>
          <w:sz w:val="28"/>
          <w:szCs w:val="27"/>
          <w:u w:val="none"/>
        </w:rPr>
        <w:t xml:space="preserve">. </w:t>
      </w:r>
      <w:r w:rsidRPr="003E196E">
        <w:rPr>
          <w:rStyle w:val="a3"/>
          <w:rFonts w:ascii="Times New Roman" w:hAnsi="Times New Roman"/>
          <w:bCs/>
          <w:i/>
          <w:color w:val="auto"/>
          <w:sz w:val="28"/>
          <w:szCs w:val="27"/>
          <w:u w:val="none"/>
          <w:lang w:val="en-US"/>
        </w:rPr>
        <w:t>gramineum</w:t>
      </w:r>
      <w:r w:rsidRPr="003E196E">
        <w:rPr>
          <w:rStyle w:val="a3"/>
          <w:rFonts w:ascii="Times New Roman" w:hAnsi="Times New Roman"/>
          <w:bCs/>
          <w:i/>
          <w:color w:val="auto"/>
          <w:sz w:val="28"/>
          <w:szCs w:val="27"/>
          <w:u w:val="none"/>
        </w:rPr>
        <w:t xml:space="preserve"> </w:t>
      </w:r>
      <w:r w:rsidRPr="003E196E">
        <w:rPr>
          <w:rStyle w:val="a3"/>
          <w:rFonts w:ascii="Times New Roman" w:hAnsi="Times New Roman"/>
          <w:bCs/>
          <w:i/>
          <w:color w:val="auto"/>
          <w:sz w:val="28"/>
          <w:szCs w:val="27"/>
          <w:u w:val="none"/>
          <w:lang w:val="en-US"/>
        </w:rPr>
        <w:t>Karst</w:t>
      </w:r>
      <w:r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>.). При поражении тифулезом листья имеют темно-зеленую окраску, узел кущения разрушается, наземная часть легко отделяется от корня</w:t>
      </w:r>
      <w:r w:rsidR="00387B71"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 xml:space="preserve">. В узлах кущения образуются склероции, сначала белые, затем темно-бурые и коричневые (скрыты в пленчатом войлочном мицелиальном сплетении). </w:t>
      </w:r>
    </w:p>
    <w:p w14:paraId="6BBE7C9C" w14:textId="77777777" w:rsidR="00585875" w:rsidRPr="003E196E" w:rsidRDefault="00585875" w:rsidP="00585875">
      <w:pPr>
        <w:spacing w:after="0" w:line="240" w:lineRule="auto"/>
        <w:jc w:val="both"/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</w:pPr>
      <w:r w:rsidRPr="003E196E">
        <w:rPr>
          <w:rStyle w:val="a3"/>
          <w:rFonts w:ascii="Times New Roman" w:hAnsi="Times New Roman"/>
          <w:bCs/>
          <w:color w:val="auto"/>
          <w:sz w:val="28"/>
          <w:szCs w:val="27"/>
        </w:rPr>
        <w:t>Источник инфекции</w:t>
      </w:r>
      <w:r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 xml:space="preserve">: почва, растительные остатки. </w:t>
      </w:r>
    </w:p>
    <w:p w14:paraId="74A89EEB" w14:textId="17C5354F" w:rsidR="00B34C6A" w:rsidRPr="003E196E" w:rsidRDefault="007D4CA4" w:rsidP="00A92C83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/>
          <w:bCs/>
          <w:i/>
          <w:color w:val="1F4E79" w:themeColor="accent1" w:themeShade="80"/>
          <w:sz w:val="28"/>
          <w:szCs w:val="27"/>
          <w:u w:val="none"/>
        </w:rPr>
      </w:pPr>
      <w:r w:rsidRPr="003E196E">
        <w:rPr>
          <w:rStyle w:val="a3"/>
          <w:rFonts w:ascii="Times New Roman" w:hAnsi="Times New Roman"/>
          <w:b/>
          <w:bCs/>
          <w:i/>
          <w:color w:val="1F4E79" w:themeColor="accent1" w:themeShade="80"/>
          <w:sz w:val="28"/>
          <w:szCs w:val="27"/>
          <w:u w:val="none"/>
        </w:rPr>
        <w:lastRenderedPageBreak/>
        <w:t xml:space="preserve">Усиливают болезни выпревания зерновые предшественники, невыровненность поля, </w:t>
      </w:r>
      <w:r w:rsidR="00387B71" w:rsidRPr="003E196E">
        <w:rPr>
          <w:rStyle w:val="a3"/>
          <w:rFonts w:ascii="Times New Roman" w:hAnsi="Times New Roman"/>
          <w:b/>
          <w:bCs/>
          <w:i/>
          <w:color w:val="1F4E79" w:themeColor="accent1" w:themeShade="80"/>
          <w:sz w:val="28"/>
          <w:szCs w:val="27"/>
          <w:u w:val="none"/>
        </w:rPr>
        <w:t xml:space="preserve">сев непротравленными семенами, восприимчивые сорта, </w:t>
      </w:r>
      <w:r w:rsidRPr="003E196E">
        <w:rPr>
          <w:rStyle w:val="a3"/>
          <w:rFonts w:ascii="Times New Roman" w:hAnsi="Times New Roman"/>
          <w:b/>
          <w:bCs/>
          <w:i/>
          <w:color w:val="1F4E79" w:themeColor="accent1" w:themeShade="80"/>
          <w:sz w:val="28"/>
          <w:szCs w:val="27"/>
          <w:u w:val="none"/>
        </w:rPr>
        <w:t>повышенные дозы азотных удобрений.</w:t>
      </w:r>
    </w:p>
    <w:p w14:paraId="548AFB03" w14:textId="1FF1354E" w:rsidR="00A55ED1" w:rsidRDefault="00585875" w:rsidP="001B77B2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</w:pPr>
      <w:r>
        <w:rPr>
          <w:rStyle w:val="a3"/>
          <w:rFonts w:ascii="Times New Roman" w:hAnsi="Times New Roman"/>
          <w:b/>
          <w:bCs/>
          <w:color w:val="auto"/>
          <w:sz w:val="28"/>
          <w:szCs w:val="27"/>
          <w:u w:val="none"/>
        </w:rPr>
        <w:t>Экономический порог</w:t>
      </w:r>
      <w:r w:rsidR="00AB555C" w:rsidRPr="003E196E">
        <w:rPr>
          <w:rStyle w:val="a3"/>
          <w:rFonts w:ascii="Times New Roman" w:hAnsi="Times New Roman"/>
          <w:b/>
          <w:bCs/>
          <w:color w:val="auto"/>
          <w:sz w:val="28"/>
          <w:szCs w:val="27"/>
          <w:u w:val="none"/>
        </w:rPr>
        <w:t xml:space="preserve"> вредоносности</w:t>
      </w:r>
      <w:r>
        <w:rPr>
          <w:rStyle w:val="a3"/>
          <w:rFonts w:ascii="Times New Roman" w:hAnsi="Times New Roman"/>
          <w:b/>
          <w:bCs/>
          <w:color w:val="auto"/>
          <w:sz w:val="28"/>
          <w:szCs w:val="27"/>
          <w:u w:val="none"/>
        </w:rPr>
        <w:t xml:space="preserve"> болезней выпревания</w:t>
      </w:r>
      <w:r w:rsidR="00AB555C"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 xml:space="preserve">: </w:t>
      </w:r>
      <w:r w:rsidR="00387B71" w:rsidRPr="003E196E"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  <w:t>весной (кущение) – 20% пораженных растений.</w:t>
      </w:r>
    </w:p>
    <w:p w14:paraId="05BF6EE7" w14:textId="77777777" w:rsidR="00585875" w:rsidRPr="003E196E" w:rsidRDefault="00585875" w:rsidP="001B77B2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Cs/>
          <w:color w:val="auto"/>
          <w:sz w:val="28"/>
          <w:szCs w:val="27"/>
          <w:u w:val="none"/>
        </w:rPr>
      </w:pPr>
    </w:p>
    <w:p w14:paraId="79421034" w14:textId="77777777" w:rsidR="00A92C83" w:rsidRPr="003E196E" w:rsidRDefault="00A92C83" w:rsidP="00A92C83">
      <w:pPr>
        <w:pStyle w:val="a6"/>
        <w:spacing w:after="0" w:line="240" w:lineRule="auto"/>
        <w:jc w:val="both"/>
        <w:rPr>
          <w:rStyle w:val="a3"/>
          <w:rFonts w:ascii="Times New Roman" w:hAnsi="Times New Roman"/>
          <w:b/>
          <w:bCs/>
          <w:i/>
          <w:iCs/>
          <w:color w:val="auto"/>
          <w:sz w:val="28"/>
          <w:szCs w:val="27"/>
          <w:u w:val="none"/>
        </w:rPr>
      </w:pPr>
      <w:r w:rsidRPr="003E196E">
        <w:rPr>
          <w:rStyle w:val="a3"/>
          <w:rFonts w:ascii="Times New Roman" w:hAnsi="Times New Roman"/>
          <w:b/>
          <w:bCs/>
          <w:i/>
          <w:iCs/>
          <w:color w:val="auto"/>
          <w:sz w:val="28"/>
          <w:szCs w:val="27"/>
          <w:u w:val="none"/>
        </w:rPr>
        <w:t xml:space="preserve">Меры борьбы: </w:t>
      </w:r>
    </w:p>
    <w:p w14:paraId="76339E8F" w14:textId="45F9EFB3" w:rsidR="003E196E" w:rsidRPr="003E196E" w:rsidRDefault="003E196E" w:rsidP="003E196E">
      <w:pPr>
        <w:pStyle w:val="a6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/>
          <w:bCs/>
          <w:iCs/>
          <w:color w:val="auto"/>
          <w:sz w:val="28"/>
          <w:szCs w:val="27"/>
          <w:u w:val="none"/>
        </w:rPr>
      </w:pPr>
      <w:r w:rsidRPr="003E196E">
        <w:rPr>
          <w:rStyle w:val="a3"/>
          <w:rFonts w:ascii="Times New Roman" w:hAnsi="Times New Roman"/>
          <w:bCs/>
          <w:iCs/>
          <w:color w:val="auto"/>
          <w:sz w:val="28"/>
          <w:szCs w:val="27"/>
          <w:u w:val="none"/>
        </w:rPr>
        <w:t>В ранневесенний период провести боронование для лучшего</w:t>
      </w:r>
      <w:r w:rsidR="00284CB9">
        <w:rPr>
          <w:rStyle w:val="a3"/>
          <w:rFonts w:ascii="Times New Roman" w:hAnsi="Times New Roman"/>
          <w:bCs/>
          <w:iCs/>
          <w:color w:val="auto"/>
          <w:sz w:val="28"/>
          <w:szCs w:val="27"/>
          <w:u w:val="none"/>
        </w:rPr>
        <w:t xml:space="preserve"> проветривания</w:t>
      </w:r>
      <w:r w:rsidRPr="003E196E">
        <w:rPr>
          <w:rStyle w:val="a3"/>
          <w:rFonts w:ascii="Times New Roman" w:hAnsi="Times New Roman"/>
          <w:bCs/>
          <w:iCs/>
          <w:color w:val="auto"/>
          <w:sz w:val="28"/>
          <w:szCs w:val="27"/>
          <w:u w:val="none"/>
        </w:rPr>
        <w:t xml:space="preserve"> растений, аэрации почвы.</w:t>
      </w:r>
      <w:r w:rsidRPr="003E196E">
        <w:rPr>
          <w:sz w:val="24"/>
        </w:rPr>
        <w:t xml:space="preserve"> </w:t>
      </w:r>
      <w:r w:rsidRPr="003E196E">
        <w:rPr>
          <w:rStyle w:val="a3"/>
          <w:rFonts w:ascii="Times New Roman" w:hAnsi="Times New Roman"/>
          <w:bCs/>
          <w:iCs/>
          <w:color w:val="auto"/>
          <w:sz w:val="28"/>
          <w:szCs w:val="27"/>
          <w:u w:val="none"/>
        </w:rPr>
        <w:t>Помимо этого, при данном приеме обрываются нижние листья, на которых зимует грибница листовой ржавчины;</w:t>
      </w:r>
    </w:p>
    <w:p w14:paraId="77CDCDDD" w14:textId="45C904FC" w:rsidR="003E196E" w:rsidRPr="00815187" w:rsidRDefault="003E196E" w:rsidP="003E196E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/>
          <w:bCs/>
          <w:i/>
          <w:iCs/>
          <w:color w:val="auto"/>
          <w:sz w:val="28"/>
          <w:szCs w:val="27"/>
          <w:u w:val="none"/>
        </w:rPr>
      </w:pPr>
      <w:r w:rsidRPr="003E196E">
        <w:rPr>
          <w:rStyle w:val="a3"/>
          <w:rFonts w:ascii="Times New Roman" w:hAnsi="Times New Roman"/>
          <w:bCs/>
          <w:iCs/>
          <w:color w:val="auto"/>
          <w:sz w:val="28"/>
          <w:szCs w:val="27"/>
          <w:u w:val="none"/>
        </w:rPr>
        <w:t>Подкормка</w:t>
      </w:r>
      <w:r w:rsidR="002E2B8C" w:rsidRPr="003E196E">
        <w:rPr>
          <w:rStyle w:val="a3"/>
          <w:rFonts w:ascii="Times New Roman" w:hAnsi="Times New Roman"/>
          <w:bCs/>
          <w:iCs/>
          <w:color w:val="auto"/>
          <w:sz w:val="28"/>
          <w:szCs w:val="27"/>
          <w:u w:val="none"/>
        </w:rPr>
        <w:t xml:space="preserve"> растений фосфорно-калийными удобрениями, а ослабленных</w:t>
      </w:r>
      <w:r w:rsidR="000C6B41">
        <w:rPr>
          <w:rStyle w:val="a3"/>
          <w:rFonts w:ascii="Times New Roman" w:hAnsi="Times New Roman"/>
          <w:bCs/>
          <w:iCs/>
          <w:color w:val="auto"/>
          <w:sz w:val="28"/>
          <w:szCs w:val="27"/>
          <w:u w:val="none"/>
        </w:rPr>
        <w:t xml:space="preserve"> посевов в комплексе с</w:t>
      </w:r>
      <w:r w:rsidRPr="003E196E">
        <w:rPr>
          <w:rStyle w:val="a3"/>
          <w:rFonts w:ascii="Times New Roman" w:hAnsi="Times New Roman"/>
          <w:bCs/>
          <w:iCs/>
          <w:color w:val="auto"/>
          <w:sz w:val="28"/>
          <w:szCs w:val="27"/>
          <w:u w:val="none"/>
        </w:rPr>
        <w:t xml:space="preserve"> азотными удобрениями (н</w:t>
      </w:r>
      <w:r w:rsidR="002E2B8C" w:rsidRPr="003E196E">
        <w:rPr>
          <w:rStyle w:val="a3"/>
          <w:rFonts w:ascii="Times New Roman" w:hAnsi="Times New Roman"/>
          <w:bCs/>
          <w:iCs/>
          <w:color w:val="auto"/>
          <w:sz w:val="28"/>
          <w:szCs w:val="27"/>
          <w:u w:val="none"/>
        </w:rPr>
        <w:t xml:space="preserve">ормы </w:t>
      </w:r>
      <w:r w:rsidRPr="003E196E">
        <w:rPr>
          <w:rStyle w:val="a3"/>
          <w:rFonts w:ascii="Times New Roman" w:hAnsi="Times New Roman"/>
          <w:bCs/>
          <w:iCs/>
          <w:color w:val="auto"/>
          <w:sz w:val="28"/>
          <w:szCs w:val="27"/>
          <w:u w:val="none"/>
        </w:rPr>
        <w:t>согласно результатам</w:t>
      </w:r>
      <w:r w:rsidR="00284CB9">
        <w:rPr>
          <w:rStyle w:val="a3"/>
          <w:rFonts w:ascii="Times New Roman" w:hAnsi="Times New Roman"/>
          <w:bCs/>
          <w:iCs/>
          <w:color w:val="auto"/>
          <w:sz w:val="28"/>
          <w:szCs w:val="27"/>
          <w:u w:val="none"/>
        </w:rPr>
        <w:t xml:space="preserve"> агрохимического анализа почвы).</w:t>
      </w:r>
      <w:r w:rsidR="00815187">
        <w:rPr>
          <w:rStyle w:val="a3"/>
          <w:rFonts w:ascii="Times New Roman" w:hAnsi="Times New Roman"/>
          <w:bCs/>
          <w:iCs/>
          <w:color w:val="auto"/>
          <w:sz w:val="28"/>
          <w:szCs w:val="27"/>
          <w:u w:val="none"/>
        </w:rPr>
        <w:t xml:space="preserve"> </w:t>
      </w:r>
      <w:r w:rsidR="00815187" w:rsidRPr="00815187">
        <w:rPr>
          <w:rStyle w:val="a3"/>
          <w:rFonts w:ascii="Times New Roman" w:hAnsi="Times New Roman"/>
          <w:bCs/>
          <w:iCs/>
          <w:color w:val="auto"/>
          <w:sz w:val="28"/>
          <w:szCs w:val="27"/>
          <w:u w:val="none"/>
        </w:rPr>
        <w:t xml:space="preserve">В производственном отделе филиала ФГБУ «Россельхозцентр» по Кировской области и Республике Коми производится </w:t>
      </w:r>
      <w:r w:rsidR="00F252DC">
        <w:rPr>
          <w:rStyle w:val="a3"/>
          <w:rFonts w:ascii="Times New Roman" w:hAnsi="Times New Roman"/>
          <w:bCs/>
          <w:iCs/>
          <w:color w:val="auto"/>
          <w:sz w:val="28"/>
          <w:szCs w:val="27"/>
          <w:u w:val="none"/>
        </w:rPr>
        <w:t>био</w:t>
      </w:r>
      <w:r w:rsidR="00815187" w:rsidRPr="00815187">
        <w:rPr>
          <w:rStyle w:val="a3"/>
          <w:rFonts w:ascii="Times New Roman" w:hAnsi="Times New Roman"/>
          <w:bCs/>
          <w:iCs/>
          <w:color w:val="auto"/>
          <w:sz w:val="28"/>
          <w:szCs w:val="27"/>
          <w:u w:val="none"/>
        </w:rPr>
        <w:t xml:space="preserve">препарат </w:t>
      </w:r>
      <w:r w:rsidR="00815187" w:rsidRPr="00815187">
        <w:rPr>
          <w:rStyle w:val="a3"/>
          <w:rFonts w:ascii="Times New Roman" w:hAnsi="Times New Roman"/>
          <w:b/>
          <w:iCs/>
          <w:color w:val="auto"/>
          <w:sz w:val="28"/>
          <w:szCs w:val="27"/>
          <w:u w:val="none"/>
        </w:rPr>
        <w:t>Азолен, Ж</w:t>
      </w:r>
      <w:r w:rsidR="00815187" w:rsidRPr="00815187">
        <w:rPr>
          <w:rStyle w:val="a3"/>
          <w:rFonts w:ascii="Times New Roman" w:hAnsi="Times New Roman"/>
          <w:bCs/>
          <w:iCs/>
          <w:color w:val="auto"/>
          <w:sz w:val="28"/>
          <w:szCs w:val="27"/>
          <w:u w:val="none"/>
        </w:rPr>
        <w:t>, который усваивает атмосферный азот</w:t>
      </w:r>
      <w:r w:rsidR="00815187">
        <w:rPr>
          <w:rStyle w:val="a3"/>
          <w:rFonts w:ascii="Times New Roman" w:hAnsi="Times New Roman"/>
          <w:bCs/>
          <w:iCs/>
          <w:color w:val="auto"/>
          <w:sz w:val="28"/>
          <w:szCs w:val="27"/>
          <w:u w:val="none"/>
        </w:rPr>
        <w:t xml:space="preserve"> и имеет фунгицидные свойства.</w:t>
      </w:r>
    </w:p>
    <w:p w14:paraId="478E9A56" w14:textId="06A476C6" w:rsidR="00815187" w:rsidRPr="003E196E" w:rsidRDefault="00815187" w:rsidP="003E196E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/>
          <w:bCs/>
          <w:i/>
          <w:iCs/>
          <w:color w:val="auto"/>
          <w:sz w:val="28"/>
          <w:szCs w:val="27"/>
          <w:u w:val="none"/>
        </w:rPr>
      </w:pPr>
      <w:r>
        <w:rPr>
          <w:rStyle w:val="a3"/>
          <w:rFonts w:ascii="Times New Roman" w:hAnsi="Times New Roman"/>
          <w:bCs/>
          <w:iCs/>
          <w:color w:val="auto"/>
          <w:sz w:val="28"/>
          <w:szCs w:val="27"/>
          <w:u w:val="none"/>
        </w:rPr>
        <w:t xml:space="preserve">Опрыскивание посевов фунгицидами на основе </w:t>
      </w:r>
      <w:proofErr w:type="spellStart"/>
      <w:r>
        <w:rPr>
          <w:rStyle w:val="a3"/>
          <w:rFonts w:ascii="Times New Roman" w:hAnsi="Times New Roman"/>
          <w:bCs/>
          <w:iCs/>
          <w:color w:val="auto"/>
          <w:sz w:val="28"/>
          <w:szCs w:val="27"/>
          <w:u w:val="none"/>
        </w:rPr>
        <w:t>Беномила</w:t>
      </w:r>
      <w:proofErr w:type="spellEnd"/>
      <w:r>
        <w:rPr>
          <w:rStyle w:val="a3"/>
          <w:rFonts w:ascii="Times New Roman" w:hAnsi="Times New Roman"/>
          <w:bCs/>
          <w:iCs/>
          <w:color w:val="auto"/>
          <w:sz w:val="28"/>
          <w:szCs w:val="27"/>
          <w:u w:val="none"/>
        </w:rPr>
        <w:t xml:space="preserve"> и прочие</w:t>
      </w:r>
      <w:r w:rsidR="00F252DC">
        <w:rPr>
          <w:rStyle w:val="a3"/>
          <w:rFonts w:ascii="Times New Roman" w:hAnsi="Times New Roman"/>
          <w:bCs/>
          <w:iCs/>
          <w:color w:val="auto"/>
          <w:sz w:val="28"/>
          <w:szCs w:val="27"/>
          <w:u w:val="none"/>
        </w:rPr>
        <w:t>,</w:t>
      </w:r>
      <w:r>
        <w:rPr>
          <w:rStyle w:val="a3"/>
          <w:rFonts w:ascii="Times New Roman" w:hAnsi="Times New Roman"/>
          <w:bCs/>
          <w:iCs/>
          <w:color w:val="auto"/>
          <w:sz w:val="28"/>
          <w:szCs w:val="27"/>
          <w:u w:val="none"/>
        </w:rPr>
        <w:t xml:space="preserve"> </w:t>
      </w:r>
      <w:proofErr w:type="gramStart"/>
      <w:r>
        <w:rPr>
          <w:rStyle w:val="a3"/>
          <w:rFonts w:ascii="Times New Roman" w:hAnsi="Times New Roman"/>
          <w:bCs/>
          <w:iCs/>
          <w:color w:val="auto"/>
          <w:sz w:val="28"/>
          <w:szCs w:val="27"/>
          <w:u w:val="none"/>
        </w:rPr>
        <w:t>согласн</w:t>
      </w:r>
      <w:r w:rsidR="00F252DC">
        <w:rPr>
          <w:rStyle w:val="a3"/>
          <w:rFonts w:ascii="Times New Roman" w:hAnsi="Times New Roman"/>
          <w:bCs/>
          <w:iCs/>
          <w:color w:val="auto"/>
          <w:sz w:val="28"/>
          <w:szCs w:val="27"/>
          <w:u w:val="none"/>
        </w:rPr>
        <w:t>о</w:t>
      </w:r>
      <w:r>
        <w:rPr>
          <w:rStyle w:val="a3"/>
          <w:rFonts w:ascii="Times New Roman" w:hAnsi="Times New Roman"/>
          <w:bCs/>
          <w:iCs/>
          <w:color w:val="auto"/>
          <w:sz w:val="28"/>
          <w:szCs w:val="27"/>
          <w:u w:val="none"/>
        </w:rPr>
        <w:t xml:space="preserve"> списка</w:t>
      </w:r>
      <w:proofErr w:type="gramEnd"/>
      <w:r>
        <w:rPr>
          <w:rStyle w:val="a3"/>
          <w:rFonts w:ascii="Times New Roman" w:hAnsi="Times New Roman"/>
          <w:bCs/>
          <w:iCs/>
          <w:color w:val="auto"/>
          <w:sz w:val="28"/>
          <w:szCs w:val="27"/>
          <w:u w:val="none"/>
        </w:rPr>
        <w:t xml:space="preserve"> разрешенных препаратов на территории РФ.</w:t>
      </w:r>
    </w:p>
    <w:p w14:paraId="4404AD9B" w14:textId="77777777" w:rsidR="003E196E" w:rsidRPr="003E196E" w:rsidRDefault="003E196E" w:rsidP="003E196E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/>
          <w:bCs/>
          <w:i/>
          <w:iCs/>
          <w:color w:val="auto"/>
          <w:sz w:val="28"/>
          <w:szCs w:val="27"/>
          <w:u w:val="none"/>
        </w:rPr>
      </w:pPr>
    </w:p>
    <w:p w14:paraId="6DA74B1C" w14:textId="1F560C75" w:rsidR="00154628" w:rsidRPr="003E196E" w:rsidRDefault="00154628" w:rsidP="003E196E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iCs/>
          <w:sz w:val="24"/>
          <w:szCs w:val="27"/>
        </w:rPr>
      </w:pPr>
      <w:r w:rsidRPr="003E196E">
        <w:rPr>
          <w:rFonts w:ascii="Times New Roman" w:hAnsi="Times New Roman"/>
          <w:b/>
          <w:sz w:val="24"/>
          <w:szCs w:val="27"/>
        </w:rPr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</w:t>
      </w:r>
      <w:r w:rsidR="0018106A">
        <w:rPr>
          <w:rFonts w:ascii="Times New Roman" w:hAnsi="Times New Roman"/>
          <w:b/>
          <w:sz w:val="24"/>
          <w:szCs w:val="27"/>
        </w:rPr>
        <w:t xml:space="preserve"> и </w:t>
      </w:r>
      <w:r w:rsidR="006A35A6">
        <w:rPr>
          <w:rFonts w:ascii="Times New Roman" w:hAnsi="Times New Roman"/>
          <w:b/>
          <w:sz w:val="24"/>
          <w:szCs w:val="27"/>
        </w:rPr>
        <w:t>Р</w:t>
      </w:r>
      <w:r w:rsidR="0018106A">
        <w:rPr>
          <w:rFonts w:ascii="Times New Roman" w:hAnsi="Times New Roman"/>
          <w:b/>
          <w:sz w:val="24"/>
          <w:szCs w:val="27"/>
        </w:rPr>
        <w:t>еспублике Коми</w:t>
      </w:r>
      <w:r w:rsidRPr="003E196E">
        <w:rPr>
          <w:rFonts w:ascii="Times New Roman" w:hAnsi="Times New Roman"/>
          <w:b/>
          <w:sz w:val="24"/>
          <w:szCs w:val="27"/>
        </w:rPr>
        <w:t>. Контакты: тел. 8(8332)33-09-97</w:t>
      </w:r>
      <w:r w:rsidR="0046179F" w:rsidRPr="003E196E">
        <w:rPr>
          <w:rFonts w:ascii="Times New Roman" w:hAnsi="Times New Roman"/>
          <w:b/>
          <w:sz w:val="24"/>
          <w:szCs w:val="27"/>
        </w:rPr>
        <w:t xml:space="preserve">; </w:t>
      </w:r>
      <w:r w:rsidR="009B1A1A" w:rsidRPr="003E196E">
        <w:rPr>
          <w:rFonts w:ascii="Times New Roman" w:hAnsi="Times New Roman"/>
          <w:b/>
          <w:sz w:val="24"/>
          <w:szCs w:val="27"/>
        </w:rPr>
        <w:t xml:space="preserve">35-20-20; </w:t>
      </w:r>
      <w:r w:rsidR="0046179F" w:rsidRPr="003E196E">
        <w:rPr>
          <w:rFonts w:ascii="Times New Roman" w:hAnsi="Times New Roman"/>
          <w:b/>
          <w:sz w:val="24"/>
          <w:szCs w:val="27"/>
        </w:rPr>
        <w:t>33-05-71.</w:t>
      </w:r>
    </w:p>
    <w:p w14:paraId="617A4B79" w14:textId="77777777" w:rsidR="00A55ED1" w:rsidRPr="003E196E" w:rsidRDefault="00A55ED1" w:rsidP="003E19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12A20455" w14:textId="2F6C7A10" w:rsidR="005F3FDF" w:rsidRPr="003E196E" w:rsidRDefault="00154628" w:rsidP="003E196E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7"/>
          <w:shd w:val="clear" w:color="auto" w:fill="FFFFFF"/>
        </w:rPr>
      </w:pPr>
      <w:r w:rsidRPr="003E196E">
        <w:rPr>
          <w:rFonts w:ascii="Times New Roman" w:hAnsi="Times New Roman"/>
          <w:b/>
          <w:color w:val="000000"/>
          <w:sz w:val="24"/>
          <w:szCs w:val="27"/>
          <w:shd w:val="clear" w:color="auto" w:fill="FFFFFF"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</w:t>
      </w:r>
    </w:p>
    <w:p w14:paraId="1A168667" w14:textId="6F93831D" w:rsidR="00154628" w:rsidRPr="003E196E" w:rsidRDefault="00154628" w:rsidP="003E196E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7"/>
        </w:rPr>
      </w:pPr>
      <w:r w:rsidRPr="003E196E">
        <w:rPr>
          <w:rFonts w:ascii="Times New Roman" w:hAnsi="Times New Roman"/>
          <w:b/>
          <w:color w:val="000000"/>
          <w:sz w:val="24"/>
          <w:szCs w:val="27"/>
          <w:shd w:val="clear" w:color="auto" w:fill="FFFFFF"/>
        </w:rPr>
        <w:t xml:space="preserve">Строго соблюдать регламент применения, правила личной гигиены и техники безопасности. </w:t>
      </w:r>
      <w:r w:rsidRPr="003E196E">
        <w:rPr>
          <w:rFonts w:ascii="Times New Roman" w:hAnsi="Times New Roman"/>
          <w:sz w:val="24"/>
          <w:szCs w:val="27"/>
        </w:rPr>
        <w:t xml:space="preserve"> </w:t>
      </w:r>
    </w:p>
    <w:sectPr w:rsidR="00154628" w:rsidRPr="003E196E" w:rsidSect="0058587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96D00"/>
    <w:multiLevelType w:val="hybridMultilevel"/>
    <w:tmpl w:val="CDF2594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89"/>
    <w:rsid w:val="00001980"/>
    <w:rsid w:val="00017D55"/>
    <w:rsid w:val="00046D99"/>
    <w:rsid w:val="00086303"/>
    <w:rsid w:val="000C6B41"/>
    <w:rsid w:val="000D3875"/>
    <w:rsid w:val="001238B1"/>
    <w:rsid w:val="00154628"/>
    <w:rsid w:val="0018106A"/>
    <w:rsid w:val="001B77B2"/>
    <w:rsid w:val="001C421C"/>
    <w:rsid w:val="00250C95"/>
    <w:rsid w:val="00284CB9"/>
    <w:rsid w:val="002A1F58"/>
    <w:rsid w:val="002E2B8C"/>
    <w:rsid w:val="003527B5"/>
    <w:rsid w:val="00357CA3"/>
    <w:rsid w:val="0036569F"/>
    <w:rsid w:val="00387B71"/>
    <w:rsid w:val="003C6B63"/>
    <w:rsid w:val="003D1A34"/>
    <w:rsid w:val="003E196E"/>
    <w:rsid w:val="004242C3"/>
    <w:rsid w:val="00437035"/>
    <w:rsid w:val="00460E9C"/>
    <w:rsid w:val="0046179F"/>
    <w:rsid w:val="004C51A9"/>
    <w:rsid w:val="004C75C5"/>
    <w:rsid w:val="00532D86"/>
    <w:rsid w:val="0054203A"/>
    <w:rsid w:val="00585875"/>
    <w:rsid w:val="005E6968"/>
    <w:rsid w:val="005F3FDF"/>
    <w:rsid w:val="00605496"/>
    <w:rsid w:val="00631EF3"/>
    <w:rsid w:val="006511B5"/>
    <w:rsid w:val="006A35A6"/>
    <w:rsid w:val="00704938"/>
    <w:rsid w:val="00723BCC"/>
    <w:rsid w:val="00760E16"/>
    <w:rsid w:val="00785753"/>
    <w:rsid w:val="007D4CA4"/>
    <w:rsid w:val="007D77B0"/>
    <w:rsid w:val="00807DB0"/>
    <w:rsid w:val="00815187"/>
    <w:rsid w:val="00874DD4"/>
    <w:rsid w:val="00916389"/>
    <w:rsid w:val="00922185"/>
    <w:rsid w:val="00961C78"/>
    <w:rsid w:val="009821C2"/>
    <w:rsid w:val="009876E9"/>
    <w:rsid w:val="009B1A1A"/>
    <w:rsid w:val="009C6330"/>
    <w:rsid w:val="00A55ED1"/>
    <w:rsid w:val="00A57842"/>
    <w:rsid w:val="00A91836"/>
    <w:rsid w:val="00A92C83"/>
    <w:rsid w:val="00AB555C"/>
    <w:rsid w:val="00AC1194"/>
    <w:rsid w:val="00AC64B4"/>
    <w:rsid w:val="00B00BF8"/>
    <w:rsid w:val="00B1668C"/>
    <w:rsid w:val="00B17FF8"/>
    <w:rsid w:val="00B30737"/>
    <w:rsid w:val="00B34C6A"/>
    <w:rsid w:val="00B473DE"/>
    <w:rsid w:val="00B62453"/>
    <w:rsid w:val="00B74425"/>
    <w:rsid w:val="00BC0233"/>
    <w:rsid w:val="00C06A4E"/>
    <w:rsid w:val="00C105F9"/>
    <w:rsid w:val="00C35F87"/>
    <w:rsid w:val="00C87325"/>
    <w:rsid w:val="00CA5027"/>
    <w:rsid w:val="00D01FCE"/>
    <w:rsid w:val="00D046EB"/>
    <w:rsid w:val="00D25B5F"/>
    <w:rsid w:val="00D26702"/>
    <w:rsid w:val="00D82887"/>
    <w:rsid w:val="00DA291F"/>
    <w:rsid w:val="00DD2889"/>
    <w:rsid w:val="00DF4C1D"/>
    <w:rsid w:val="00E26C46"/>
    <w:rsid w:val="00EF2656"/>
    <w:rsid w:val="00F252DC"/>
    <w:rsid w:val="00F33C98"/>
    <w:rsid w:val="00F61072"/>
    <w:rsid w:val="00F7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E98B"/>
  <w15:chartTrackingRefBased/>
  <w15:docId w15:val="{C9B0C94F-CC23-4AF5-B72D-76DA4EF0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6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76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FF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92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rsc4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FC65C-EEE2-4792-8DB2-67228B36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ОЗР</dc:creator>
  <cp:keywords/>
  <dc:description/>
  <cp:lastModifiedBy>Любовь Тупоногова</cp:lastModifiedBy>
  <cp:revision>2</cp:revision>
  <cp:lastPrinted>2025-04-18T11:12:00Z</cp:lastPrinted>
  <dcterms:created xsi:type="dcterms:W3CDTF">2025-04-21T11:32:00Z</dcterms:created>
  <dcterms:modified xsi:type="dcterms:W3CDTF">2025-04-21T11:32:00Z</dcterms:modified>
</cp:coreProperties>
</file>