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E7E28D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ED2F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4822B52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0C4BD63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36A23537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E045F1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555A8AFF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7EB174E" w14:textId="154B638E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0EA149C" w14:textId="3615F83C" w:rsidR="00814F99" w:rsidRDefault="00814F99" w:rsidP="00913E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A82D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3EBC" w:rsidRPr="00913EBC">
              <w:rPr>
                <w:rFonts w:ascii="Times New Roman" w:hAnsi="Times New Roman"/>
                <w:b/>
                <w:sz w:val="24"/>
                <w:szCs w:val="24"/>
              </w:rPr>
              <w:t>27 от 05.07.2024</w:t>
            </w:r>
            <w:r w:rsidRPr="00913EB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54F27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203E7E06" wp14:editId="18757B02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32DFC" w14:textId="1A9F14C7" w:rsidR="00814F99" w:rsidRPr="009C1F2B" w:rsidRDefault="00606CCB" w:rsidP="00606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814F99" w:rsidRPr="00913EBC">
        <w:rPr>
          <w:rFonts w:ascii="Times New Roman" w:hAnsi="Times New Roman"/>
          <w:b/>
        </w:rPr>
        <w:t>Исх</w:t>
      </w:r>
      <w:r w:rsidR="00AD2BCC" w:rsidRPr="00913EBC">
        <w:rPr>
          <w:rFonts w:ascii="Times New Roman" w:hAnsi="Times New Roman"/>
          <w:b/>
        </w:rPr>
        <w:t>.</w:t>
      </w:r>
      <w:r w:rsidR="00814F99" w:rsidRPr="00913EBC">
        <w:rPr>
          <w:rFonts w:ascii="Times New Roman" w:hAnsi="Times New Roman"/>
          <w:b/>
        </w:rPr>
        <w:t xml:space="preserve"> №</w:t>
      </w:r>
      <w:r w:rsidR="003D2541" w:rsidRPr="00913EBC">
        <w:rPr>
          <w:rFonts w:ascii="Times New Roman" w:hAnsi="Times New Roman"/>
          <w:b/>
        </w:rPr>
        <w:t xml:space="preserve"> </w:t>
      </w:r>
      <w:r w:rsidR="00D67615">
        <w:rPr>
          <w:rFonts w:ascii="Times New Roman" w:hAnsi="Times New Roman"/>
          <w:b/>
        </w:rPr>
        <w:t>802</w:t>
      </w:r>
      <w:r w:rsidR="00255AC0" w:rsidRPr="00913EBC">
        <w:rPr>
          <w:rFonts w:ascii="Times New Roman" w:hAnsi="Times New Roman"/>
          <w:b/>
        </w:rPr>
        <w:t xml:space="preserve"> </w:t>
      </w:r>
      <w:r w:rsidR="00814F99" w:rsidRPr="00913EBC">
        <w:rPr>
          <w:rFonts w:ascii="Times New Roman" w:hAnsi="Times New Roman"/>
          <w:b/>
        </w:rPr>
        <w:t>от</w:t>
      </w:r>
      <w:r w:rsidR="00814F99" w:rsidRPr="00913EBC">
        <w:rPr>
          <w:rFonts w:ascii="Times New Roman" w:hAnsi="Times New Roman"/>
          <w:b/>
          <w:u w:val="single"/>
        </w:rPr>
        <w:t xml:space="preserve"> </w:t>
      </w:r>
      <w:r w:rsidR="00913EBC" w:rsidRPr="00913EBC">
        <w:rPr>
          <w:rFonts w:ascii="Times New Roman" w:hAnsi="Times New Roman"/>
          <w:b/>
          <w:u w:val="single"/>
        </w:rPr>
        <w:t xml:space="preserve">05.07.2024 </w:t>
      </w:r>
      <w:r w:rsidR="00814F99" w:rsidRPr="00913EBC">
        <w:rPr>
          <w:rFonts w:ascii="Times New Roman" w:hAnsi="Times New Roman"/>
          <w:b/>
        </w:rPr>
        <w:t>г.</w:t>
      </w:r>
    </w:p>
    <w:p w14:paraId="6257CBC0" w14:textId="65081548" w:rsidR="00814F99" w:rsidRDefault="00814F99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25A898F9" w14:textId="5F2FB06A" w:rsidR="00606CCB" w:rsidRPr="00814F99" w:rsidRDefault="00814F99" w:rsidP="00814F99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>Контакты филиала тел.: 8(8332)</w:t>
      </w:r>
      <w:r w:rsidR="00913E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913EBC">
        <w:rPr>
          <w:rFonts w:ascii="Times New Roman" w:hAnsi="Times New Roman"/>
        </w:rPr>
        <w:t>-0</w:t>
      </w:r>
      <w:r>
        <w:rPr>
          <w:rFonts w:ascii="Times New Roman" w:hAnsi="Times New Roman"/>
        </w:rPr>
        <w:t>9</w:t>
      </w:r>
      <w:r w:rsidR="00913EB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E89377B" w14:textId="42733D6E" w:rsidR="00A82DB4" w:rsidRDefault="00D233CB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Гороховая</w:t>
      </w:r>
      <w:r w:rsidR="006B1E7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тля</w:t>
      </w:r>
    </w:p>
    <w:p w14:paraId="59F5906A" w14:textId="6C6164FF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21A9EAB7" w14:textId="62B736FD" w:rsidR="00A82DB4" w:rsidRPr="00503F4D" w:rsidRDefault="00B35DAB" w:rsidP="00A82D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103E512" wp14:editId="3373BF03">
            <wp:simplePos x="0" y="0"/>
            <wp:positionH relativeFrom="column">
              <wp:posOffset>29845</wp:posOffset>
            </wp:positionH>
            <wp:positionV relativeFrom="paragraph">
              <wp:posOffset>463550</wp:posOffset>
            </wp:positionV>
            <wp:extent cx="1804035" cy="2524125"/>
            <wp:effectExtent l="0" t="0" r="5715" b="9525"/>
            <wp:wrapTight wrapText="bothSides">
              <wp:wrapPolygon edited="0">
                <wp:start x="0" y="0"/>
                <wp:lineTo x="0" y="21518"/>
                <wp:lineTo x="21440" y="21518"/>
                <wp:lineTo x="21440" y="0"/>
                <wp:lineTo x="0" y="0"/>
              </wp:wrapPolygon>
            </wp:wrapTight>
            <wp:docPr id="3" name="Рисунок 3" descr="D:\Документы\СИГНАЛИЗАЦИОННЫЕ СООБЩЕНИЯ\гороховая т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ИГНАЛИЗАЦИОННЫЕ СООБЩЕНИЯ\гороховая тл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DA4" w:rsidRPr="00503F4D">
        <w:rPr>
          <w:rFonts w:ascii="Times New Roman" w:hAnsi="Times New Roman"/>
          <w:sz w:val="26"/>
          <w:szCs w:val="26"/>
        </w:rPr>
        <w:t xml:space="preserve">      </w:t>
      </w:r>
      <w:r w:rsidR="00162019" w:rsidRPr="00503F4D">
        <w:rPr>
          <w:rFonts w:ascii="Times New Roman" w:hAnsi="Times New Roman"/>
          <w:sz w:val="26"/>
          <w:szCs w:val="26"/>
        </w:rPr>
        <w:t xml:space="preserve"> </w:t>
      </w:r>
      <w:r w:rsidR="00814F99" w:rsidRPr="00503F4D">
        <w:rPr>
          <w:rFonts w:ascii="Times New Roman" w:hAnsi="Times New Roman"/>
          <w:sz w:val="26"/>
          <w:szCs w:val="26"/>
        </w:rPr>
        <w:t xml:space="preserve">Отдел </w:t>
      </w:r>
      <w:r w:rsidR="00606F39" w:rsidRPr="00503F4D">
        <w:rPr>
          <w:rFonts w:ascii="Times New Roman" w:hAnsi="Times New Roman"/>
          <w:sz w:val="26"/>
          <w:szCs w:val="26"/>
        </w:rPr>
        <w:t xml:space="preserve">по </w:t>
      </w:r>
      <w:r w:rsidR="00814F99" w:rsidRPr="00503F4D">
        <w:rPr>
          <w:rFonts w:ascii="Times New Roman" w:hAnsi="Times New Roman"/>
          <w:sz w:val="26"/>
          <w:szCs w:val="26"/>
        </w:rPr>
        <w:t>защит</w:t>
      </w:r>
      <w:r w:rsidR="00606F39" w:rsidRPr="00503F4D">
        <w:rPr>
          <w:rFonts w:ascii="Times New Roman" w:hAnsi="Times New Roman"/>
          <w:sz w:val="26"/>
          <w:szCs w:val="26"/>
        </w:rPr>
        <w:t>е</w:t>
      </w:r>
      <w:r w:rsidR="00814F99" w:rsidRPr="00503F4D">
        <w:rPr>
          <w:rFonts w:ascii="Times New Roman" w:hAnsi="Times New Roman"/>
          <w:sz w:val="26"/>
          <w:szCs w:val="26"/>
        </w:rPr>
        <w:t xml:space="preserve"> растений филиала ФГБУ «Россельхозцентр</w:t>
      </w:r>
      <w:r w:rsidR="00B70915" w:rsidRPr="00503F4D">
        <w:rPr>
          <w:rFonts w:ascii="Times New Roman" w:hAnsi="Times New Roman"/>
          <w:sz w:val="26"/>
          <w:szCs w:val="26"/>
        </w:rPr>
        <w:t>» по Кировской области сообщает</w:t>
      </w:r>
      <w:r w:rsidR="00606F39" w:rsidRPr="00503F4D">
        <w:rPr>
          <w:rFonts w:ascii="Times New Roman" w:hAnsi="Times New Roman"/>
          <w:sz w:val="26"/>
          <w:szCs w:val="26"/>
        </w:rPr>
        <w:t xml:space="preserve"> </w:t>
      </w:r>
      <w:r w:rsidR="00A82DB4" w:rsidRPr="00503F4D">
        <w:rPr>
          <w:rFonts w:ascii="Times New Roman" w:hAnsi="Times New Roman"/>
          <w:sz w:val="26"/>
          <w:szCs w:val="26"/>
        </w:rPr>
        <w:t xml:space="preserve">о вредоносности </w:t>
      </w:r>
      <w:r w:rsidR="00913EBC" w:rsidRPr="00503F4D">
        <w:rPr>
          <w:rFonts w:ascii="Times New Roman" w:hAnsi="Times New Roman"/>
          <w:sz w:val="26"/>
          <w:szCs w:val="26"/>
        </w:rPr>
        <w:t xml:space="preserve">гороховой </w:t>
      </w:r>
      <w:bookmarkStart w:id="0" w:name="_GoBack"/>
      <w:bookmarkEnd w:id="0"/>
      <w:r w:rsidR="00913EBC" w:rsidRPr="00503F4D">
        <w:rPr>
          <w:rFonts w:ascii="Times New Roman" w:hAnsi="Times New Roman"/>
          <w:sz w:val="26"/>
          <w:szCs w:val="26"/>
        </w:rPr>
        <w:t xml:space="preserve">тли </w:t>
      </w:r>
      <w:r w:rsidR="00A82DB4" w:rsidRPr="00503F4D">
        <w:rPr>
          <w:rFonts w:ascii="Times New Roman" w:hAnsi="Times New Roman"/>
          <w:sz w:val="26"/>
          <w:szCs w:val="26"/>
        </w:rPr>
        <w:t>в посевах</w:t>
      </w:r>
      <w:r w:rsidR="00913EBC" w:rsidRPr="00503F4D">
        <w:rPr>
          <w:rFonts w:ascii="Times New Roman" w:hAnsi="Times New Roman"/>
          <w:sz w:val="26"/>
          <w:szCs w:val="26"/>
        </w:rPr>
        <w:t xml:space="preserve"> зернобобовых культур южной части области.</w:t>
      </w:r>
      <w:r w:rsidR="00A82DB4" w:rsidRPr="00503F4D">
        <w:rPr>
          <w:rFonts w:ascii="Times New Roman" w:hAnsi="Times New Roman"/>
          <w:sz w:val="26"/>
          <w:szCs w:val="26"/>
        </w:rPr>
        <w:t xml:space="preserve"> </w:t>
      </w:r>
    </w:p>
    <w:p w14:paraId="77F93F52" w14:textId="2E7A2B91" w:rsidR="006B1E70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>Тело самки овальное 4.5 мм, светло-зеленое, иногда с розовым оттенком. Зимуют яйца на нижней части стеблей двулетних и многолетних бобовых. В зависимости от природно-климатических условий, гороховая тля развивается в 4-12 поколениях.</w:t>
      </w:r>
    </w:p>
    <w:p w14:paraId="11E45370" w14:textId="459D56F6" w:rsidR="00D233CB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>Численность тлей в летний период существенно снижают ливневые осадки или засуха. Понижение температуры воздуха значительно удлиняет сроки развития насекомых.</w:t>
      </w:r>
    </w:p>
    <w:p w14:paraId="02D93C18" w14:textId="02A14F17" w:rsidR="00B35DAB" w:rsidRPr="00503F4D" w:rsidRDefault="00B35DA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b/>
          <w:sz w:val="26"/>
          <w:szCs w:val="26"/>
        </w:rPr>
        <w:t>ЭПВ</w:t>
      </w:r>
      <w:r w:rsidRPr="00503F4D">
        <w:rPr>
          <w:rFonts w:ascii="Times New Roman" w:hAnsi="Times New Roman"/>
          <w:sz w:val="26"/>
          <w:szCs w:val="26"/>
        </w:rPr>
        <w:t xml:space="preserve">: начало бутонизации-цветение – </w:t>
      </w:r>
      <w:r w:rsidRPr="00503F4D">
        <w:rPr>
          <w:rFonts w:ascii="Times New Roman" w:hAnsi="Times New Roman"/>
          <w:b/>
          <w:sz w:val="26"/>
          <w:szCs w:val="26"/>
        </w:rPr>
        <w:t>30-50</w:t>
      </w:r>
      <w:r w:rsidRPr="00503F4D">
        <w:rPr>
          <w:rFonts w:ascii="Times New Roman" w:hAnsi="Times New Roman"/>
          <w:sz w:val="26"/>
          <w:szCs w:val="26"/>
        </w:rPr>
        <w:t xml:space="preserve"> тлей на 10 взмахов сачком или </w:t>
      </w:r>
      <w:r w:rsidRPr="00503F4D">
        <w:rPr>
          <w:rFonts w:ascii="Times New Roman" w:hAnsi="Times New Roman"/>
          <w:b/>
          <w:sz w:val="26"/>
          <w:szCs w:val="26"/>
        </w:rPr>
        <w:t>15-20%</w:t>
      </w:r>
      <w:r w:rsidRPr="00503F4D">
        <w:rPr>
          <w:rFonts w:ascii="Times New Roman" w:hAnsi="Times New Roman"/>
          <w:sz w:val="26"/>
          <w:szCs w:val="26"/>
        </w:rPr>
        <w:t xml:space="preserve"> растений с 1-2-баллом заселения.</w:t>
      </w:r>
    </w:p>
    <w:p w14:paraId="5D1D72C6" w14:textId="4B970DC0" w:rsidR="00503F4D" w:rsidRPr="00503F4D" w:rsidRDefault="00503F4D" w:rsidP="00503F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на 5</w:t>
      </w:r>
      <w:r w:rsidRPr="00503F4D">
        <w:rPr>
          <w:rFonts w:ascii="Times New Roman" w:hAnsi="Times New Roman"/>
          <w:sz w:val="26"/>
          <w:szCs w:val="26"/>
        </w:rPr>
        <w:t>.07.2024 г вредителем заселен</w:t>
      </w:r>
      <w:r>
        <w:rPr>
          <w:rFonts w:ascii="Times New Roman" w:hAnsi="Times New Roman"/>
          <w:sz w:val="26"/>
          <w:szCs w:val="26"/>
        </w:rPr>
        <w:t xml:space="preserve">о 72% от обследованной площади. </w:t>
      </w:r>
      <w:r w:rsidRPr="00503F4D">
        <w:rPr>
          <w:rFonts w:ascii="Times New Roman" w:hAnsi="Times New Roman"/>
          <w:sz w:val="26"/>
          <w:szCs w:val="26"/>
        </w:rPr>
        <w:t xml:space="preserve">Средневзвешенная численность составляет </w:t>
      </w:r>
      <w:r>
        <w:rPr>
          <w:rFonts w:ascii="Times New Roman" w:hAnsi="Times New Roman"/>
          <w:sz w:val="26"/>
          <w:szCs w:val="26"/>
        </w:rPr>
        <w:t>631</w:t>
      </w:r>
      <w:r w:rsidRPr="00503F4D">
        <w:rPr>
          <w:rFonts w:ascii="Times New Roman" w:hAnsi="Times New Roman"/>
          <w:sz w:val="26"/>
          <w:szCs w:val="26"/>
        </w:rPr>
        <w:t xml:space="preserve"> экз./100 взмахов сачка, максимальная – </w:t>
      </w:r>
      <w:r>
        <w:rPr>
          <w:rFonts w:ascii="Times New Roman" w:hAnsi="Times New Roman"/>
          <w:sz w:val="26"/>
          <w:szCs w:val="26"/>
        </w:rPr>
        <w:t>760</w:t>
      </w:r>
      <w:r w:rsidRPr="00503F4D">
        <w:rPr>
          <w:rFonts w:ascii="Times New Roman" w:hAnsi="Times New Roman"/>
          <w:sz w:val="26"/>
          <w:szCs w:val="26"/>
        </w:rPr>
        <w:t xml:space="preserve"> экз./100 взмахов сачка в </w:t>
      </w:r>
      <w:r>
        <w:rPr>
          <w:rFonts w:ascii="Times New Roman" w:hAnsi="Times New Roman"/>
          <w:sz w:val="26"/>
          <w:szCs w:val="26"/>
        </w:rPr>
        <w:t>Малмыжском</w:t>
      </w:r>
      <w:r w:rsidRPr="00503F4D">
        <w:rPr>
          <w:rFonts w:ascii="Times New Roman" w:hAnsi="Times New Roman"/>
          <w:sz w:val="26"/>
          <w:szCs w:val="26"/>
        </w:rPr>
        <w:t xml:space="preserve"> районе</w:t>
      </w:r>
      <w:r>
        <w:rPr>
          <w:rFonts w:ascii="Times New Roman" w:hAnsi="Times New Roman"/>
          <w:sz w:val="26"/>
          <w:szCs w:val="26"/>
        </w:rPr>
        <w:t xml:space="preserve"> на площади 400</w:t>
      </w:r>
      <w:r w:rsidRPr="00503F4D">
        <w:rPr>
          <w:rFonts w:ascii="Times New Roman" w:hAnsi="Times New Roman"/>
          <w:sz w:val="26"/>
          <w:szCs w:val="26"/>
        </w:rPr>
        <w:t xml:space="preserve"> га.</w:t>
      </w:r>
    </w:p>
    <w:p w14:paraId="033C9143" w14:textId="565531F3" w:rsidR="00D233CB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03F4D">
        <w:rPr>
          <w:rFonts w:ascii="Times New Roman" w:hAnsi="Times New Roman"/>
          <w:b/>
          <w:sz w:val="26"/>
          <w:szCs w:val="26"/>
        </w:rPr>
        <w:t>Меры борьбы:</w:t>
      </w:r>
    </w:p>
    <w:p w14:paraId="401DE7DF" w14:textId="5B8CD902" w:rsidR="00D233CB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>- пространственная изоляция посевов однолетних и многолетних бобовых культур затрудняет перелеты крылатых особей;</w:t>
      </w:r>
    </w:p>
    <w:p w14:paraId="1840408A" w14:textId="297DC2A6" w:rsidR="00D233CB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>- проведение посева зернобобовых в оптимальные ранние сроки и выращивание раннеспелых сортов;</w:t>
      </w:r>
    </w:p>
    <w:p w14:paraId="456E09E0" w14:textId="384F4429" w:rsidR="00D233CB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>- запахивание всходов осыпавшихся при уборке гороха и низкий подкос многолетних трав;</w:t>
      </w:r>
    </w:p>
    <w:p w14:paraId="4D6C98A1" w14:textId="1654BCA1" w:rsidR="00944D82" w:rsidRPr="00503F4D" w:rsidRDefault="00D233CB" w:rsidP="00AC70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 xml:space="preserve">- применение инсектицидов на основе действующих веществ: </w:t>
      </w:r>
      <w:proofErr w:type="spellStart"/>
      <w:r w:rsidR="00B35DAB" w:rsidRPr="00503F4D">
        <w:rPr>
          <w:rFonts w:ascii="Times New Roman" w:hAnsi="Times New Roman"/>
          <w:sz w:val="26"/>
          <w:szCs w:val="26"/>
        </w:rPr>
        <w:t>пиретроиды</w:t>
      </w:r>
      <w:proofErr w:type="spellEnd"/>
      <w:r w:rsidR="00B35DAB" w:rsidRPr="00503F4D">
        <w:rPr>
          <w:rFonts w:ascii="Times New Roman" w:hAnsi="Times New Roman"/>
          <w:sz w:val="26"/>
          <w:szCs w:val="26"/>
        </w:rPr>
        <w:t xml:space="preserve">, фосфорорганические соединения, </w:t>
      </w:r>
      <w:proofErr w:type="spellStart"/>
      <w:r w:rsidR="00B35DAB" w:rsidRPr="00503F4D">
        <w:rPr>
          <w:rFonts w:ascii="Times New Roman" w:hAnsi="Times New Roman"/>
          <w:sz w:val="26"/>
          <w:szCs w:val="26"/>
        </w:rPr>
        <w:t>неоникотиноиды</w:t>
      </w:r>
      <w:proofErr w:type="spellEnd"/>
      <w:r w:rsidRPr="00503F4D">
        <w:rPr>
          <w:rFonts w:ascii="Times New Roman" w:hAnsi="Times New Roman"/>
          <w:sz w:val="26"/>
          <w:szCs w:val="26"/>
        </w:rPr>
        <w:t xml:space="preserve"> </w:t>
      </w:r>
      <w:r w:rsidR="005029AE" w:rsidRPr="00503F4D">
        <w:rPr>
          <w:rFonts w:ascii="Times New Roman" w:hAnsi="Times New Roman"/>
          <w:sz w:val="26"/>
          <w:szCs w:val="26"/>
        </w:rPr>
        <w:t xml:space="preserve">и </w:t>
      </w:r>
      <w:r w:rsidR="00913EBC" w:rsidRPr="00503F4D">
        <w:rPr>
          <w:rFonts w:ascii="Times New Roman" w:hAnsi="Times New Roman"/>
          <w:sz w:val="26"/>
          <w:szCs w:val="26"/>
        </w:rPr>
        <w:t>др.</w:t>
      </w:r>
      <w:r w:rsidR="00B70915" w:rsidRPr="00503F4D">
        <w:rPr>
          <w:rFonts w:ascii="Times New Roman" w:hAnsi="Times New Roman"/>
          <w:sz w:val="26"/>
          <w:szCs w:val="26"/>
        </w:rPr>
        <w:t>, зарегистрированны</w:t>
      </w:r>
      <w:r w:rsidR="00B35DAB" w:rsidRPr="00503F4D">
        <w:rPr>
          <w:rFonts w:ascii="Times New Roman" w:hAnsi="Times New Roman"/>
          <w:sz w:val="26"/>
          <w:szCs w:val="26"/>
        </w:rPr>
        <w:t>е</w:t>
      </w:r>
      <w:r w:rsidR="00B70915" w:rsidRPr="00503F4D">
        <w:rPr>
          <w:rFonts w:ascii="Times New Roman" w:hAnsi="Times New Roman"/>
          <w:sz w:val="26"/>
          <w:szCs w:val="26"/>
        </w:rPr>
        <w:t xml:space="preserve"> на территории РФ</w:t>
      </w:r>
      <w:r w:rsidR="005029AE" w:rsidRPr="00503F4D">
        <w:rPr>
          <w:rFonts w:ascii="Times New Roman" w:hAnsi="Times New Roman"/>
          <w:sz w:val="26"/>
          <w:szCs w:val="26"/>
        </w:rPr>
        <w:t>.</w:t>
      </w:r>
    </w:p>
    <w:p w14:paraId="12EA7008" w14:textId="75AEC57D" w:rsidR="00814F99" w:rsidRPr="00503F4D" w:rsidRDefault="004E5426" w:rsidP="0016201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03F4D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D7529B" w:rsidRPr="00503F4D">
        <w:rPr>
          <w:rFonts w:ascii="Times New Roman" w:hAnsi="Times New Roman"/>
          <w:sz w:val="26"/>
          <w:szCs w:val="26"/>
        </w:rPr>
        <w:t xml:space="preserve"> 33-05-71</w:t>
      </w:r>
      <w:r w:rsidR="00913EBC" w:rsidRPr="00503F4D">
        <w:rPr>
          <w:rFonts w:ascii="Times New Roman" w:hAnsi="Times New Roman"/>
          <w:sz w:val="26"/>
          <w:szCs w:val="26"/>
        </w:rPr>
        <w:t>, 33-09-97</w:t>
      </w:r>
    </w:p>
    <w:p w14:paraId="46D89748" w14:textId="4A9ABD19" w:rsidR="00814F99" w:rsidRDefault="00814F99" w:rsidP="00D515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553F082" w14:textId="14751BCA" w:rsidR="00F3238D" w:rsidRPr="00C75CB2" w:rsidRDefault="00814F99" w:rsidP="00D5151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F3238D" w:rsidRPr="00C75CB2" w:rsidSect="00D5151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74DE"/>
    <w:rsid w:val="00013D6B"/>
    <w:rsid w:val="00124FB5"/>
    <w:rsid w:val="00162019"/>
    <w:rsid w:val="001E28B4"/>
    <w:rsid w:val="002063EB"/>
    <w:rsid w:val="00255AC0"/>
    <w:rsid w:val="002F78F5"/>
    <w:rsid w:val="003D2541"/>
    <w:rsid w:val="00451FE1"/>
    <w:rsid w:val="004640C6"/>
    <w:rsid w:val="004E5426"/>
    <w:rsid w:val="004F0653"/>
    <w:rsid w:val="005029AE"/>
    <w:rsid w:val="00503F4D"/>
    <w:rsid w:val="005B597E"/>
    <w:rsid w:val="00606CCB"/>
    <w:rsid w:val="00606F39"/>
    <w:rsid w:val="00631976"/>
    <w:rsid w:val="006A16AF"/>
    <w:rsid w:val="006B1E70"/>
    <w:rsid w:val="00702792"/>
    <w:rsid w:val="00814F99"/>
    <w:rsid w:val="0089237D"/>
    <w:rsid w:val="00913EBC"/>
    <w:rsid w:val="00924FAB"/>
    <w:rsid w:val="00944D82"/>
    <w:rsid w:val="00971F47"/>
    <w:rsid w:val="009B5CE6"/>
    <w:rsid w:val="00A0717E"/>
    <w:rsid w:val="00A811F1"/>
    <w:rsid w:val="00A82DB4"/>
    <w:rsid w:val="00AA7E98"/>
    <w:rsid w:val="00AC70FA"/>
    <w:rsid w:val="00AD2BCC"/>
    <w:rsid w:val="00B35DAB"/>
    <w:rsid w:val="00B70915"/>
    <w:rsid w:val="00B90DA4"/>
    <w:rsid w:val="00C25D92"/>
    <w:rsid w:val="00C5438B"/>
    <w:rsid w:val="00C64C83"/>
    <w:rsid w:val="00C75CB2"/>
    <w:rsid w:val="00C77D4C"/>
    <w:rsid w:val="00CE45FA"/>
    <w:rsid w:val="00D051C7"/>
    <w:rsid w:val="00D233CB"/>
    <w:rsid w:val="00D43283"/>
    <w:rsid w:val="00D51514"/>
    <w:rsid w:val="00D53511"/>
    <w:rsid w:val="00D67615"/>
    <w:rsid w:val="00D7529B"/>
    <w:rsid w:val="00EB017D"/>
    <w:rsid w:val="00EC73CB"/>
    <w:rsid w:val="00ED4903"/>
    <w:rsid w:val="00F126BC"/>
    <w:rsid w:val="00F3238D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12</cp:revision>
  <cp:lastPrinted>2022-06-06T12:15:00Z</cp:lastPrinted>
  <dcterms:created xsi:type="dcterms:W3CDTF">2022-06-06T12:19:00Z</dcterms:created>
  <dcterms:modified xsi:type="dcterms:W3CDTF">2024-07-05T08:45:00Z</dcterms:modified>
</cp:coreProperties>
</file>