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Y="-357"/>
        <w:tblW w:w="0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13"/>
        <w:gridCol w:w="475"/>
        <w:gridCol w:w="1399"/>
      </w:tblGrid>
      <w:tr w:rsidR="00DB6945" w:rsidTr="008C1D79">
        <w:trPr>
          <w:trHeight w:val="359"/>
        </w:trPr>
        <w:tc>
          <w:tcPr>
            <w:tcW w:w="7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945" w:rsidRDefault="00DB6945" w:rsidP="008C1D79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:rsidR="00DB6945" w:rsidRDefault="00DB6945" w:rsidP="008C1D79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:rsidR="00100027" w:rsidRDefault="00DB6945" w:rsidP="008C1D79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</w:t>
            </w:r>
          </w:p>
          <w:p w:rsidR="00DB6945" w:rsidRDefault="00DB6945" w:rsidP="008C1D79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</w:p>
          <w:p w:rsidR="00DB6945" w:rsidRDefault="00DB6945" w:rsidP="008C1D79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ФГБУ «Россельхозцентр» по Кировской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DB6945" w:rsidRDefault="00DB6945" w:rsidP="008C1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DB6945" w:rsidTr="008C1D79">
        <w:trPr>
          <w:trHeight w:val="1319"/>
        </w:trPr>
        <w:tc>
          <w:tcPr>
            <w:tcW w:w="72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100027" w:rsidRDefault="00DB6945" w:rsidP="00100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СИГНАЛИЗАЦИОННОЕ СООБЩЕНИЕ </w:t>
            </w:r>
          </w:p>
          <w:p w:rsidR="00DB6945" w:rsidRDefault="00DB6945" w:rsidP="00100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РОССЕЛЬХОЗЦЕНТРА</w:t>
            </w:r>
          </w:p>
          <w:p w:rsidR="00DB6945" w:rsidRDefault="00100027" w:rsidP="00100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28</w:t>
            </w:r>
            <w:r w:rsidR="00AD59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B6945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AD5971">
              <w:rPr>
                <w:rFonts w:ascii="Times New Roman" w:hAnsi="Times New Roman"/>
                <w:b/>
                <w:sz w:val="24"/>
                <w:szCs w:val="24"/>
              </w:rPr>
              <w:t xml:space="preserve"> июля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2023 </w:t>
            </w:r>
            <w:r w:rsidR="00DB69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6945" w:rsidRDefault="00DB6945" w:rsidP="001000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4FC4F7AE" wp14:editId="525EC0ED">
                  <wp:extent cx="847725" cy="819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945" w:rsidRDefault="00DB6945" w:rsidP="00100027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Исх. №</w:t>
      </w:r>
      <w:r w:rsidR="00D105C3">
        <w:rPr>
          <w:rFonts w:ascii="Times New Roman" w:hAnsi="Times New Roman"/>
          <w:b/>
        </w:rPr>
        <w:t xml:space="preserve"> 1133</w:t>
      </w:r>
      <w:r w:rsidR="00AD5971">
        <w:rPr>
          <w:rFonts w:ascii="Times New Roman" w:hAnsi="Times New Roman"/>
          <w:b/>
        </w:rPr>
        <w:t xml:space="preserve"> от </w:t>
      </w:r>
      <w:r w:rsidR="00100027">
        <w:rPr>
          <w:rFonts w:ascii="Times New Roman" w:hAnsi="Times New Roman"/>
          <w:b/>
        </w:rPr>
        <w:t>26</w:t>
      </w:r>
      <w:r w:rsidR="00AD5971">
        <w:rPr>
          <w:rFonts w:ascii="Times New Roman" w:hAnsi="Times New Roman"/>
          <w:b/>
        </w:rPr>
        <w:t xml:space="preserve"> июля</w:t>
      </w:r>
      <w:r w:rsidR="00100027">
        <w:rPr>
          <w:rFonts w:ascii="Times New Roman" w:hAnsi="Times New Roman"/>
          <w:b/>
        </w:rPr>
        <w:t xml:space="preserve"> 2023</w:t>
      </w:r>
      <w:r>
        <w:rPr>
          <w:rFonts w:ascii="Times New Roman" w:hAnsi="Times New Roman"/>
          <w:b/>
        </w:rPr>
        <w:t>г.</w:t>
      </w:r>
    </w:p>
    <w:p w:rsidR="00DB6945" w:rsidRDefault="00DB6945" w:rsidP="0010002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Адрес филиала 610007, г. Киров, ул. Ленина, д. 176-а</w:t>
      </w:r>
    </w:p>
    <w:p w:rsidR="00DB6945" w:rsidRDefault="00DB6945" w:rsidP="00100027">
      <w:pPr>
        <w:spacing w:after="0" w:line="480" w:lineRule="auto"/>
        <w:rPr>
          <w:rStyle w:val="a3"/>
        </w:rPr>
      </w:pPr>
      <w:r>
        <w:rPr>
          <w:rFonts w:ascii="Times New Roman" w:hAnsi="Times New Roman"/>
        </w:rPr>
        <w:t>Контакты филиала тел.: 8</w:t>
      </w:r>
      <w:r w:rsidR="001000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(8332)</w:t>
      </w:r>
      <w:r w:rsidR="001000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33</w:t>
      </w:r>
      <w:r w:rsidR="00100027">
        <w:rPr>
          <w:rFonts w:ascii="Times New Roman" w:hAnsi="Times New Roman"/>
        </w:rPr>
        <w:t>-</w:t>
      </w:r>
      <w:r>
        <w:rPr>
          <w:rFonts w:ascii="Times New Roman" w:hAnsi="Times New Roman"/>
        </w:rPr>
        <w:t>09</w:t>
      </w:r>
      <w:r w:rsidR="00100027">
        <w:rPr>
          <w:rFonts w:ascii="Times New Roman" w:hAnsi="Times New Roman"/>
        </w:rPr>
        <w:t>-97; 33-0</w:t>
      </w:r>
      <w:r>
        <w:rPr>
          <w:rFonts w:ascii="Times New Roman" w:hAnsi="Times New Roman"/>
        </w:rPr>
        <w:t>5</w:t>
      </w:r>
      <w:r w:rsidR="00100027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71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  <w:lang w:val="en-US"/>
        </w:rPr>
        <w:t>rsc</w:t>
      </w:r>
      <w:proofErr w:type="spellEnd"/>
      <w:r>
        <w:rPr>
          <w:rFonts w:ascii="Times New Roman" w:hAnsi="Times New Roman"/>
        </w:rPr>
        <w:t>43@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ru</w:t>
      </w:r>
    </w:p>
    <w:p w:rsidR="00DB6945" w:rsidRPr="00EC6CE4" w:rsidRDefault="00100027" w:rsidP="00DB6945">
      <w:pPr>
        <w:spacing w:line="240" w:lineRule="auto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Cs/>
          <w:noProof/>
          <w:color w:val="auto"/>
          <w:sz w:val="28"/>
          <w:szCs w:val="28"/>
          <w:u w:val="none"/>
          <w:lang w:eastAsia="ru-RU"/>
        </w:rPr>
        <w:drawing>
          <wp:anchor distT="0" distB="0" distL="114300" distR="114300" simplePos="0" relativeHeight="251661312" behindDoc="1" locked="0" layoutInCell="1" allowOverlap="1" wp14:anchorId="49E13E21" wp14:editId="61195546">
            <wp:simplePos x="0" y="0"/>
            <wp:positionH relativeFrom="column">
              <wp:posOffset>4196715</wp:posOffset>
            </wp:positionH>
            <wp:positionV relativeFrom="paragraph">
              <wp:posOffset>196850</wp:posOffset>
            </wp:positionV>
            <wp:extent cx="1762125" cy="2347595"/>
            <wp:effectExtent l="0" t="0" r="9525" b="0"/>
            <wp:wrapTight wrapText="bothSides">
              <wp:wrapPolygon edited="0">
                <wp:start x="0" y="0"/>
                <wp:lineTo x="0" y="21384"/>
                <wp:lineTo x="21483" y="21384"/>
                <wp:lineTo x="21483" y="0"/>
                <wp:lineTo x="0" y="0"/>
              </wp:wrapPolygon>
            </wp:wrapTight>
            <wp:docPr id="4" name="Рисунок 4" descr="C:\Users\ТП\Downloads\GU6k2FcYM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П\Downloads\GU6k2FcYMZ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4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945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 xml:space="preserve">Фитофтороз </w:t>
      </w:r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картофеля</w:t>
      </w:r>
    </w:p>
    <w:p w:rsidR="00DB6945" w:rsidRPr="00AC7995" w:rsidRDefault="00DB6945" w:rsidP="00AC7995">
      <w:pPr>
        <w:spacing w:after="0" w:line="240" w:lineRule="auto"/>
        <w:ind w:left="-284" w:firstLine="709"/>
        <w:jc w:val="both"/>
        <w:rPr>
          <w:rStyle w:val="a3"/>
          <w:rFonts w:ascii="Times New Roman" w:hAnsi="Times New Roman"/>
          <w:bCs/>
          <w:color w:val="auto"/>
          <w:sz w:val="26"/>
          <w:szCs w:val="26"/>
          <w:u w:val="none"/>
        </w:rPr>
      </w:pPr>
      <w:r w:rsidRPr="00AC7995">
        <w:rPr>
          <w:rStyle w:val="a3"/>
          <w:rFonts w:ascii="Times New Roman" w:hAnsi="Times New Roman"/>
          <w:bCs/>
          <w:color w:val="auto"/>
          <w:sz w:val="26"/>
          <w:szCs w:val="26"/>
          <w:u w:val="none"/>
        </w:rPr>
        <w:t xml:space="preserve">Отдел </w:t>
      </w:r>
      <w:r w:rsidR="00100027" w:rsidRPr="00AC7995">
        <w:rPr>
          <w:rStyle w:val="a3"/>
          <w:rFonts w:ascii="Times New Roman" w:hAnsi="Times New Roman"/>
          <w:bCs/>
          <w:color w:val="auto"/>
          <w:sz w:val="26"/>
          <w:szCs w:val="26"/>
          <w:u w:val="none"/>
        </w:rPr>
        <w:t>по защите</w:t>
      </w:r>
      <w:r w:rsidRPr="00AC7995">
        <w:rPr>
          <w:rStyle w:val="a3"/>
          <w:rFonts w:ascii="Times New Roman" w:hAnsi="Times New Roman"/>
          <w:bCs/>
          <w:color w:val="auto"/>
          <w:sz w:val="26"/>
          <w:szCs w:val="26"/>
          <w:u w:val="none"/>
        </w:rPr>
        <w:t xml:space="preserve"> растений филиала ФГБУ «Россельхозцентр» по Кировской области сообщает, что </w:t>
      </w:r>
      <w:r w:rsidR="00A4129D" w:rsidRPr="00AC7995">
        <w:rPr>
          <w:rStyle w:val="a3"/>
          <w:rFonts w:ascii="Times New Roman" w:hAnsi="Times New Roman"/>
          <w:bCs/>
          <w:color w:val="auto"/>
          <w:sz w:val="26"/>
          <w:szCs w:val="26"/>
          <w:u w:val="none"/>
        </w:rPr>
        <w:t xml:space="preserve">в </w:t>
      </w:r>
      <w:r w:rsidR="00AC7995">
        <w:rPr>
          <w:rStyle w:val="a3"/>
          <w:rFonts w:ascii="Times New Roman" w:hAnsi="Times New Roman"/>
          <w:bCs/>
          <w:color w:val="auto"/>
          <w:sz w:val="26"/>
          <w:szCs w:val="26"/>
          <w:u w:val="none"/>
        </w:rPr>
        <w:t>центральной</w:t>
      </w:r>
      <w:r w:rsidR="00A4129D" w:rsidRPr="00AC7995">
        <w:rPr>
          <w:rStyle w:val="a3"/>
          <w:rFonts w:ascii="Times New Roman" w:hAnsi="Times New Roman"/>
          <w:bCs/>
          <w:color w:val="auto"/>
          <w:sz w:val="26"/>
          <w:szCs w:val="26"/>
          <w:u w:val="none"/>
        </w:rPr>
        <w:t xml:space="preserve"> части области в </w:t>
      </w:r>
      <w:r w:rsidR="00100027" w:rsidRPr="00AC7995">
        <w:rPr>
          <w:rStyle w:val="a3"/>
          <w:rFonts w:ascii="Times New Roman" w:hAnsi="Times New Roman"/>
          <w:bCs/>
          <w:color w:val="auto"/>
          <w:sz w:val="26"/>
          <w:szCs w:val="26"/>
          <w:u w:val="none"/>
        </w:rPr>
        <w:t xml:space="preserve">производственных посадках и в </w:t>
      </w:r>
      <w:r w:rsidR="00A4129D" w:rsidRPr="00AC7995">
        <w:rPr>
          <w:rStyle w:val="a3"/>
          <w:rFonts w:ascii="Times New Roman" w:hAnsi="Times New Roman"/>
          <w:bCs/>
          <w:color w:val="auto"/>
          <w:sz w:val="26"/>
          <w:szCs w:val="26"/>
          <w:u w:val="none"/>
        </w:rPr>
        <w:t xml:space="preserve">частном секторе </w:t>
      </w:r>
      <w:r w:rsidR="00AC7995">
        <w:rPr>
          <w:rStyle w:val="a3"/>
          <w:rFonts w:ascii="Times New Roman" w:hAnsi="Times New Roman"/>
          <w:bCs/>
          <w:color w:val="auto"/>
          <w:sz w:val="26"/>
          <w:szCs w:val="26"/>
          <w:u w:val="none"/>
        </w:rPr>
        <w:t>выявлено</w:t>
      </w:r>
      <w:r w:rsidR="00A4129D" w:rsidRPr="00AC7995">
        <w:rPr>
          <w:rStyle w:val="a3"/>
          <w:rFonts w:ascii="Times New Roman" w:hAnsi="Times New Roman"/>
          <w:bCs/>
          <w:color w:val="auto"/>
          <w:sz w:val="26"/>
          <w:szCs w:val="26"/>
          <w:u w:val="none"/>
        </w:rPr>
        <w:t xml:space="preserve"> появление фитофтороза картофеля.</w:t>
      </w:r>
    </w:p>
    <w:p w:rsidR="00A4129D" w:rsidRPr="00AC7995" w:rsidRDefault="00100027" w:rsidP="00AC7995">
      <w:pPr>
        <w:spacing w:after="0" w:line="240" w:lineRule="auto"/>
        <w:ind w:left="-284" w:firstLine="284"/>
        <w:jc w:val="both"/>
        <w:rPr>
          <w:rStyle w:val="a3"/>
          <w:rFonts w:ascii="Times New Roman" w:hAnsi="Times New Roman"/>
          <w:color w:val="auto"/>
          <w:sz w:val="26"/>
          <w:szCs w:val="26"/>
          <w:u w:val="none"/>
        </w:rPr>
      </w:pPr>
      <w:r w:rsidRPr="00AC7995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1291D786" wp14:editId="0005F2D2">
            <wp:simplePos x="0" y="0"/>
            <wp:positionH relativeFrom="margin">
              <wp:posOffset>4200525</wp:posOffset>
            </wp:positionH>
            <wp:positionV relativeFrom="paragraph">
              <wp:posOffset>1018540</wp:posOffset>
            </wp:positionV>
            <wp:extent cx="1760220" cy="1945005"/>
            <wp:effectExtent l="0" t="0" r="0" b="0"/>
            <wp:wrapSquare wrapText="bothSides"/>
            <wp:docPr id="2" name="Рисунок 2" descr="http://tanq.wmsite.ru/_mod_files/ce_images/sad/ttt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anq.wmsite.ru/_mod_files/ce_images/sad/tttt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29D" w:rsidRPr="00AC7995">
        <w:rPr>
          <w:rFonts w:ascii="Times New Roman" w:hAnsi="Times New Roman"/>
          <w:sz w:val="26"/>
          <w:szCs w:val="26"/>
        </w:rPr>
        <w:t>Болезнь поражает листья, стебли и клубни. Патоген развивает внутри листьев грибницу и вызывает образование темных пятен. Первые признаки заболевания – пятна желто-зеленого цвета с переходом в коричневые. С нижней стороны листьев, вокруг пятен на границе здоровой и пораженной ткани в условиях высокой влажности воздуха появляется белый налет. Споры разносятся дождем и ветром, попадают на здоровые кусты и заражают их. На стеблях болезнь проявляется в виде темно-бурых продолговатых пятен.</w:t>
      </w:r>
      <w:r w:rsidR="00A4129D" w:rsidRPr="00AC7995">
        <w:rPr>
          <w:noProof/>
          <w:sz w:val="26"/>
          <w:szCs w:val="26"/>
          <w:lang w:eastAsia="ru-RU"/>
        </w:rPr>
        <w:t xml:space="preserve"> </w:t>
      </w:r>
      <w:r w:rsidR="00A4129D" w:rsidRPr="00AC7995">
        <w:rPr>
          <w:rFonts w:ascii="Times New Roman" w:hAnsi="Times New Roman"/>
          <w:noProof/>
          <w:sz w:val="26"/>
          <w:szCs w:val="26"/>
          <w:lang w:eastAsia="ru-RU"/>
        </w:rPr>
        <w:t>Погодные условия благоприятны для интенсивного распространения и развития инфекции.</w:t>
      </w:r>
    </w:p>
    <w:p w:rsidR="00DB6945" w:rsidRPr="00AC7995" w:rsidRDefault="00DB6945" w:rsidP="00AC7995">
      <w:pPr>
        <w:spacing w:after="0" w:line="240" w:lineRule="auto"/>
        <w:ind w:left="-284" w:firstLine="709"/>
        <w:jc w:val="both"/>
        <w:rPr>
          <w:rStyle w:val="a3"/>
          <w:rFonts w:ascii="Times New Roman" w:hAnsi="Times New Roman"/>
          <w:b/>
          <w:bCs/>
          <w:i/>
          <w:color w:val="auto"/>
          <w:sz w:val="26"/>
          <w:szCs w:val="26"/>
          <w:u w:val="none"/>
        </w:rPr>
      </w:pPr>
      <w:r w:rsidRPr="00AC7995">
        <w:rPr>
          <w:rStyle w:val="a3"/>
          <w:rFonts w:ascii="Times New Roman" w:hAnsi="Times New Roman"/>
          <w:b/>
          <w:bCs/>
          <w:i/>
          <w:color w:val="auto"/>
          <w:sz w:val="26"/>
          <w:szCs w:val="26"/>
          <w:u w:val="none"/>
        </w:rPr>
        <w:t>Меры защиты:</w:t>
      </w:r>
    </w:p>
    <w:p w:rsidR="003B293A" w:rsidRPr="00AC7995" w:rsidRDefault="003B293A" w:rsidP="00AC7995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-284" w:firstLine="709"/>
        <w:jc w:val="both"/>
        <w:rPr>
          <w:rStyle w:val="a3"/>
          <w:rFonts w:ascii="Times New Roman" w:hAnsi="Times New Roman"/>
          <w:bCs/>
          <w:color w:val="auto"/>
          <w:sz w:val="26"/>
          <w:szCs w:val="26"/>
          <w:u w:val="none"/>
        </w:rPr>
      </w:pPr>
      <w:r w:rsidRPr="00AC7995">
        <w:rPr>
          <w:rStyle w:val="a3"/>
          <w:rFonts w:ascii="Times New Roman" w:hAnsi="Times New Roman"/>
          <w:bCs/>
          <w:color w:val="auto"/>
          <w:sz w:val="26"/>
          <w:szCs w:val="26"/>
          <w:u w:val="none"/>
        </w:rPr>
        <w:t>Выбор устойчивых сортов;</w:t>
      </w:r>
    </w:p>
    <w:p w:rsidR="003B293A" w:rsidRPr="00AC7995" w:rsidRDefault="003B293A" w:rsidP="00AC7995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-284" w:firstLine="709"/>
        <w:jc w:val="both"/>
        <w:rPr>
          <w:rStyle w:val="a3"/>
          <w:rFonts w:ascii="Times New Roman" w:hAnsi="Times New Roman"/>
          <w:bCs/>
          <w:color w:val="auto"/>
          <w:sz w:val="26"/>
          <w:szCs w:val="26"/>
          <w:u w:val="none"/>
        </w:rPr>
      </w:pPr>
      <w:proofErr w:type="spellStart"/>
      <w:r w:rsidRPr="00AC7995">
        <w:rPr>
          <w:rStyle w:val="a3"/>
          <w:rFonts w:ascii="Times New Roman" w:hAnsi="Times New Roman"/>
          <w:bCs/>
          <w:color w:val="auto"/>
          <w:sz w:val="26"/>
          <w:szCs w:val="26"/>
          <w:u w:val="none"/>
        </w:rPr>
        <w:t>Предпосадочное</w:t>
      </w:r>
      <w:proofErr w:type="spellEnd"/>
      <w:r w:rsidRPr="00AC7995">
        <w:rPr>
          <w:rStyle w:val="a3"/>
          <w:rFonts w:ascii="Times New Roman" w:hAnsi="Times New Roman"/>
          <w:bCs/>
          <w:color w:val="auto"/>
          <w:sz w:val="26"/>
          <w:szCs w:val="26"/>
          <w:u w:val="none"/>
        </w:rPr>
        <w:t xml:space="preserve"> проращивание клубней;</w:t>
      </w:r>
    </w:p>
    <w:p w:rsidR="003B293A" w:rsidRPr="00AC7995" w:rsidRDefault="003B293A" w:rsidP="00AC7995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-284" w:firstLine="709"/>
        <w:jc w:val="both"/>
        <w:rPr>
          <w:rStyle w:val="a3"/>
          <w:rFonts w:ascii="Times New Roman" w:hAnsi="Times New Roman"/>
          <w:bCs/>
          <w:color w:val="auto"/>
          <w:sz w:val="26"/>
          <w:szCs w:val="26"/>
          <w:u w:val="none"/>
        </w:rPr>
      </w:pPr>
      <w:r w:rsidRPr="00AC7995">
        <w:rPr>
          <w:rStyle w:val="a3"/>
          <w:rFonts w:ascii="Times New Roman" w:hAnsi="Times New Roman"/>
          <w:bCs/>
          <w:color w:val="auto"/>
          <w:sz w:val="26"/>
          <w:szCs w:val="26"/>
          <w:u w:val="none"/>
        </w:rPr>
        <w:t>Хорошо дренир</w:t>
      </w:r>
      <w:bookmarkStart w:id="0" w:name="_GoBack"/>
      <w:bookmarkEnd w:id="0"/>
      <w:r w:rsidRPr="00AC7995">
        <w:rPr>
          <w:rStyle w:val="a3"/>
          <w:rFonts w:ascii="Times New Roman" w:hAnsi="Times New Roman"/>
          <w:bCs/>
          <w:color w:val="auto"/>
          <w:sz w:val="26"/>
          <w:szCs w:val="26"/>
          <w:u w:val="none"/>
        </w:rPr>
        <w:t>ованная почва, в которой не застаивается влага;</w:t>
      </w:r>
    </w:p>
    <w:p w:rsidR="003B293A" w:rsidRPr="00AC7995" w:rsidRDefault="003B293A" w:rsidP="00AC7995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-284" w:firstLine="709"/>
        <w:jc w:val="both"/>
        <w:rPr>
          <w:rStyle w:val="a3"/>
          <w:rFonts w:ascii="Times New Roman" w:hAnsi="Times New Roman"/>
          <w:bCs/>
          <w:color w:val="auto"/>
          <w:sz w:val="26"/>
          <w:szCs w:val="26"/>
          <w:u w:val="none"/>
        </w:rPr>
      </w:pPr>
      <w:r w:rsidRPr="00AC7995">
        <w:rPr>
          <w:rStyle w:val="a3"/>
          <w:rFonts w:ascii="Times New Roman" w:hAnsi="Times New Roman"/>
          <w:bCs/>
          <w:color w:val="auto"/>
          <w:sz w:val="26"/>
          <w:szCs w:val="26"/>
          <w:u w:val="none"/>
        </w:rPr>
        <w:t>Внимание к первичным очагам, подлежащим немедленному уничтожению;</w:t>
      </w:r>
    </w:p>
    <w:p w:rsidR="003B293A" w:rsidRPr="00D105C3" w:rsidRDefault="003B293A" w:rsidP="00AC7995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-284" w:firstLine="709"/>
        <w:jc w:val="both"/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</w:rPr>
      </w:pPr>
      <w:r w:rsidRPr="00AC7995">
        <w:rPr>
          <w:rStyle w:val="a3"/>
          <w:rFonts w:ascii="Times New Roman" w:hAnsi="Times New Roman"/>
          <w:bCs/>
          <w:color w:val="auto"/>
          <w:sz w:val="26"/>
          <w:szCs w:val="26"/>
          <w:u w:val="none"/>
        </w:rPr>
        <w:t xml:space="preserve">В профилактических целях рекомендуется обработать посадки </w:t>
      </w:r>
      <w:r w:rsidR="00AD5971" w:rsidRPr="00AC7995">
        <w:rPr>
          <w:rStyle w:val="a3"/>
          <w:rFonts w:ascii="Times New Roman" w:hAnsi="Times New Roman"/>
          <w:bCs/>
          <w:color w:val="auto"/>
          <w:sz w:val="26"/>
          <w:szCs w:val="26"/>
          <w:u w:val="none"/>
        </w:rPr>
        <w:t xml:space="preserve">растений по вегетации </w:t>
      </w:r>
      <w:r w:rsidRPr="00AC7995">
        <w:rPr>
          <w:rStyle w:val="a3"/>
          <w:rFonts w:ascii="Times New Roman" w:hAnsi="Times New Roman"/>
          <w:bCs/>
          <w:color w:val="auto"/>
          <w:sz w:val="26"/>
          <w:szCs w:val="26"/>
          <w:u w:val="none"/>
        </w:rPr>
        <w:t xml:space="preserve">одним из зарегистрированных фунгицидов на основе д.в.: </w:t>
      </w:r>
      <w:proofErr w:type="spellStart"/>
      <w:r w:rsidR="00587010" w:rsidRPr="00D105C3">
        <w:rPr>
          <w:rStyle w:val="a3"/>
          <w:rFonts w:ascii="Times New Roman" w:hAnsi="Times New Roman"/>
          <w:b/>
          <w:bCs/>
          <w:i/>
          <w:color w:val="auto"/>
          <w:sz w:val="26"/>
          <w:szCs w:val="26"/>
          <w:u w:val="none"/>
        </w:rPr>
        <w:t>пропамокарб</w:t>
      </w:r>
      <w:proofErr w:type="spellEnd"/>
      <w:r w:rsidR="00587010" w:rsidRPr="00D105C3">
        <w:rPr>
          <w:rStyle w:val="a3"/>
          <w:rFonts w:ascii="Times New Roman" w:hAnsi="Times New Roman"/>
          <w:b/>
          <w:bCs/>
          <w:i/>
          <w:color w:val="auto"/>
          <w:sz w:val="26"/>
          <w:szCs w:val="26"/>
          <w:u w:val="none"/>
        </w:rPr>
        <w:t xml:space="preserve">, гидрохлорид, </w:t>
      </w:r>
      <w:proofErr w:type="spellStart"/>
      <w:r w:rsidR="00587010" w:rsidRPr="00D105C3">
        <w:rPr>
          <w:rStyle w:val="a3"/>
          <w:rFonts w:ascii="Times New Roman" w:hAnsi="Times New Roman"/>
          <w:b/>
          <w:bCs/>
          <w:i/>
          <w:color w:val="auto"/>
          <w:sz w:val="26"/>
          <w:szCs w:val="26"/>
          <w:u w:val="none"/>
        </w:rPr>
        <w:t>фенамидон</w:t>
      </w:r>
      <w:proofErr w:type="spellEnd"/>
      <w:r w:rsidR="00587010" w:rsidRPr="00D105C3">
        <w:rPr>
          <w:rStyle w:val="a3"/>
          <w:rFonts w:ascii="Times New Roman" w:hAnsi="Times New Roman"/>
          <w:b/>
          <w:bCs/>
          <w:i/>
          <w:color w:val="auto"/>
          <w:sz w:val="26"/>
          <w:szCs w:val="26"/>
          <w:u w:val="none"/>
        </w:rPr>
        <w:t xml:space="preserve">, </w:t>
      </w:r>
      <w:proofErr w:type="spellStart"/>
      <w:r w:rsidR="00587010" w:rsidRPr="00D105C3">
        <w:rPr>
          <w:rStyle w:val="a3"/>
          <w:rFonts w:ascii="Times New Roman" w:hAnsi="Times New Roman"/>
          <w:b/>
          <w:bCs/>
          <w:i/>
          <w:color w:val="auto"/>
          <w:sz w:val="26"/>
          <w:szCs w:val="26"/>
          <w:u w:val="none"/>
        </w:rPr>
        <w:t>манкоцеб</w:t>
      </w:r>
      <w:proofErr w:type="spellEnd"/>
      <w:r w:rsidR="00587010" w:rsidRPr="00D105C3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</w:rPr>
        <w:t>.</w:t>
      </w:r>
    </w:p>
    <w:p w:rsidR="00DB6945" w:rsidRPr="00D105C3" w:rsidRDefault="00DB6945" w:rsidP="00AC7995">
      <w:pPr>
        <w:pStyle w:val="a4"/>
        <w:spacing w:after="0" w:line="240" w:lineRule="auto"/>
        <w:ind w:left="-284" w:firstLine="709"/>
        <w:jc w:val="both"/>
        <w:rPr>
          <w:rStyle w:val="a3"/>
          <w:rFonts w:ascii="Times New Roman" w:hAnsi="Times New Roman"/>
          <w:b/>
          <w:bCs/>
          <w:iCs/>
          <w:color w:val="000000" w:themeColor="text1"/>
          <w:sz w:val="26"/>
          <w:szCs w:val="26"/>
          <w:u w:val="none"/>
        </w:rPr>
      </w:pPr>
      <w:r w:rsidRPr="00AC7995">
        <w:rPr>
          <w:rStyle w:val="a3"/>
          <w:rFonts w:ascii="Times New Roman" w:hAnsi="Times New Roman"/>
          <w:bCs/>
          <w:iCs/>
          <w:color w:val="000000" w:themeColor="text1"/>
          <w:sz w:val="26"/>
          <w:szCs w:val="26"/>
          <w:u w:val="none"/>
        </w:rPr>
        <w:t>Для обеспечения действенной защиты</w:t>
      </w:r>
      <w:r w:rsidR="00587010" w:rsidRPr="00AC7995">
        <w:rPr>
          <w:rStyle w:val="a3"/>
          <w:rFonts w:ascii="Times New Roman" w:hAnsi="Times New Roman"/>
          <w:bCs/>
          <w:iCs/>
          <w:color w:val="000000" w:themeColor="text1"/>
          <w:sz w:val="26"/>
          <w:szCs w:val="26"/>
          <w:u w:val="none"/>
        </w:rPr>
        <w:t xml:space="preserve"> </w:t>
      </w:r>
      <w:r w:rsidR="00AD5971" w:rsidRPr="00AC7995">
        <w:rPr>
          <w:rStyle w:val="a3"/>
          <w:rFonts w:ascii="Times New Roman" w:hAnsi="Times New Roman"/>
          <w:bCs/>
          <w:iCs/>
          <w:color w:val="000000" w:themeColor="text1"/>
          <w:sz w:val="26"/>
          <w:szCs w:val="26"/>
          <w:u w:val="none"/>
        </w:rPr>
        <w:t xml:space="preserve">и снятия стресса у растений </w:t>
      </w:r>
      <w:r w:rsidR="00587010" w:rsidRPr="00AC7995">
        <w:rPr>
          <w:rStyle w:val="a3"/>
          <w:rFonts w:ascii="Times New Roman" w:hAnsi="Times New Roman"/>
          <w:bCs/>
          <w:iCs/>
          <w:color w:val="000000" w:themeColor="text1"/>
          <w:sz w:val="26"/>
          <w:szCs w:val="26"/>
          <w:u w:val="none"/>
        </w:rPr>
        <w:t>рекомендуется обработать посадки</w:t>
      </w:r>
      <w:r w:rsidR="00AD5971" w:rsidRPr="00AC7995">
        <w:rPr>
          <w:rStyle w:val="a3"/>
          <w:rFonts w:ascii="Times New Roman" w:hAnsi="Times New Roman"/>
          <w:bCs/>
          <w:iCs/>
          <w:color w:val="000000" w:themeColor="text1"/>
          <w:sz w:val="26"/>
          <w:szCs w:val="26"/>
          <w:u w:val="none"/>
        </w:rPr>
        <w:t xml:space="preserve"> совместно с </w:t>
      </w:r>
      <w:proofErr w:type="spellStart"/>
      <w:r w:rsidR="00C37653" w:rsidRPr="00AC7995">
        <w:rPr>
          <w:rStyle w:val="a3"/>
          <w:rFonts w:ascii="Times New Roman" w:hAnsi="Times New Roman"/>
          <w:bCs/>
          <w:iCs/>
          <w:color w:val="000000" w:themeColor="text1"/>
          <w:sz w:val="26"/>
          <w:szCs w:val="26"/>
          <w:u w:val="none"/>
        </w:rPr>
        <w:t>биофунгицидом</w:t>
      </w:r>
      <w:proofErr w:type="spellEnd"/>
      <w:r w:rsidRPr="00AC7995">
        <w:rPr>
          <w:rStyle w:val="a3"/>
          <w:rFonts w:ascii="Times New Roman" w:hAnsi="Times New Roman"/>
          <w:bCs/>
          <w:iCs/>
          <w:color w:val="000000" w:themeColor="text1"/>
          <w:sz w:val="26"/>
          <w:szCs w:val="26"/>
          <w:u w:val="none"/>
        </w:rPr>
        <w:t xml:space="preserve"> </w:t>
      </w:r>
      <w:r w:rsidRPr="00D105C3">
        <w:rPr>
          <w:rStyle w:val="a3"/>
          <w:rFonts w:ascii="Times New Roman" w:hAnsi="Times New Roman"/>
          <w:b/>
          <w:bCs/>
          <w:i/>
          <w:iCs/>
          <w:color w:val="000000" w:themeColor="text1"/>
          <w:sz w:val="26"/>
          <w:szCs w:val="26"/>
          <w:u w:val="none"/>
        </w:rPr>
        <w:t>Псевдобактерин-2</w:t>
      </w:r>
      <w:r w:rsidR="00AC7995" w:rsidRPr="00D105C3">
        <w:rPr>
          <w:rStyle w:val="a3"/>
          <w:rFonts w:ascii="Times New Roman" w:hAnsi="Times New Roman"/>
          <w:b/>
          <w:bCs/>
          <w:i/>
          <w:iCs/>
          <w:color w:val="000000" w:themeColor="text1"/>
          <w:sz w:val="26"/>
          <w:szCs w:val="26"/>
          <w:u w:val="none"/>
        </w:rPr>
        <w:t xml:space="preserve">, </w:t>
      </w:r>
      <w:r w:rsidRPr="00D105C3">
        <w:rPr>
          <w:rStyle w:val="a3"/>
          <w:rFonts w:ascii="Times New Roman" w:hAnsi="Times New Roman"/>
          <w:b/>
          <w:bCs/>
          <w:i/>
          <w:iCs/>
          <w:color w:val="000000" w:themeColor="text1"/>
          <w:sz w:val="26"/>
          <w:szCs w:val="26"/>
          <w:u w:val="none"/>
        </w:rPr>
        <w:t>Ж</w:t>
      </w:r>
      <w:r w:rsidR="00AD5971" w:rsidRPr="00D105C3">
        <w:rPr>
          <w:rStyle w:val="a3"/>
          <w:rFonts w:ascii="Times New Roman" w:hAnsi="Times New Roman"/>
          <w:b/>
          <w:bCs/>
          <w:i/>
          <w:iCs/>
          <w:color w:val="000000" w:themeColor="text1"/>
          <w:sz w:val="26"/>
          <w:szCs w:val="26"/>
          <w:u w:val="none"/>
        </w:rPr>
        <w:t xml:space="preserve"> и Гумат</w:t>
      </w:r>
      <w:r w:rsidR="00AC7995" w:rsidRPr="00D105C3">
        <w:rPr>
          <w:rStyle w:val="a3"/>
          <w:rFonts w:ascii="Times New Roman" w:hAnsi="Times New Roman"/>
          <w:b/>
          <w:bCs/>
          <w:i/>
          <w:iCs/>
          <w:color w:val="000000" w:themeColor="text1"/>
          <w:sz w:val="26"/>
          <w:szCs w:val="26"/>
          <w:u w:val="none"/>
        </w:rPr>
        <w:t xml:space="preserve"> </w:t>
      </w:r>
      <w:r w:rsidR="00AD5971" w:rsidRPr="00D105C3">
        <w:rPr>
          <w:rStyle w:val="a3"/>
          <w:rFonts w:ascii="Times New Roman" w:hAnsi="Times New Roman"/>
          <w:b/>
          <w:bCs/>
          <w:i/>
          <w:iCs/>
          <w:color w:val="000000" w:themeColor="text1"/>
          <w:sz w:val="26"/>
          <w:szCs w:val="26"/>
          <w:u w:val="none"/>
        </w:rPr>
        <w:t>+7</w:t>
      </w:r>
      <w:r w:rsidRPr="00D105C3">
        <w:rPr>
          <w:rStyle w:val="a3"/>
          <w:rFonts w:ascii="Times New Roman" w:hAnsi="Times New Roman"/>
          <w:b/>
          <w:bCs/>
          <w:i/>
          <w:iCs/>
          <w:color w:val="000000" w:themeColor="text1"/>
          <w:sz w:val="26"/>
          <w:szCs w:val="26"/>
          <w:u w:val="none"/>
        </w:rPr>
        <w:t>.</w:t>
      </w:r>
      <w:r w:rsidRPr="00D105C3">
        <w:rPr>
          <w:rStyle w:val="a3"/>
          <w:rFonts w:ascii="Times New Roman" w:hAnsi="Times New Roman"/>
          <w:b/>
          <w:bCs/>
          <w:iCs/>
          <w:color w:val="000000" w:themeColor="text1"/>
          <w:sz w:val="26"/>
          <w:szCs w:val="26"/>
          <w:u w:val="none"/>
        </w:rPr>
        <w:t xml:space="preserve"> </w:t>
      </w:r>
    </w:p>
    <w:p w:rsidR="00AC7995" w:rsidRPr="00AC7995" w:rsidRDefault="00AC7995" w:rsidP="00AC799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7"/>
        </w:rPr>
      </w:pPr>
      <w:r w:rsidRPr="00AC7995">
        <w:rPr>
          <w:rFonts w:ascii="Times New Roman" w:hAnsi="Times New Roman"/>
          <w:sz w:val="24"/>
          <w:szCs w:val="27"/>
        </w:rPr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области. Контакты: тел. 8 (8332) 33-09-97; 33-05-71.</w:t>
      </w:r>
    </w:p>
    <w:p w:rsidR="00AC7995" w:rsidRDefault="00AC7995" w:rsidP="00AC7995">
      <w:pPr>
        <w:pStyle w:val="a4"/>
        <w:spacing w:after="0" w:line="240" w:lineRule="auto"/>
        <w:ind w:left="0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4361DC">
        <w:rPr>
          <w:rStyle w:val="a3"/>
          <w:rFonts w:ascii="Times New Roman" w:hAnsi="Times New Roman"/>
          <w:bCs/>
          <w:iCs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</w:t>
      </w:r>
    </w:p>
    <w:p w:rsidR="000E4F2D" w:rsidRPr="00AC7995" w:rsidRDefault="00AC7995" w:rsidP="00AC7995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Строго соблюдать регламент применения, правила личной гигиены и техники безопасности. </w:t>
      </w:r>
    </w:p>
    <w:sectPr w:rsidR="000E4F2D" w:rsidRPr="00AC7995" w:rsidSect="00AC799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54661"/>
    <w:multiLevelType w:val="hybridMultilevel"/>
    <w:tmpl w:val="66E03C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EF"/>
    <w:rsid w:val="00100027"/>
    <w:rsid w:val="003B293A"/>
    <w:rsid w:val="00460E9C"/>
    <w:rsid w:val="00587010"/>
    <w:rsid w:val="00A4129D"/>
    <w:rsid w:val="00A57842"/>
    <w:rsid w:val="00AC7995"/>
    <w:rsid w:val="00AD5971"/>
    <w:rsid w:val="00AE0BC5"/>
    <w:rsid w:val="00B1668C"/>
    <w:rsid w:val="00C37653"/>
    <w:rsid w:val="00D105C3"/>
    <w:rsid w:val="00DB6945"/>
    <w:rsid w:val="00EF2656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F40EB-CB69-48F0-8FAE-CB9AD98E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9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B69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69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7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765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ОЗР</dc:creator>
  <cp:keywords/>
  <dc:description/>
  <cp:lastModifiedBy>ТП</cp:lastModifiedBy>
  <cp:revision>4</cp:revision>
  <cp:lastPrinted>2023-07-26T05:28:00Z</cp:lastPrinted>
  <dcterms:created xsi:type="dcterms:W3CDTF">2020-07-13T10:00:00Z</dcterms:created>
  <dcterms:modified xsi:type="dcterms:W3CDTF">2023-07-26T06:16:00Z</dcterms:modified>
</cp:coreProperties>
</file>