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3156C5" w14:paraId="627CB90F" w14:textId="77777777" w:rsidTr="00C83F40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E64547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69FC803E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6D0C75B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3156C5" w14:paraId="3C54CAF2" w14:textId="77777777" w:rsidTr="00C83F40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D46DD5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186681C" w14:textId="77777777" w:rsidR="00315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3156C5" w14:paraId="2ABCCE93" w14:textId="77777777" w:rsidTr="00C83F40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1BFA786A" w14:textId="111C32A1" w:rsidR="003156C5" w:rsidRPr="002836C5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ЛИСТОК </w:t>
            </w:r>
            <w:r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РОССЕЛЬХОЗЦЕНТРА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№</w:t>
            </w:r>
            <w:r w:rsidR="00344BE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0705E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3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 202</w:t>
            </w:r>
            <w:r w:rsidR="0064638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г </w:t>
            </w:r>
          </w:p>
          <w:p w14:paraId="72EA2D75" w14:textId="3399AB60" w:rsidR="003156C5" w:rsidRPr="00D97F4E" w:rsidRDefault="003156C5" w:rsidP="00C83F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Исх.№</w:t>
            </w:r>
            <w:r w:rsidR="007B0284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215 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от </w:t>
            </w:r>
            <w:r w:rsidR="00344BE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</w:t>
            </w:r>
            <w:r w:rsidR="000705E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8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</w:t>
            </w:r>
            <w:r w:rsidR="0064638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0</w:t>
            </w:r>
            <w:r w:rsidR="000705E8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.202</w:t>
            </w:r>
            <w:r w:rsidR="0064638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5</w:t>
            </w:r>
            <w:r w:rsidRPr="002836C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DECF20" w14:textId="2363A892" w:rsidR="003156C5" w:rsidRDefault="000705E8" w:rsidP="00C83F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146BF5B" wp14:editId="3EA278DC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-144410</wp:posOffset>
                  </wp:positionV>
                  <wp:extent cx="850604" cy="879502"/>
                  <wp:effectExtent l="0" t="0" r="698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604" cy="87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84DAFFA" w14:textId="74780346" w:rsidR="003156C5" w:rsidRDefault="003156C5" w:rsidP="003156C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филиала 610007, г. Киров, ул. Ленина, д. 176-а                                        </w:t>
      </w:r>
    </w:p>
    <w:p w14:paraId="7D42DF17" w14:textId="541C412E" w:rsidR="003156C5" w:rsidRDefault="003156C5" w:rsidP="003156C5">
      <w:pPr>
        <w:spacing w:after="0" w:line="240" w:lineRule="auto"/>
        <w:rPr>
          <w:rStyle w:val="a6"/>
          <w:rFonts w:ascii="Times New Roman" w:hAnsi="Times New Roman"/>
          <w:b/>
          <w:sz w:val="28"/>
          <w:szCs w:val="28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– </w:t>
      </w:r>
      <w:hyperlink r:id="rId6" w:history="1">
        <w:r w:rsidRPr="00270251">
          <w:rPr>
            <w:rStyle w:val="a6"/>
            <w:rFonts w:ascii="Times New Roman" w:hAnsi="Times New Roman"/>
            <w:lang w:val="en-US"/>
          </w:rPr>
          <w:t>rsc</w:t>
        </w:r>
        <w:r w:rsidRPr="00270251">
          <w:rPr>
            <w:rStyle w:val="a6"/>
            <w:rFonts w:ascii="Times New Roman" w:hAnsi="Times New Roman"/>
          </w:rPr>
          <w:t>43@</w:t>
        </w:r>
        <w:r w:rsidRPr="00270251">
          <w:rPr>
            <w:rStyle w:val="a6"/>
            <w:rFonts w:ascii="Times New Roman" w:hAnsi="Times New Roman"/>
            <w:lang w:val="en-US"/>
          </w:rPr>
          <w:t>mail</w:t>
        </w:r>
        <w:r w:rsidRPr="00270251">
          <w:rPr>
            <w:rStyle w:val="a6"/>
            <w:rFonts w:ascii="Times New Roman" w:hAnsi="Times New Roman"/>
          </w:rPr>
          <w:t>.</w:t>
        </w:r>
        <w:r w:rsidRPr="00270251">
          <w:rPr>
            <w:rStyle w:val="a6"/>
            <w:rFonts w:ascii="Times New Roman" w:hAnsi="Times New Roman"/>
            <w:lang w:val="en-US"/>
          </w:rPr>
          <w:t>ru</w:t>
        </w:r>
      </w:hyperlink>
      <w:r>
        <w:rPr>
          <w:rStyle w:val="a6"/>
          <w:rFonts w:ascii="Times New Roman" w:hAnsi="Times New Roman"/>
          <w:b/>
          <w:sz w:val="28"/>
          <w:szCs w:val="28"/>
        </w:rPr>
        <w:t xml:space="preserve">     </w:t>
      </w:r>
    </w:p>
    <w:p w14:paraId="4764C3BD" w14:textId="10976B1D" w:rsidR="003156C5" w:rsidRPr="00D06A67" w:rsidRDefault="003156C5" w:rsidP="003156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Style w:val="a6"/>
          <w:rFonts w:ascii="Times New Roman" w:hAnsi="Times New Roman"/>
          <w:b/>
          <w:sz w:val="28"/>
          <w:szCs w:val="28"/>
        </w:rPr>
        <w:t xml:space="preserve">   </w:t>
      </w:r>
      <w:bookmarkEnd w:id="0"/>
    </w:p>
    <w:p w14:paraId="50E21618" w14:textId="1B0B12D9" w:rsidR="000705E8" w:rsidRPr="000705E8" w:rsidRDefault="000705E8" w:rsidP="000705E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5E8">
        <w:rPr>
          <w:rFonts w:ascii="Times New Roman" w:hAnsi="Times New Roman" w:cs="Times New Roman"/>
          <w:b/>
          <w:bCs/>
          <w:sz w:val="28"/>
          <w:szCs w:val="28"/>
        </w:rPr>
        <w:t>Кировский филиал подготовил обзор фитосанитарного состояния сельскохозяйственных культур в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705E8">
        <w:rPr>
          <w:rFonts w:ascii="Times New Roman" w:hAnsi="Times New Roman" w:cs="Times New Roman"/>
          <w:b/>
          <w:bCs/>
          <w:sz w:val="28"/>
          <w:szCs w:val="28"/>
        </w:rPr>
        <w:t xml:space="preserve"> году и прогноз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705E8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0C768970" w14:textId="12DECA08" w:rsidR="000705E8" w:rsidRPr="000705E8" w:rsidRDefault="000705E8" w:rsidP="000705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7A6EEF" wp14:editId="5E1E22BE">
            <wp:simplePos x="0" y="0"/>
            <wp:positionH relativeFrom="column">
              <wp:posOffset>3916784</wp:posOffset>
            </wp:positionH>
            <wp:positionV relativeFrom="paragraph">
              <wp:posOffset>30820</wp:posOffset>
            </wp:positionV>
            <wp:extent cx="1966595" cy="2719070"/>
            <wp:effectExtent l="0" t="0" r="0" b="5080"/>
            <wp:wrapThrough wrapText="bothSides">
              <wp:wrapPolygon edited="0">
                <wp:start x="0" y="0"/>
                <wp:lineTo x="0" y="21489"/>
                <wp:lineTo x="21342" y="21489"/>
                <wp:lineTo x="21342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05E8">
        <w:rPr>
          <w:rFonts w:ascii="Times New Roman" w:hAnsi="Times New Roman" w:cs="Times New Roman"/>
          <w:sz w:val="28"/>
          <w:szCs w:val="28"/>
        </w:rPr>
        <w:t xml:space="preserve">Специалистами филиала ФГБУ «Россельхозцентр» по Кировской области в рамках оказания государственных услуг по информационному обеспечению подготовлен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705E8">
        <w:rPr>
          <w:rFonts w:ascii="Times New Roman" w:hAnsi="Times New Roman" w:cs="Times New Roman"/>
          <w:sz w:val="28"/>
          <w:szCs w:val="28"/>
        </w:rPr>
        <w:t>Обзор фитосанитарного состояния посевов сельскохозяйственных культур в Кировской области в 202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705E8">
        <w:rPr>
          <w:rFonts w:ascii="Times New Roman" w:hAnsi="Times New Roman" w:cs="Times New Roman"/>
          <w:sz w:val="28"/>
          <w:szCs w:val="28"/>
        </w:rPr>
        <w:t>году и прогноз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705E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0705E8">
        <w:rPr>
          <w:rFonts w:ascii="Times New Roman" w:hAnsi="Times New Roman" w:cs="Times New Roman"/>
          <w:sz w:val="28"/>
          <w:szCs w:val="28"/>
        </w:rPr>
        <w:t> </w:t>
      </w:r>
    </w:p>
    <w:p w14:paraId="3A8344AF" w14:textId="0788E6CC" w:rsidR="000705E8" w:rsidRPr="000705E8" w:rsidRDefault="000705E8" w:rsidP="000705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Данная работа выполняется ежегодно. Обзор составлен на основании материалов всех видов обследований посевов и земель, проведенных специалистами фитосанитарного мониторинга. В брошюре собрана информация о фенологии основных вредителей, болезней и сорняков в области, краткий прогноз об их развитии на будущий год, информация о сроках и способах проведения профилактических, биологических и химических защитных мероприятий.</w:t>
      </w:r>
    </w:p>
    <w:p w14:paraId="58EED3DA" w14:textId="301A8F09" w:rsidR="000705E8" w:rsidRPr="000705E8" w:rsidRDefault="000705E8" w:rsidP="000705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Брошюра будет полезна как для руководителей и агрономов сельскохозяйственных предприятий, так и для студентов агрономических специальностей.</w:t>
      </w:r>
    </w:p>
    <w:p w14:paraId="5D4229B6" w14:textId="24AE27E7" w:rsidR="000705E8" w:rsidRPr="000705E8" w:rsidRDefault="000705E8" w:rsidP="000705E8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Обзор размещен на сайте филиала ФГБУ «Россельхозцентр» по Кировской области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5E8">
        <w:rPr>
          <w:rFonts w:ascii="Times New Roman" w:hAnsi="Times New Roman" w:cs="Times New Roman"/>
          <w:b/>
          <w:bCs/>
          <w:i/>
          <w:iCs/>
          <w:sz w:val="28"/>
          <w:szCs w:val="28"/>
        </w:rPr>
        <w:t>https://rosselhoscenter.bitrix24site.ru/broshyura2024sprognozomna2025/</w:t>
      </w:r>
    </w:p>
    <w:p w14:paraId="4E470AF3" w14:textId="77777777" w:rsidR="000705E8" w:rsidRPr="000705E8" w:rsidRDefault="000705E8" w:rsidP="000705E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области. Контакты: тел. 8(8332)33-09-97, 8(8332)33-05-71.</w:t>
      </w:r>
    </w:p>
    <w:p w14:paraId="3406607E" w14:textId="77777777" w:rsidR="000705E8" w:rsidRDefault="000705E8" w:rsidP="000705E8">
      <w:pPr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> </w:t>
      </w:r>
    </w:p>
    <w:p w14:paraId="3EE556A5" w14:textId="77777777" w:rsidR="000705E8" w:rsidRDefault="000705E8" w:rsidP="000705E8">
      <w:pPr>
        <w:rPr>
          <w:rFonts w:ascii="Times New Roman" w:hAnsi="Times New Roman" w:cs="Times New Roman"/>
          <w:sz w:val="28"/>
          <w:szCs w:val="28"/>
        </w:rPr>
      </w:pPr>
    </w:p>
    <w:p w14:paraId="167BF255" w14:textId="630BDFC1" w:rsidR="000705E8" w:rsidRPr="000705E8" w:rsidRDefault="000705E8" w:rsidP="000705E8">
      <w:pPr>
        <w:rPr>
          <w:rFonts w:ascii="Times New Roman" w:hAnsi="Times New Roman" w:cs="Times New Roman"/>
          <w:sz w:val="28"/>
          <w:szCs w:val="28"/>
        </w:rPr>
      </w:pPr>
      <w:r w:rsidRPr="000705E8">
        <w:rPr>
          <w:rFonts w:ascii="Times New Roman" w:hAnsi="Times New Roman" w:cs="Times New Roman"/>
          <w:sz w:val="28"/>
          <w:szCs w:val="28"/>
        </w:rPr>
        <w:t xml:space="preserve">№ 3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705E8">
        <w:rPr>
          <w:rFonts w:ascii="Times New Roman" w:hAnsi="Times New Roman" w:cs="Times New Roman"/>
          <w:sz w:val="28"/>
          <w:szCs w:val="28"/>
        </w:rPr>
        <w:t>2024 ___________________Информационный листок Россельхозцентра</w:t>
      </w:r>
    </w:p>
    <w:sectPr w:rsidR="000705E8" w:rsidRPr="000705E8" w:rsidSect="009139BB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1DAB"/>
    <w:multiLevelType w:val="hybridMultilevel"/>
    <w:tmpl w:val="B5AAB5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47E368F"/>
    <w:multiLevelType w:val="hybridMultilevel"/>
    <w:tmpl w:val="A1A6F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8643A29"/>
    <w:multiLevelType w:val="hybridMultilevel"/>
    <w:tmpl w:val="D436BE3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58162FB"/>
    <w:multiLevelType w:val="hybridMultilevel"/>
    <w:tmpl w:val="F800A6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842D10"/>
    <w:multiLevelType w:val="hybridMultilevel"/>
    <w:tmpl w:val="F9D2B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53266"/>
    <w:multiLevelType w:val="hybridMultilevel"/>
    <w:tmpl w:val="81F29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8B41352"/>
    <w:multiLevelType w:val="hybridMultilevel"/>
    <w:tmpl w:val="47889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72134"/>
    <w:multiLevelType w:val="hybridMultilevel"/>
    <w:tmpl w:val="DE34EE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87"/>
    <w:rsid w:val="00001EA5"/>
    <w:rsid w:val="000358F0"/>
    <w:rsid w:val="000705E8"/>
    <w:rsid w:val="00074C6D"/>
    <w:rsid w:val="000A6294"/>
    <w:rsid w:val="000F77E7"/>
    <w:rsid w:val="001C08AC"/>
    <w:rsid w:val="00214FCF"/>
    <w:rsid w:val="00221374"/>
    <w:rsid w:val="0023221C"/>
    <w:rsid w:val="00296CBE"/>
    <w:rsid w:val="002B474A"/>
    <w:rsid w:val="002D0266"/>
    <w:rsid w:val="002F001D"/>
    <w:rsid w:val="003156C5"/>
    <w:rsid w:val="00344BE0"/>
    <w:rsid w:val="00367733"/>
    <w:rsid w:val="003B3DD2"/>
    <w:rsid w:val="0043252E"/>
    <w:rsid w:val="004C10F4"/>
    <w:rsid w:val="004D374D"/>
    <w:rsid w:val="005B046A"/>
    <w:rsid w:val="00603B45"/>
    <w:rsid w:val="00646381"/>
    <w:rsid w:val="006B009D"/>
    <w:rsid w:val="006C4EFA"/>
    <w:rsid w:val="00712868"/>
    <w:rsid w:val="00721041"/>
    <w:rsid w:val="007B0284"/>
    <w:rsid w:val="00841395"/>
    <w:rsid w:val="00841B6A"/>
    <w:rsid w:val="00870012"/>
    <w:rsid w:val="00894778"/>
    <w:rsid w:val="008B1ECF"/>
    <w:rsid w:val="008B5EF6"/>
    <w:rsid w:val="009139BB"/>
    <w:rsid w:val="00967542"/>
    <w:rsid w:val="009F6480"/>
    <w:rsid w:val="00A905F2"/>
    <w:rsid w:val="00B07338"/>
    <w:rsid w:val="00B571CC"/>
    <w:rsid w:val="00BD6038"/>
    <w:rsid w:val="00C05477"/>
    <w:rsid w:val="00C23FD1"/>
    <w:rsid w:val="00C34068"/>
    <w:rsid w:val="00CB2579"/>
    <w:rsid w:val="00D32271"/>
    <w:rsid w:val="00D37149"/>
    <w:rsid w:val="00D54F6B"/>
    <w:rsid w:val="00D73C56"/>
    <w:rsid w:val="00DA3664"/>
    <w:rsid w:val="00DE42EF"/>
    <w:rsid w:val="00DF3833"/>
    <w:rsid w:val="00DF40CB"/>
    <w:rsid w:val="00E07287"/>
    <w:rsid w:val="00E50A19"/>
    <w:rsid w:val="00E61D07"/>
    <w:rsid w:val="00F2243B"/>
    <w:rsid w:val="00F6033C"/>
    <w:rsid w:val="00F8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AF39"/>
  <w15:chartTrackingRefBased/>
  <w15:docId w15:val="{1F9F138C-A38F-4474-818D-4C36EAA7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47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C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8947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894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4778"/>
    <w:rPr>
      <w:b/>
      <w:bCs/>
    </w:rPr>
  </w:style>
  <w:style w:type="character" w:styleId="a6">
    <w:name w:val="Hyperlink"/>
    <w:basedOn w:val="a0"/>
    <w:uiPriority w:val="99"/>
    <w:unhideWhenUsed/>
    <w:rsid w:val="00894778"/>
    <w:rPr>
      <w:color w:val="0000FF"/>
      <w:u w:val="single"/>
    </w:rPr>
  </w:style>
  <w:style w:type="character" w:styleId="a7">
    <w:name w:val="Emphasis"/>
    <w:basedOn w:val="a0"/>
    <w:uiPriority w:val="20"/>
    <w:qFormat/>
    <w:rsid w:val="001C08AC"/>
    <w:rPr>
      <w:i/>
      <w:iCs/>
    </w:rPr>
  </w:style>
  <w:style w:type="table" w:styleId="a8">
    <w:name w:val="Table Grid"/>
    <w:basedOn w:val="a1"/>
    <w:uiPriority w:val="39"/>
    <w:rsid w:val="00D37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Тупоногова</dc:creator>
  <cp:keywords/>
  <dc:description/>
  <cp:lastModifiedBy>Любовь Тупоногова</cp:lastModifiedBy>
  <cp:revision>2</cp:revision>
  <cp:lastPrinted>2025-02-28T12:05:00Z</cp:lastPrinted>
  <dcterms:created xsi:type="dcterms:W3CDTF">2025-02-28T12:20:00Z</dcterms:created>
  <dcterms:modified xsi:type="dcterms:W3CDTF">2025-02-28T12:20:00Z</dcterms:modified>
</cp:coreProperties>
</file>