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CAD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7D902BEF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EF278DF" w14:textId="77777777" w:rsidR="00532D86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5713BF0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2B945C5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:rsidRPr="00257958" w14:paraId="4E81E499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F987DF6" w14:textId="77777777" w:rsidR="00B30737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8253DCD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42ACD0BC" w:rsidR="009876E9" w:rsidRPr="00257958" w:rsidRDefault="009876E9" w:rsidP="00BB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A162CC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 w:rsidR="00257958" w:rsidRPr="00257958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25A60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257958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BBECFE0" wp14:editId="7239B4D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22AAB54F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>Исх. №</w:t>
      </w:r>
      <w:r w:rsidR="002138C8">
        <w:rPr>
          <w:rFonts w:ascii="Times New Roman" w:hAnsi="Times New Roman"/>
          <w:b/>
        </w:rPr>
        <w:t xml:space="preserve"> </w:t>
      </w:r>
      <w:r w:rsidR="00BF0A6E">
        <w:rPr>
          <w:rFonts w:ascii="Times New Roman" w:hAnsi="Times New Roman"/>
          <w:b/>
        </w:rPr>
        <w:t>592</w:t>
      </w:r>
      <w:r w:rsidR="00BB579A"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</w:rPr>
        <w:t>от</w:t>
      </w:r>
      <w:r w:rsidRPr="00257958">
        <w:rPr>
          <w:rFonts w:ascii="Times New Roman" w:hAnsi="Times New Roman"/>
          <w:b/>
          <w:u w:val="single"/>
        </w:rPr>
        <w:t xml:space="preserve"> </w:t>
      </w:r>
      <w:r w:rsidR="00436266">
        <w:rPr>
          <w:rFonts w:ascii="Times New Roman" w:hAnsi="Times New Roman"/>
          <w:b/>
          <w:u w:val="single"/>
        </w:rPr>
        <w:t>21</w:t>
      </w:r>
      <w:r w:rsidR="00F125DB">
        <w:rPr>
          <w:rFonts w:ascii="Times New Roman" w:hAnsi="Times New Roman"/>
          <w:b/>
          <w:u w:val="single"/>
        </w:rPr>
        <w:t>.05.</w:t>
      </w:r>
      <w:r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  <w:u w:val="single"/>
        </w:rPr>
        <w:t>202</w:t>
      </w:r>
      <w:r w:rsidR="00436266">
        <w:rPr>
          <w:rFonts w:ascii="Times New Roman" w:hAnsi="Times New Roman"/>
          <w:b/>
          <w:u w:val="single"/>
        </w:rPr>
        <w:t>4</w:t>
      </w:r>
      <w:r w:rsidRPr="00257958">
        <w:rPr>
          <w:rFonts w:ascii="Times New Roman" w:hAnsi="Times New Roman"/>
          <w:b/>
        </w:rPr>
        <w:t>г.</w:t>
      </w:r>
    </w:p>
    <w:p w14:paraId="6D7D3E51" w14:textId="4599AF0D" w:rsidR="009876E9" w:rsidRPr="00BA17AB" w:rsidRDefault="009876E9" w:rsidP="00AA1EC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78CC91CC" w14:textId="77777777" w:rsidR="009876E9" w:rsidRPr="00814F99" w:rsidRDefault="009876E9" w:rsidP="00BA17AB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7D8F3167" w14:textId="4598C0DF" w:rsidR="008B3ED4" w:rsidRDefault="009005A6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Пьявица красногрудая</w:t>
      </w:r>
      <w:r w:rsidR="00A162CC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(</w:t>
      </w:r>
      <w:proofErr w:type="spellStart"/>
      <w:r w:rsidR="00A162CC" w:rsidRPr="001A68B8"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</w:rPr>
        <w:t>Oulema</w:t>
      </w:r>
      <w:proofErr w:type="spellEnd"/>
      <w:r w:rsidR="00A162CC" w:rsidRPr="001A68B8"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</w:rPr>
        <w:t xml:space="preserve"> </w:t>
      </w:r>
      <w:proofErr w:type="spellStart"/>
      <w:r w:rsidR="00A162CC" w:rsidRPr="001A68B8"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</w:rPr>
        <w:t>melanopus</w:t>
      </w:r>
      <w:proofErr w:type="spellEnd"/>
      <w:r w:rsidR="00A162CC" w:rsidRPr="00A162CC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)</w:t>
      </w:r>
    </w:p>
    <w:p w14:paraId="658C6C91" w14:textId="24D4CC5A" w:rsidR="00CF0641" w:rsidRDefault="00CF0641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0FC03D3D" w14:textId="5659A8EB" w:rsidR="008B3ED4" w:rsidRDefault="008B3ED4" w:rsidP="00F125DB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8B3ED4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="00080E9B">
        <w:rPr>
          <w:rFonts w:ascii="Times New Roman" w:hAnsi="Times New Roman"/>
          <w:color w:val="000000"/>
          <w:sz w:val="28"/>
          <w:szCs w:val="28"/>
        </w:rPr>
        <w:t>по защите</w:t>
      </w:r>
      <w:r w:rsidRPr="008B3ED4">
        <w:rPr>
          <w:rFonts w:ascii="Times New Roman" w:hAnsi="Times New Roman"/>
          <w:color w:val="000000"/>
          <w:sz w:val="28"/>
          <w:szCs w:val="28"/>
        </w:rPr>
        <w:t xml:space="preserve"> растений филиала ФГБУ «Россельхозцентр» по Кировской области сообщает,</w:t>
      </w:r>
      <w:r w:rsidR="00BF0A6E">
        <w:rPr>
          <w:rFonts w:ascii="Times New Roman" w:hAnsi="Times New Roman"/>
          <w:color w:val="000000"/>
          <w:sz w:val="28"/>
          <w:szCs w:val="28"/>
        </w:rPr>
        <w:t xml:space="preserve"> что</w:t>
      </w:r>
      <w:r w:rsidRPr="008B3E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A6E">
        <w:rPr>
          <w:rFonts w:ascii="Times New Roman" w:hAnsi="Times New Roman"/>
          <w:color w:val="000000"/>
          <w:sz w:val="28"/>
          <w:szCs w:val="28"/>
        </w:rPr>
        <w:t>при проведении обследований посевов зерновых культур</w:t>
      </w:r>
      <w:r w:rsidR="00257958">
        <w:rPr>
          <w:rFonts w:ascii="Times New Roman" w:hAnsi="Times New Roman"/>
          <w:color w:val="000000"/>
          <w:sz w:val="28"/>
          <w:szCs w:val="28"/>
        </w:rPr>
        <w:t xml:space="preserve"> отмечено появлени</w:t>
      </w:r>
      <w:r w:rsidR="00F125DB">
        <w:rPr>
          <w:rFonts w:ascii="Times New Roman" w:hAnsi="Times New Roman"/>
          <w:color w:val="000000"/>
          <w:sz w:val="28"/>
          <w:szCs w:val="28"/>
        </w:rPr>
        <w:t>е</w:t>
      </w:r>
      <w:r w:rsidR="002579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62CC">
        <w:rPr>
          <w:rFonts w:ascii="Times New Roman" w:hAnsi="Times New Roman"/>
          <w:color w:val="000000"/>
          <w:sz w:val="28"/>
          <w:szCs w:val="28"/>
        </w:rPr>
        <w:t xml:space="preserve">и вредоносность </w:t>
      </w:r>
      <w:r w:rsidR="00257958">
        <w:rPr>
          <w:rFonts w:ascii="Times New Roman" w:hAnsi="Times New Roman"/>
          <w:color w:val="000000"/>
          <w:sz w:val="28"/>
          <w:szCs w:val="28"/>
        </w:rPr>
        <w:t>пьявицы красногрудой</w:t>
      </w:r>
      <w:r w:rsidR="00BF0A6E">
        <w:rPr>
          <w:rFonts w:ascii="Times New Roman" w:hAnsi="Times New Roman"/>
          <w:color w:val="000000"/>
          <w:sz w:val="28"/>
          <w:szCs w:val="28"/>
        </w:rPr>
        <w:t>.</w:t>
      </w:r>
    </w:p>
    <w:p w14:paraId="71B43BC6" w14:textId="3B3CCB58" w:rsidR="009005A6" w:rsidRDefault="007A0944" w:rsidP="005F6E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A7BC0F2" wp14:editId="201D2A35">
            <wp:simplePos x="0" y="0"/>
            <wp:positionH relativeFrom="column">
              <wp:posOffset>34290</wp:posOffset>
            </wp:positionH>
            <wp:positionV relativeFrom="paragraph">
              <wp:posOffset>3175</wp:posOffset>
            </wp:positionV>
            <wp:extent cx="2466975" cy="1409065"/>
            <wp:effectExtent l="0" t="0" r="9525" b="635"/>
            <wp:wrapThrough wrapText="bothSides">
              <wp:wrapPolygon edited="0">
                <wp:start x="0" y="0"/>
                <wp:lineTo x="0" y="21318"/>
                <wp:lineTo x="21517" y="21318"/>
                <wp:lineTo x="21517" y="0"/>
                <wp:lineTo x="0" y="0"/>
              </wp:wrapPolygon>
            </wp:wrapThrough>
            <wp:docPr id="4" name="Рисунок 4" descr="D:\Desktop\пьяв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ьяви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5A6">
        <w:rPr>
          <w:rFonts w:ascii="Times New Roman" w:hAnsi="Times New Roman"/>
          <w:color w:val="000000"/>
          <w:sz w:val="28"/>
          <w:szCs w:val="28"/>
        </w:rPr>
        <w:t>Жук зеленовато-синий с металлическим блеском, длиной 4-5 мм. Переднеспинка и ноги желто-красные, концы голеней, усики, лапки черные. На надкрыльях параллельные ряды точек. Личинка длиной 5-6 мм, морщинистая, горбатая, посередине утолщена, покрыта бурой слизью. Куколка желтоватая, позднее темнеет, покрыта прозрачной пленкой.</w:t>
      </w:r>
    </w:p>
    <w:p w14:paraId="611B958D" w14:textId="64C0271B" w:rsidR="009005A6" w:rsidRDefault="009005A6" w:rsidP="00F125DB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Зимуют имаго в почве, весной расселяются на зерновых культурах. Яйца откладывают на нижнюю сторону листа в виде цепочек. Через 10-14 дней появляются личинки, котор</w:t>
      </w:r>
      <w:r w:rsidR="00BF0A6E"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z w:val="28"/>
          <w:szCs w:val="28"/>
        </w:rPr>
        <w:t xml:space="preserve"> за 2-3 недели проходит четыре возраста. </w:t>
      </w:r>
    </w:p>
    <w:p w14:paraId="39A352EA" w14:textId="27BBC171" w:rsidR="009005A6" w:rsidRPr="009005A6" w:rsidRDefault="005F6E54" w:rsidP="00F125DB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34B2FC" wp14:editId="5885221D">
            <wp:simplePos x="0" y="0"/>
            <wp:positionH relativeFrom="margin">
              <wp:align>right</wp:align>
            </wp:positionH>
            <wp:positionV relativeFrom="paragraph">
              <wp:posOffset>680720</wp:posOffset>
            </wp:positionV>
            <wp:extent cx="2584421" cy="160972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21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5A6" w:rsidRPr="009005A6">
        <w:rPr>
          <w:rFonts w:ascii="Times New Roman" w:hAnsi="Times New Roman"/>
          <w:b/>
          <w:color w:val="000000"/>
          <w:sz w:val="28"/>
          <w:szCs w:val="28"/>
        </w:rPr>
        <w:t>Вредоносность</w:t>
      </w:r>
      <w:r w:rsidR="009005A6">
        <w:rPr>
          <w:rFonts w:ascii="Times New Roman" w:hAnsi="Times New Roman"/>
          <w:color w:val="000000"/>
          <w:sz w:val="28"/>
          <w:szCs w:val="28"/>
        </w:rPr>
        <w:t>: п</w:t>
      </w:r>
      <w:r w:rsidR="009005A6" w:rsidRPr="009005A6">
        <w:rPr>
          <w:rFonts w:ascii="Times New Roman" w:hAnsi="Times New Roman"/>
          <w:color w:val="000000"/>
          <w:sz w:val="28"/>
          <w:szCs w:val="28"/>
        </w:rPr>
        <w:t>ьявица красногрудая вредит многим злаковым культурам. Предпочитает овес, ячмень, яровую пшеницу. Слабее повреждается озимая пшеница. Вредят жуки и личинки, повреждая листовые пластинки. Поврежденные листья засыхают и становятся белесыми. Сильный вред наносится при</w:t>
      </w:r>
      <w:r w:rsidR="009005A6">
        <w:rPr>
          <w:rFonts w:ascii="Times New Roman" w:hAnsi="Times New Roman"/>
          <w:color w:val="000000"/>
          <w:sz w:val="28"/>
          <w:szCs w:val="28"/>
        </w:rPr>
        <w:t xml:space="preserve"> повреждении флагового листа.</w:t>
      </w:r>
    </w:p>
    <w:p w14:paraId="2A660721" w14:textId="2330F1DF" w:rsidR="009005A6" w:rsidRDefault="009005A6" w:rsidP="00F125DB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9005A6">
        <w:rPr>
          <w:rFonts w:ascii="Times New Roman" w:hAnsi="Times New Roman"/>
          <w:color w:val="000000"/>
          <w:sz w:val="28"/>
          <w:szCs w:val="28"/>
        </w:rPr>
        <w:t>Продолжительный период лета и растянутая кладка яиц приводит к повреждению растений от начала фазы кущения до начала колошения. Массовое размножение вероятно в засушливые годы.</w:t>
      </w:r>
    </w:p>
    <w:p w14:paraId="59E6ABF9" w14:textId="4D8927BF" w:rsidR="007C3EE0" w:rsidRDefault="007C3EE0" w:rsidP="00F125DB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293E7F">
        <w:rPr>
          <w:rFonts w:ascii="Times New Roman" w:hAnsi="Times New Roman"/>
          <w:b/>
          <w:color w:val="000000"/>
          <w:sz w:val="28"/>
          <w:szCs w:val="28"/>
        </w:rPr>
        <w:t>Экономический порог вредоносности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: на </w:t>
      </w:r>
      <w:r w:rsidRPr="00293E7F">
        <w:rPr>
          <w:rFonts w:ascii="Times New Roman" w:hAnsi="Times New Roman"/>
          <w:color w:val="000000"/>
          <w:sz w:val="28"/>
          <w:szCs w:val="28"/>
          <w:u w:val="single"/>
        </w:rPr>
        <w:t>озимых культурах</w:t>
      </w:r>
      <w:r>
        <w:rPr>
          <w:rFonts w:ascii="Times New Roman" w:hAnsi="Times New Roman"/>
          <w:color w:val="000000"/>
          <w:sz w:val="28"/>
          <w:szCs w:val="28"/>
        </w:rPr>
        <w:t xml:space="preserve"> в фазу кущения – 40-50 жуков на 1м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 в фазу выхода в трубку – 0,5 личинок</w:t>
      </w:r>
      <w:r w:rsidR="00293E7F">
        <w:rPr>
          <w:rFonts w:ascii="Times New Roman" w:hAnsi="Times New Roman"/>
          <w:color w:val="000000"/>
          <w:sz w:val="28"/>
          <w:szCs w:val="28"/>
        </w:rPr>
        <w:t xml:space="preserve"> на стебель или 10-15% повреждения листовой поверхности; на </w:t>
      </w:r>
      <w:r w:rsidR="00293E7F" w:rsidRPr="00293E7F">
        <w:rPr>
          <w:rFonts w:ascii="Times New Roman" w:hAnsi="Times New Roman"/>
          <w:color w:val="000000"/>
          <w:sz w:val="28"/>
          <w:szCs w:val="28"/>
          <w:u w:val="single"/>
        </w:rPr>
        <w:t>яровой пшенице, овсе и тритикале</w:t>
      </w:r>
      <w:r w:rsidR="00293E7F">
        <w:rPr>
          <w:rFonts w:ascii="Times New Roman" w:hAnsi="Times New Roman"/>
          <w:color w:val="000000"/>
          <w:sz w:val="28"/>
          <w:szCs w:val="28"/>
        </w:rPr>
        <w:t xml:space="preserve"> в фазу кущения – 10-12 жуков </w:t>
      </w:r>
      <w:r w:rsidR="00293E7F">
        <w:rPr>
          <w:rFonts w:ascii="Times New Roman" w:hAnsi="Times New Roman"/>
          <w:color w:val="000000"/>
          <w:sz w:val="28"/>
          <w:szCs w:val="28"/>
        </w:rPr>
        <w:lastRenderedPageBreak/>
        <w:t>на 1м</w:t>
      </w:r>
      <w:r w:rsidR="00293E7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293E7F">
        <w:rPr>
          <w:rFonts w:ascii="Times New Roman" w:hAnsi="Times New Roman"/>
          <w:color w:val="000000"/>
          <w:sz w:val="28"/>
          <w:szCs w:val="28"/>
        </w:rPr>
        <w:t xml:space="preserve">, на </w:t>
      </w:r>
      <w:r w:rsidR="00293E7F" w:rsidRPr="00293E7F">
        <w:rPr>
          <w:rFonts w:ascii="Times New Roman" w:hAnsi="Times New Roman"/>
          <w:color w:val="000000"/>
          <w:sz w:val="28"/>
          <w:szCs w:val="28"/>
          <w:u w:val="single"/>
        </w:rPr>
        <w:t>ячмене</w:t>
      </w:r>
      <w:r w:rsidR="00293E7F">
        <w:rPr>
          <w:rFonts w:ascii="Times New Roman" w:hAnsi="Times New Roman"/>
          <w:color w:val="000000"/>
          <w:sz w:val="28"/>
          <w:szCs w:val="28"/>
        </w:rPr>
        <w:t xml:space="preserve"> 8-10 жуков на 1м</w:t>
      </w:r>
      <w:r w:rsidR="00293E7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293E7F">
        <w:rPr>
          <w:rFonts w:ascii="Times New Roman" w:hAnsi="Times New Roman"/>
          <w:color w:val="000000"/>
          <w:sz w:val="28"/>
          <w:szCs w:val="28"/>
        </w:rPr>
        <w:t xml:space="preserve">; в фазу выхода в трубку (колошения) на </w:t>
      </w:r>
      <w:r w:rsidR="00293E7F" w:rsidRPr="00293E7F">
        <w:rPr>
          <w:rFonts w:ascii="Times New Roman" w:hAnsi="Times New Roman"/>
          <w:color w:val="000000"/>
          <w:sz w:val="28"/>
          <w:szCs w:val="28"/>
          <w:u w:val="single"/>
        </w:rPr>
        <w:t>пшенице</w:t>
      </w:r>
      <w:r w:rsidR="00293E7F">
        <w:rPr>
          <w:rFonts w:ascii="Times New Roman" w:hAnsi="Times New Roman"/>
          <w:color w:val="000000"/>
          <w:sz w:val="28"/>
          <w:szCs w:val="28"/>
        </w:rPr>
        <w:t xml:space="preserve"> 0,5-0,7 личинок на стебель или 10-15% поврежденности листовой поверхности, на </w:t>
      </w:r>
      <w:r w:rsidR="00293E7F" w:rsidRPr="00293E7F">
        <w:rPr>
          <w:rFonts w:ascii="Times New Roman" w:hAnsi="Times New Roman"/>
          <w:color w:val="000000"/>
          <w:sz w:val="28"/>
          <w:szCs w:val="28"/>
          <w:u w:val="single"/>
        </w:rPr>
        <w:t>ячмене, овсе и тритикал</w:t>
      </w:r>
      <w:r w:rsidR="00293E7F">
        <w:rPr>
          <w:rFonts w:ascii="Times New Roman" w:hAnsi="Times New Roman"/>
          <w:color w:val="000000"/>
          <w:sz w:val="28"/>
          <w:szCs w:val="28"/>
        </w:rPr>
        <w:t>е – 0,5-1 личинка на стебель.</w:t>
      </w:r>
    </w:p>
    <w:p w14:paraId="1CD0F08D" w14:textId="0A7AF85D" w:rsidR="00293E7F" w:rsidRPr="007A0944" w:rsidRDefault="00293E7F" w:rsidP="00F125DB">
      <w:pPr>
        <w:spacing w:after="0" w:line="240" w:lineRule="auto"/>
        <w:ind w:firstLine="99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0944">
        <w:rPr>
          <w:rFonts w:ascii="Times New Roman" w:hAnsi="Times New Roman"/>
          <w:b/>
          <w:color w:val="000000"/>
          <w:sz w:val="28"/>
          <w:szCs w:val="28"/>
        </w:rPr>
        <w:t>Меры борьбы:</w:t>
      </w:r>
    </w:p>
    <w:p w14:paraId="16A91C9A" w14:textId="6E4AD3CB" w:rsidR="00293E7F" w:rsidRPr="005F6E54" w:rsidRDefault="005F6E54" w:rsidP="00F125DB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293E7F" w:rsidRPr="005F6E54">
        <w:rPr>
          <w:rFonts w:ascii="Times New Roman" w:hAnsi="Times New Roman"/>
          <w:color w:val="000000"/>
          <w:sz w:val="28"/>
          <w:szCs w:val="28"/>
        </w:rPr>
        <w:t xml:space="preserve">сновная обработка почвы путем вспашки, ранние сроки посева яровых </w:t>
      </w:r>
      <w:r w:rsidR="00BF0A6E">
        <w:rPr>
          <w:rFonts w:ascii="Times New Roman" w:hAnsi="Times New Roman"/>
          <w:color w:val="000000"/>
          <w:sz w:val="28"/>
          <w:szCs w:val="28"/>
        </w:rPr>
        <w:t>культур</w:t>
      </w:r>
      <w:r w:rsidR="00293E7F" w:rsidRPr="005F6E54">
        <w:rPr>
          <w:rFonts w:ascii="Times New Roman" w:hAnsi="Times New Roman"/>
          <w:color w:val="000000"/>
          <w:sz w:val="28"/>
          <w:szCs w:val="28"/>
        </w:rPr>
        <w:t>;</w:t>
      </w:r>
    </w:p>
    <w:p w14:paraId="14219D65" w14:textId="2EF68D8B" w:rsidR="00293E7F" w:rsidRPr="005F6E54" w:rsidRDefault="005F6E54" w:rsidP="00F125DB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3E7F" w:rsidRPr="005F6E54">
        <w:rPr>
          <w:rFonts w:ascii="Times New Roman" w:hAnsi="Times New Roman"/>
          <w:color w:val="000000"/>
          <w:sz w:val="28"/>
          <w:szCs w:val="28"/>
        </w:rPr>
        <w:t>соблюдение севооборота, посев по пропашным предшественникам, послеуборочное лущение стерни, уничтожение злаковых сорняков;</w:t>
      </w:r>
    </w:p>
    <w:p w14:paraId="33A365E9" w14:textId="43A0DBF2" w:rsidR="007A0944" w:rsidRDefault="005F6E54" w:rsidP="00F125DB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3E7F" w:rsidRPr="005F6E54">
        <w:rPr>
          <w:rFonts w:ascii="Times New Roman" w:hAnsi="Times New Roman"/>
          <w:color w:val="000000"/>
          <w:sz w:val="28"/>
          <w:szCs w:val="28"/>
        </w:rPr>
        <w:t xml:space="preserve">обработки посевов инсектицидами в период питания личинок и </w:t>
      </w:r>
      <w:r w:rsidR="007A0944" w:rsidRPr="005F6E54">
        <w:rPr>
          <w:rFonts w:ascii="Times New Roman" w:hAnsi="Times New Roman"/>
          <w:color w:val="000000"/>
          <w:sz w:val="28"/>
          <w:szCs w:val="28"/>
        </w:rPr>
        <w:t xml:space="preserve">жуков, краевые обработки полей препаратами на основе действующих веществ: </w:t>
      </w:r>
      <w:r w:rsidR="007A0944" w:rsidRPr="0035644B">
        <w:rPr>
          <w:rFonts w:ascii="Times New Roman" w:hAnsi="Times New Roman"/>
          <w:b/>
          <w:bCs/>
          <w:color w:val="000000"/>
          <w:sz w:val="28"/>
          <w:szCs w:val="28"/>
        </w:rPr>
        <w:t>зета-циперметрин, клотианидин, альфа-ципермeтрин, диметоат, тиаметоксам, лямбда-цигалотрин и др</w:t>
      </w:r>
      <w:r w:rsidR="007A0944" w:rsidRPr="005F6E54">
        <w:rPr>
          <w:rFonts w:ascii="Times New Roman" w:hAnsi="Times New Roman"/>
          <w:color w:val="000000"/>
          <w:sz w:val="28"/>
          <w:szCs w:val="28"/>
        </w:rPr>
        <w:t>.</w:t>
      </w:r>
      <w:r w:rsidR="007A0944" w:rsidRPr="005F6E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Обработки проводить, согласно «Списка пестицидов и агрохимикатов, разрешенных к применению на территории РФ».</w:t>
      </w:r>
    </w:p>
    <w:p w14:paraId="5C52756B" w14:textId="77777777" w:rsidR="005F6E54" w:rsidRPr="005F6E54" w:rsidRDefault="005F6E54" w:rsidP="00F125DB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A11C4E4" w14:textId="17F9D803" w:rsidR="00B17FF8" w:rsidRDefault="00001980" w:rsidP="00F125DB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5F6E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повышения стрессовой устойчивости растений рекомендуется применять инсектициды в комплексе</w:t>
      </w:r>
      <w:r w:rsidRPr="005F6E5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 биологическими препаратами.  </w:t>
      </w:r>
    </w:p>
    <w:p w14:paraId="66E0AF59" w14:textId="77777777" w:rsidR="005F6E54" w:rsidRPr="005F6E54" w:rsidRDefault="005F6E54" w:rsidP="005F6E5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B3F9E58" w14:textId="1036591A" w:rsidR="001C421C" w:rsidRDefault="008164B0" w:rsidP="00A162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3EAD">
        <w:rPr>
          <w:rFonts w:ascii="Times New Roman" w:hAnsi="Times New Roman"/>
          <w:sz w:val="26"/>
          <w:szCs w:val="26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8(8332)33-09-97, 33-05-71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2AA4565" w14:textId="157DBD0E" w:rsidR="009876E9" w:rsidRDefault="009876E9" w:rsidP="00F125DB">
      <w:pPr>
        <w:spacing w:after="0" w:line="240" w:lineRule="auto"/>
        <w:ind w:firstLine="99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09353313" w14:textId="13CA85AD" w:rsidR="009876E9" w:rsidRPr="00C75CB2" w:rsidRDefault="009876E9" w:rsidP="00F125DB">
      <w:pPr>
        <w:spacing w:after="0" w:line="240" w:lineRule="auto"/>
        <w:ind w:firstLine="99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</w:p>
    <w:p w14:paraId="58F50B49" w14:textId="77777777" w:rsidR="000E4F2D" w:rsidRPr="00491FC5" w:rsidRDefault="00B21739"/>
    <w:sectPr w:rsidR="000E4F2D" w:rsidRPr="00491FC5" w:rsidSect="00BB579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1C02"/>
    <w:rsid w:val="00080E9B"/>
    <w:rsid w:val="000B0C34"/>
    <w:rsid w:val="001238B1"/>
    <w:rsid w:val="00171E75"/>
    <w:rsid w:val="001A68B8"/>
    <w:rsid w:val="001C0412"/>
    <w:rsid w:val="001C421C"/>
    <w:rsid w:val="002138C8"/>
    <w:rsid w:val="00257958"/>
    <w:rsid w:val="002877E7"/>
    <w:rsid w:val="00293970"/>
    <w:rsid w:val="00293E7F"/>
    <w:rsid w:val="002A1F58"/>
    <w:rsid w:val="0035644B"/>
    <w:rsid w:val="00436266"/>
    <w:rsid w:val="00437035"/>
    <w:rsid w:val="00460E9C"/>
    <w:rsid w:val="00491FC5"/>
    <w:rsid w:val="004B2885"/>
    <w:rsid w:val="00527FBE"/>
    <w:rsid w:val="00532D86"/>
    <w:rsid w:val="005B4C17"/>
    <w:rsid w:val="005F6E54"/>
    <w:rsid w:val="006E7864"/>
    <w:rsid w:val="007A0944"/>
    <w:rsid w:val="007C3EE0"/>
    <w:rsid w:val="00807DB0"/>
    <w:rsid w:val="008164B0"/>
    <w:rsid w:val="00817E50"/>
    <w:rsid w:val="008B3ED4"/>
    <w:rsid w:val="009005A6"/>
    <w:rsid w:val="00916AF2"/>
    <w:rsid w:val="009356DF"/>
    <w:rsid w:val="00966E3A"/>
    <w:rsid w:val="009876E9"/>
    <w:rsid w:val="00A162CC"/>
    <w:rsid w:val="00A30718"/>
    <w:rsid w:val="00A57842"/>
    <w:rsid w:val="00AA1ECA"/>
    <w:rsid w:val="00B1668C"/>
    <w:rsid w:val="00B17FF8"/>
    <w:rsid w:val="00B21739"/>
    <w:rsid w:val="00B30737"/>
    <w:rsid w:val="00BA17AB"/>
    <w:rsid w:val="00BB579A"/>
    <w:rsid w:val="00BF0A6E"/>
    <w:rsid w:val="00C0146B"/>
    <w:rsid w:val="00CF0641"/>
    <w:rsid w:val="00D046EB"/>
    <w:rsid w:val="00D956EF"/>
    <w:rsid w:val="00DD2889"/>
    <w:rsid w:val="00E57FC0"/>
    <w:rsid w:val="00EA40B3"/>
    <w:rsid w:val="00EF2656"/>
    <w:rsid w:val="00F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4</cp:revision>
  <cp:lastPrinted>2024-05-21T11:16:00Z</cp:lastPrinted>
  <dcterms:created xsi:type="dcterms:W3CDTF">2024-05-21T10:31:00Z</dcterms:created>
  <dcterms:modified xsi:type="dcterms:W3CDTF">2024-05-21T13:00:00Z</dcterms:modified>
</cp:coreProperties>
</file>