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BBF" w:rsidRPr="00720032" w:rsidRDefault="00720032" w:rsidP="00720032">
      <w:pPr>
        <w:pStyle w:val="ConsPlusNormal0"/>
        <w:jc w:val="right"/>
        <w:rPr>
          <w:rFonts w:ascii="Times New Roman" w:hAnsi="Times New Roman" w:cs="Times New Roman"/>
          <w:sz w:val="28"/>
          <w:szCs w:val="28"/>
        </w:rPr>
      </w:pPr>
      <w:bookmarkStart w:id="0" w:name="_GoBack"/>
      <w:bookmarkEnd w:id="0"/>
      <w:r w:rsidRPr="00720032">
        <w:rPr>
          <w:rFonts w:ascii="Times New Roman" w:hAnsi="Times New Roman" w:cs="Times New Roman"/>
          <w:sz w:val="28"/>
          <w:szCs w:val="28"/>
        </w:rPr>
        <w:t>Приложение 2</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62"/>
        <w:gridCol w:w="4309"/>
      </w:tblGrid>
      <w:tr w:rsidR="00F82BBF" w:rsidRPr="00D92737">
        <w:tc>
          <w:tcPr>
            <w:tcW w:w="4762" w:type="dxa"/>
            <w:tcBorders>
              <w:top w:val="nil"/>
              <w:left w:val="nil"/>
              <w:bottom w:val="nil"/>
              <w:right w:val="nil"/>
            </w:tcBorders>
          </w:tcPr>
          <w:p w:rsidR="00F82BBF" w:rsidRPr="00D92737" w:rsidRDefault="00F82BBF">
            <w:pPr>
              <w:pStyle w:val="ConsPlusNormal0"/>
              <w:rPr>
                <w:rFonts w:ascii="Times New Roman" w:hAnsi="Times New Roman" w:cs="Times New Roman"/>
              </w:rPr>
            </w:pPr>
          </w:p>
        </w:tc>
        <w:tc>
          <w:tcPr>
            <w:tcW w:w="4309" w:type="dxa"/>
            <w:tcBorders>
              <w:top w:val="nil"/>
              <w:left w:val="nil"/>
              <w:bottom w:val="nil"/>
              <w:right w:val="nil"/>
            </w:tcBorders>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УТВЕРЖДАЮ</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Глава крестьянского (фермерского) хозяйства</w:t>
            </w:r>
          </w:p>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_________________________________</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(Ф.И.О.)</w:t>
            </w:r>
          </w:p>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_________________________________</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(подпись)</w:t>
            </w:r>
          </w:p>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"___" _______________ 20___ г.</w:t>
            </w:r>
          </w:p>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М.П. (при наличии)</w:t>
            </w: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bookmarkStart w:id="1" w:name="P264"/>
      <w:bookmarkEnd w:id="1"/>
      <w:r w:rsidRPr="00D92737">
        <w:rPr>
          <w:rFonts w:ascii="Times New Roman" w:hAnsi="Times New Roman" w:cs="Times New Roman"/>
        </w:rPr>
        <w:t>БИЗНЕС-ПЛАН</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проекта по развитию семейной фермы</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____________________________________________________________</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(название проекта)</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____________________________________________________________</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(направление деятельности)</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____________________________________________________________</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заявителя)</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________________________________________________</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муниципального образования)</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СОДЕРЖАНИЕ</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97"/>
        <w:gridCol w:w="1474"/>
      </w:tblGrid>
      <w:tr w:rsidR="00F82BBF" w:rsidRPr="00D92737">
        <w:tc>
          <w:tcPr>
            <w:tcW w:w="759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разделов (подразделов)</w:t>
            </w:r>
          </w:p>
        </w:tc>
        <w:tc>
          <w:tcPr>
            <w:tcW w:w="147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Нумерация страниц</w:t>
            </w: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1. Общие сведения о проекте</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1.1. Место осуществления деятельности заявителя</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1.2. Суть проекта</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1.3. Ассортимент производимой продукции</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1.4. Технология производства продукции</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1.5. Наличие собственных ресурсов для реализации проекта</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2. Организационный план</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3. Инвестиционная программа</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4. Производственно-финансовый план</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4.1. Плановые производственные показатели деятельности хозяйства</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4.2. Организация сбыта продукции</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4.3. Плановые экономические показатели деятельности хозяйства</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4.4. Финансовый план</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4.4.1. Условия и допущения, принятые для расчета</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4.4.2. Налоговое окружение</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4.4.3. Эффективность и окупаемость проекта</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lastRenderedPageBreak/>
              <w:t>4.4.4. Результат реализации проекта по развитию семейной фермы</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4.4.5. Сильные и слабые стороны проекта, возможные риски при его реализации</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1C251C">
            <w:pPr>
              <w:pStyle w:val="ConsPlusNormal0"/>
              <w:ind w:left="283"/>
              <w:jc w:val="both"/>
              <w:rPr>
                <w:rFonts w:ascii="Times New Roman" w:hAnsi="Times New Roman" w:cs="Times New Roman"/>
              </w:rPr>
            </w:pPr>
            <w:r w:rsidRPr="00D92737">
              <w:rPr>
                <w:rFonts w:ascii="Times New Roman" w:hAnsi="Times New Roman" w:cs="Times New Roman"/>
              </w:rPr>
              <w:t>5. Направления расходования гранта на развитие семейной фермы</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A408E8">
            <w:pPr>
              <w:pStyle w:val="ConsPlusNormal0"/>
              <w:ind w:left="283"/>
              <w:jc w:val="both"/>
              <w:rPr>
                <w:rFonts w:ascii="Times New Roman" w:hAnsi="Times New Roman" w:cs="Times New Roman"/>
              </w:rPr>
            </w:pPr>
            <w:hyperlink w:anchor="P1370" w:tooltip="ЧИСЛЕННОСТЬ">
              <w:r w:rsidR="001C251C" w:rsidRPr="00D92737">
                <w:rPr>
                  <w:rFonts w:ascii="Times New Roman" w:hAnsi="Times New Roman" w:cs="Times New Roman"/>
                  <w:color w:val="0000FF"/>
                </w:rPr>
                <w:t>Приложение N 1</w:t>
              </w:r>
            </w:hyperlink>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A408E8">
            <w:pPr>
              <w:pStyle w:val="ConsPlusNormal0"/>
              <w:ind w:left="283"/>
              <w:jc w:val="both"/>
              <w:rPr>
                <w:rFonts w:ascii="Times New Roman" w:hAnsi="Times New Roman" w:cs="Times New Roman"/>
              </w:rPr>
            </w:pPr>
            <w:hyperlink w:anchor="P1555" w:tooltip="ДВИЖЕНИЕ">
              <w:r w:rsidR="001C251C" w:rsidRPr="00D92737">
                <w:rPr>
                  <w:rFonts w:ascii="Times New Roman" w:hAnsi="Times New Roman" w:cs="Times New Roman"/>
                  <w:color w:val="0000FF"/>
                </w:rPr>
                <w:t>Приложение N 2</w:t>
              </w:r>
            </w:hyperlink>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7597" w:type="dxa"/>
          </w:tcPr>
          <w:p w:rsidR="00F82BBF" w:rsidRPr="00D92737" w:rsidRDefault="00A408E8">
            <w:pPr>
              <w:pStyle w:val="ConsPlusNormal0"/>
              <w:ind w:left="283"/>
              <w:jc w:val="both"/>
              <w:rPr>
                <w:rFonts w:ascii="Times New Roman" w:hAnsi="Times New Roman" w:cs="Times New Roman"/>
              </w:rPr>
            </w:pPr>
            <w:hyperlink w:anchor="P2207" w:tooltip="ПОТРЕБНОСТЬ">
              <w:r w:rsidR="001C251C" w:rsidRPr="00D92737">
                <w:rPr>
                  <w:rFonts w:ascii="Times New Roman" w:hAnsi="Times New Roman" w:cs="Times New Roman"/>
                  <w:color w:val="0000FF"/>
                </w:rPr>
                <w:t>Приложение N 3</w:t>
              </w:r>
            </w:hyperlink>
          </w:p>
        </w:tc>
        <w:tc>
          <w:tcPr>
            <w:tcW w:w="1474"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 Общие сведения о проекте</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1.1. Место осуществления деятельности заявителя</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Указывается местонахождение производственных и иных объектов, доступность потребителям.</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1.2. Суть проекта</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Мероприятия, которые заявитель планирует осуществлять за счет сре</w:t>
      </w:r>
      <w:proofErr w:type="gramStart"/>
      <w:r w:rsidRPr="00D92737">
        <w:rPr>
          <w:rFonts w:ascii="Times New Roman" w:hAnsi="Times New Roman" w:cs="Times New Roman"/>
        </w:rPr>
        <w:t>дств гр</w:t>
      </w:r>
      <w:proofErr w:type="gramEnd"/>
      <w:r w:rsidRPr="00D92737">
        <w:rPr>
          <w:rFonts w:ascii="Times New Roman" w:hAnsi="Times New Roman" w:cs="Times New Roman"/>
        </w:rPr>
        <w:t>анта.</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1.3. Ассортимент производимой продукции</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1.4. Технология производства продукта</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Описание технологии производства с указанием наличия и (или) отсутствия необходимой техники и оборудования, требований к организации производства по объему занимает не более 3 страниц.</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 xml:space="preserve">Также указывается, за </w:t>
      </w:r>
      <w:proofErr w:type="gramStart"/>
      <w:r w:rsidRPr="00D92737">
        <w:rPr>
          <w:rFonts w:ascii="Times New Roman" w:hAnsi="Times New Roman" w:cs="Times New Roman"/>
        </w:rPr>
        <w:t>счет</w:t>
      </w:r>
      <w:proofErr w:type="gramEnd"/>
      <w:r w:rsidRPr="00D92737">
        <w:rPr>
          <w:rFonts w:ascii="Times New Roman" w:hAnsi="Times New Roman" w:cs="Times New Roman"/>
        </w:rPr>
        <w:t xml:space="preserve"> каких мероприятий формируется технология производства в результате реализации проекта. Например:</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1. Производится строительство, реконструкция, ремонт, модернизация и переустройство имеющихся помещений для размещения крупного рогатого скота и помещений для содержания молодняка крупного рогатого скота и скота на откорме.</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2. Производится поэтапное формирование стада крупного рогатого скота за счет закупки нетелей.</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3. Производится техническое оснащение производства с установкой современного оборудования, обеспечивающего необходимый уровень качества продукции.</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 xml:space="preserve">4. Увеличивается заготовка кормов собственного производства за счет увеличения посевных площадей на ____ </w:t>
      </w:r>
      <w:proofErr w:type="gramStart"/>
      <w:r w:rsidRPr="00D92737">
        <w:rPr>
          <w:rFonts w:ascii="Times New Roman" w:hAnsi="Times New Roman" w:cs="Times New Roman"/>
        </w:rPr>
        <w:t>га</w:t>
      </w:r>
      <w:proofErr w:type="gramEnd"/>
      <w:r w:rsidRPr="00D92737">
        <w:rPr>
          <w:rFonts w:ascii="Times New Roman" w:hAnsi="Times New Roman" w:cs="Times New Roman"/>
        </w:rPr>
        <w:t>.</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 xml:space="preserve">5. Производится реконструкция, ремонт, модернизация и переустройство имеющихся </w:t>
      </w:r>
      <w:proofErr w:type="gramStart"/>
      <w:r w:rsidRPr="00D92737">
        <w:rPr>
          <w:rFonts w:ascii="Times New Roman" w:hAnsi="Times New Roman" w:cs="Times New Roman"/>
        </w:rPr>
        <w:t>сооружений</w:t>
      </w:r>
      <w:proofErr w:type="gramEnd"/>
      <w:r w:rsidRPr="00D92737">
        <w:rPr>
          <w:rFonts w:ascii="Times New Roman" w:hAnsi="Times New Roman" w:cs="Times New Roman"/>
        </w:rPr>
        <w:t xml:space="preserve"> и строительство новых сооружений для хранения кормов.</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6. Формируется парк сельскохозяйственной техники и машин для отрасли растениеводства (животноводства).</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7. Организуется переработка части произведенной продукции (молоко пастеризованное).</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1.5. Наличие собственных ресурсов для реализации проекта</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Наличие у заявителя собственных ресурсов, используемых для реализации проекта, приведено в таблице 1.</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1</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Собственные ресурсы заявителя для реализации проекта</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054"/>
        <w:gridCol w:w="1417"/>
        <w:gridCol w:w="1474"/>
        <w:gridCol w:w="1560"/>
      </w:tblGrid>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405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w:t>
            </w:r>
          </w:p>
        </w:tc>
        <w:tc>
          <w:tcPr>
            <w:tcW w:w="141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Единица измерения</w:t>
            </w:r>
          </w:p>
        </w:tc>
        <w:tc>
          <w:tcPr>
            <w:tcW w:w="147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Количество</w:t>
            </w:r>
          </w:p>
        </w:tc>
        <w:tc>
          <w:tcPr>
            <w:tcW w:w="156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Стоимость, тыс. рублей</w:t>
            </w: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Земельные участки</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 на праве собственности</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Здания, сооружения производственного назначения</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Техника и оборудование</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Сельскохозяйственные животные - всего</w:t>
            </w:r>
          </w:p>
        </w:tc>
        <w:tc>
          <w:tcPr>
            <w:tcW w:w="141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крупный рогатый скот</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Сырье, материалы, продукция</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6.</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Прочие</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Стоимость ресурсов всего</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 Организационный план</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Указываются:</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организационные мероприятия и все издержки до момента начала производства и сбыта продукции, приобретение участков земли, приобретение и строительство зданий, сооружений, приобретение оборудования и т.д.;</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потребность в производственных объектах, сельскохозяйственной технике, сельскохозяйственных животных, кормах и т.д., а также способы и необходимые ресурсы для обеспечения указанной в таблице 2 потребности.</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2</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Потребности заявителя для реализации проекта</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054"/>
        <w:gridCol w:w="1417"/>
        <w:gridCol w:w="1474"/>
        <w:gridCol w:w="1560"/>
      </w:tblGrid>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405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w:t>
            </w:r>
          </w:p>
        </w:tc>
        <w:tc>
          <w:tcPr>
            <w:tcW w:w="141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Единица измерения</w:t>
            </w:r>
          </w:p>
        </w:tc>
        <w:tc>
          <w:tcPr>
            <w:tcW w:w="147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Количество</w:t>
            </w:r>
          </w:p>
        </w:tc>
        <w:tc>
          <w:tcPr>
            <w:tcW w:w="156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Стоимость, тыс. рублей</w:t>
            </w: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405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141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147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156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Земельные участки</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 на праве собственности</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Здания, сооружения производственного назначения</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Техника и оборудование</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Сельскохозяйственные животные - всего</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(указать вид животных)</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Сырье, материалы, продукция</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6.</w:t>
            </w: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Прочие</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405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Стоимость ресурсов всего</w:t>
            </w:r>
          </w:p>
        </w:tc>
        <w:tc>
          <w:tcPr>
            <w:tcW w:w="141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560"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Указывается потребность в дополнительных новых постоянных рабочих местах.</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3</w:t>
      </w:r>
    </w:p>
    <w:p w:rsidR="00A23D71" w:rsidRPr="00D92737" w:rsidRDefault="00A23D71" w:rsidP="00A23D71">
      <w:pPr>
        <w:autoSpaceDE w:val="0"/>
        <w:autoSpaceDN w:val="0"/>
        <w:adjustRightInd w:val="0"/>
        <w:spacing w:line="240" w:lineRule="exact"/>
        <w:jc w:val="right"/>
        <w:rPr>
          <w:rFonts w:ascii="Times New Roman" w:eastAsia="Calibri" w:hAnsi="Times New Roman" w:cs="Times New Roman"/>
          <w:sz w:val="28"/>
          <w:szCs w:val="28"/>
        </w:rPr>
      </w:pPr>
    </w:p>
    <w:p w:rsidR="00A23D71" w:rsidRPr="00D92737" w:rsidRDefault="00A23D71" w:rsidP="00A23D71">
      <w:pPr>
        <w:autoSpaceDE w:val="0"/>
        <w:autoSpaceDN w:val="0"/>
        <w:adjustRightInd w:val="0"/>
        <w:jc w:val="center"/>
        <w:rPr>
          <w:rFonts w:ascii="Times New Roman" w:eastAsia="Calibri" w:hAnsi="Times New Roman" w:cs="Times New Roman"/>
          <w:sz w:val="28"/>
          <w:szCs w:val="28"/>
        </w:rPr>
      </w:pPr>
      <w:r w:rsidRPr="00D92737">
        <w:rPr>
          <w:rFonts w:ascii="Times New Roman" w:eastAsia="Calibri" w:hAnsi="Times New Roman" w:cs="Times New Roman"/>
          <w:sz w:val="28"/>
          <w:szCs w:val="28"/>
        </w:rPr>
        <w:t>Наличие и создание постоянных рабочих мест</w:t>
      </w:r>
    </w:p>
    <w:p w:rsidR="00A23D71" w:rsidRPr="00D92737" w:rsidRDefault="00A23D71" w:rsidP="00A23D71">
      <w:pPr>
        <w:autoSpaceDE w:val="0"/>
        <w:autoSpaceDN w:val="0"/>
        <w:adjustRightInd w:val="0"/>
        <w:jc w:val="center"/>
        <w:rPr>
          <w:rFonts w:ascii="Times New Roman" w:eastAsia="Calibri" w:hAnsi="Times New Roman" w:cs="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
        <w:gridCol w:w="1862"/>
        <w:gridCol w:w="1985"/>
        <w:gridCol w:w="2409"/>
        <w:gridCol w:w="2694"/>
      </w:tblGrid>
      <w:tr w:rsidR="00A23D71" w:rsidRPr="00D92737" w:rsidTr="001E1AC3">
        <w:tc>
          <w:tcPr>
            <w:tcW w:w="656" w:type="dxa"/>
            <w:tcBorders>
              <w:top w:val="single" w:sz="4" w:space="0" w:color="000000"/>
              <w:left w:val="single" w:sz="4" w:space="0" w:color="000000"/>
              <w:bottom w:val="single" w:sz="4" w:space="0" w:color="000000"/>
              <w:right w:val="single" w:sz="4" w:space="0" w:color="000000"/>
            </w:tcBorders>
            <w:hideMark/>
          </w:tcPr>
          <w:p w:rsidR="00A23D71" w:rsidRPr="00D92737" w:rsidRDefault="00A23D71" w:rsidP="001E1AC3">
            <w:pPr>
              <w:autoSpaceDE w:val="0"/>
              <w:autoSpaceDN w:val="0"/>
              <w:adjustRightInd w:val="0"/>
              <w:jc w:val="center"/>
              <w:rPr>
                <w:rFonts w:ascii="Times New Roman" w:eastAsia="Calibri" w:hAnsi="Times New Roman" w:cs="Times New Roman"/>
              </w:rPr>
            </w:pPr>
            <w:r w:rsidRPr="00D92737">
              <w:rPr>
                <w:rFonts w:ascii="Times New Roman" w:eastAsia="Calibri" w:hAnsi="Times New Roman" w:cs="Times New Roman"/>
              </w:rPr>
              <w:t xml:space="preserve">№ </w:t>
            </w:r>
            <w:proofErr w:type="gramStart"/>
            <w:r w:rsidRPr="00D92737">
              <w:rPr>
                <w:rFonts w:ascii="Times New Roman" w:eastAsia="Calibri" w:hAnsi="Times New Roman" w:cs="Times New Roman"/>
              </w:rPr>
              <w:t>п</w:t>
            </w:r>
            <w:proofErr w:type="gramEnd"/>
            <w:r w:rsidRPr="00D92737">
              <w:rPr>
                <w:rFonts w:ascii="Times New Roman" w:eastAsia="Calibri" w:hAnsi="Times New Roman" w:cs="Times New Roman"/>
              </w:rPr>
              <w:t>/п</w:t>
            </w:r>
          </w:p>
        </w:tc>
        <w:tc>
          <w:tcPr>
            <w:tcW w:w="1862" w:type="dxa"/>
            <w:tcBorders>
              <w:top w:val="single" w:sz="4" w:space="0" w:color="000000"/>
              <w:left w:val="single" w:sz="4" w:space="0" w:color="000000"/>
              <w:bottom w:val="single" w:sz="4" w:space="0" w:color="000000"/>
              <w:right w:val="single" w:sz="4" w:space="0" w:color="000000"/>
            </w:tcBorders>
            <w:hideMark/>
          </w:tcPr>
          <w:p w:rsidR="00A23D71" w:rsidRPr="00D92737" w:rsidRDefault="00A23D71" w:rsidP="001E1AC3">
            <w:pPr>
              <w:autoSpaceDE w:val="0"/>
              <w:autoSpaceDN w:val="0"/>
              <w:adjustRightInd w:val="0"/>
              <w:jc w:val="center"/>
              <w:rPr>
                <w:rFonts w:ascii="Times New Roman" w:eastAsia="Calibri" w:hAnsi="Times New Roman" w:cs="Times New Roman"/>
              </w:rPr>
            </w:pPr>
            <w:r w:rsidRPr="00D92737">
              <w:rPr>
                <w:rFonts w:ascii="Times New Roman" w:eastAsia="Calibri" w:hAnsi="Times New Roman" w:cs="Times New Roman"/>
              </w:rPr>
              <w:t>Должность</w:t>
            </w:r>
          </w:p>
        </w:tc>
        <w:tc>
          <w:tcPr>
            <w:tcW w:w="1985" w:type="dxa"/>
            <w:tcBorders>
              <w:top w:val="single" w:sz="4" w:space="0" w:color="000000"/>
              <w:left w:val="single" w:sz="4" w:space="0" w:color="000000"/>
              <w:bottom w:val="single" w:sz="4" w:space="0" w:color="000000"/>
              <w:right w:val="single" w:sz="4" w:space="0" w:color="000000"/>
            </w:tcBorders>
            <w:hideMark/>
          </w:tcPr>
          <w:p w:rsidR="00A23D71" w:rsidRPr="00D92737" w:rsidRDefault="00A23D71" w:rsidP="001E1AC3">
            <w:pPr>
              <w:autoSpaceDE w:val="0"/>
              <w:autoSpaceDN w:val="0"/>
              <w:adjustRightInd w:val="0"/>
              <w:spacing w:line="280" w:lineRule="exact"/>
              <w:jc w:val="center"/>
              <w:rPr>
                <w:rFonts w:ascii="Times New Roman" w:eastAsia="Calibri" w:hAnsi="Times New Roman" w:cs="Times New Roman"/>
                <w:spacing w:val="-4"/>
              </w:rPr>
            </w:pPr>
            <w:r w:rsidRPr="00D92737">
              <w:rPr>
                <w:rFonts w:ascii="Times New Roman" w:eastAsia="Calibri" w:hAnsi="Times New Roman" w:cs="Times New Roman"/>
                <w:spacing w:val="-4"/>
              </w:rPr>
              <w:t>Штатная численность заявителя на дату подачи заявки на участие в конкурсе</w:t>
            </w:r>
          </w:p>
        </w:tc>
        <w:tc>
          <w:tcPr>
            <w:tcW w:w="2409" w:type="dxa"/>
            <w:tcBorders>
              <w:top w:val="single" w:sz="4" w:space="0" w:color="000000"/>
              <w:left w:val="single" w:sz="4" w:space="0" w:color="000000"/>
              <w:bottom w:val="single" w:sz="4" w:space="0" w:color="000000"/>
              <w:right w:val="single" w:sz="4" w:space="0" w:color="000000"/>
            </w:tcBorders>
            <w:hideMark/>
          </w:tcPr>
          <w:p w:rsidR="00A23D71" w:rsidRPr="00D92737" w:rsidRDefault="00A23D71" w:rsidP="001E1AC3">
            <w:pPr>
              <w:autoSpaceDE w:val="0"/>
              <w:autoSpaceDN w:val="0"/>
              <w:adjustRightInd w:val="0"/>
              <w:jc w:val="center"/>
              <w:rPr>
                <w:rFonts w:ascii="Times New Roman" w:eastAsia="Calibri" w:hAnsi="Times New Roman" w:cs="Times New Roman"/>
              </w:rPr>
            </w:pPr>
            <w:r w:rsidRPr="00D92737">
              <w:rPr>
                <w:rFonts w:ascii="Times New Roman" w:eastAsia="Calibri" w:hAnsi="Times New Roman" w:cs="Times New Roman"/>
              </w:rPr>
              <w:t>Дополнительно планируется создать новых постоянных рабочих мест, единиц</w:t>
            </w:r>
          </w:p>
        </w:tc>
        <w:tc>
          <w:tcPr>
            <w:tcW w:w="2694" w:type="dxa"/>
            <w:tcBorders>
              <w:top w:val="single" w:sz="4" w:space="0" w:color="000000"/>
              <w:left w:val="single" w:sz="4" w:space="0" w:color="000000"/>
              <w:bottom w:val="single" w:sz="4" w:space="0" w:color="000000"/>
              <w:right w:val="single" w:sz="4" w:space="0" w:color="000000"/>
            </w:tcBorders>
          </w:tcPr>
          <w:p w:rsidR="00A23D71" w:rsidRPr="00D92737" w:rsidRDefault="00A23D71" w:rsidP="001E1AC3">
            <w:pPr>
              <w:autoSpaceDE w:val="0"/>
              <w:autoSpaceDN w:val="0"/>
              <w:adjustRightInd w:val="0"/>
              <w:jc w:val="center"/>
              <w:rPr>
                <w:rFonts w:ascii="Times New Roman" w:eastAsia="Calibri" w:hAnsi="Times New Roman" w:cs="Times New Roman"/>
              </w:rPr>
            </w:pPr>
            <w:r w:rsidRPr="00D92737">
              <w:rPr>
                <w:rFonts w:ascii="Times New Roman" w:eastAsia="Calibri" w:hAnsi="Times New Roman" w:cs="Times New Roman"/>
              </w:rPr>
              <w:t xml:space="preserve">Срок трудоустройства и регистрации работников в Фонде пенсионного и социального страхования Российской Федерации* </w:t>
            </w:r>
          </w:p>
          <w:p w:rsidR="00A23D71" w:rsidRPr="00D92737" w:rsidRDefault="00A23D71" w:rsidP="001E1AC3">
            <w:pPr>
              <w:autoSpaceDE w:val="0"/>
              <w:autoSpaceDN w:val="0"/>
              <w:adjustRightInd w:val="0"/>
              <w:jc w:val="center"/>
              <w:rPr>
                <w:rFonts w:ascii="Times New Roman" w:eastAsia="Calibri" w:hAnsi="Times New Roman" w:cs="Times New Roman"/>
              </w:rPr>
            </w:pPr>
            <w:r w:rsidRPr="00D92737">
              <w:rPr>
                <w:rFonts w:ascii="Times New Roman" w:eastAsia="Calibri" w:hAnsi="Times New Roman" w:cs="Times New Roman"/>
              </w:rPr>
              <w:t>(месяц, год)</w:t>
            </w:r>
          </w:p>
        </w:tc>
      </w:tr>
      <w:tr w:rsidR="00A23D71" w:rsidRPr="00D92737" w:rsidTr="001E1AC3">
        <w:tc>
          <w:tcPr>
            <w:tcW w:w="656" w:type="dxa"/>
            <w:tcBorders>
              <w:top w:val="single" w:sz="4" w:space="0" w:color="000000"/>
              <w:left w:val="single" w:sz="4" w:space="0" w:color="000000"/>
              <w:bottom w:val="single" w:sz="4" w:space="0" w:color="000000"/>
              <w:right w:val="single" w:sz="4" w:space="0" w:color="000000"/>
            </w:tcBorders>
            <w:hideMark/>
          </w:tcPr>
          <w:p w:rsidR="00A23D71" w:rsidRPr="00D92737" w:rsidRDefault="00A23D71" w:rsidP="001E1AC3">
            <w:pPr>
              <w:autoSpaceDE w:val="0"/>
              <w:autoSpaceDN w:val="0"/>
              <w:adjustRightInd w:val="0"/>
              <w:jc w:val="center"/>
              <w:rPr>
                <w:rFonts w:ascii="Times New Roman" w:eastAsia="Calibri" w:hAnsi="Times New Roman" w:cs="Times New Roman"/>
                <w:sz w:val="28"/>
                <w:szCs w:val="28"/>
              </w:rPr>
            </w:pPr>
            <w:r w:rsidRPr="00D92737">
              <w:rPr>
                <w:rFonts w:ascii="Times New Roman" w:eastAsia="Calibri" w:hAnsi="Times New Roman" w:cs="Times New Roman"/>
                <w:sz w:val="28"/>
                <w:szCs w:val="28"/>
              </w:rPr>
              <w:t>1</w:t>
            </w:r>
          </w:p>
        </w:tc>
        <w:tc>
          <w:tcPr>
            <w:tcW w:w="1862" w:type="dxa"/>
            <w:tcBorders>
              <w:top w:val="single" w:sz="4" w:space="0" w:color="000000"/>
              <w:left w:val="single" w:sz="4" w:space="0" w:color="000000"/>
              <w:bottom w:val="single" w:sz="4" w:space="0" w:color="000000"/>
              <w:right w:val="single" w:sz="4" w:space="0" w:color="000000"/>
            </w:tcBorders>
          </w:tcPr>
          <w:p w:rsidR="00A23D71" w:rsidRPr="00D92737" w:rsidRDefault="00A23D71" w:rsidP="001E1AC3">
            <w:pPr>
              <w:autoSpaceDE w:val="0"/>
              <w:autoSpaceDN w:val="0"/>
              <w:adjustRightInd w:val="0"/>
              <w:rPr>
                <w:rFonts w:ascii="Times New Roman" w:eastAsia="Calibri"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A23D71" w:rsidRPr="00D92737" w:rsidRDefault="00A23D71" w:rsidP="001E1AC3">
            <w:pPr>
              <w:autoSpaceDE w:val="0"/>
              <w:autoSpaceDN w:val="0"/>
              <w:adjustRightInd w:val="0"/>
              <w:rPr>
                <w:rFonts w:ascii="Times New Roman" w:eastAsia="Calibri" w:hAnsi="Times New Roman" w:cs="Times New Roman"/>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A23D71" w:rsidRPr="00D92737" w:rsidRDefault="00A23D71" w:rsidP="001E1AC3">
            <w:pPr>
              <w:autoSpaceDE w:val="0"/>
              <w:autoSpaceDN w:val="0"/>
              <w:adjustRightInd w:val="0"/>
              <w:rPr>
                <w:rFonts w:ascii="Times New Roman" w:eastAsia="Calibri" w:hAnsi="Times New Roman" w:cs="Times New Roman"/>
                <w:sz w:val="28"/>
                <w:szCs w:val="28"/>
              </w:rPr>
            </w:pPr>
          </w:p>
        </w:tc>
        <w:tc>
          <w:tcPr>
            <w:tcW w:w="2694" w:type="dxa"/>
            <w:tcBorders>
              <w:top w:val="single" w:sz="4" w:space="0" w:color="000000"/>
              <w:left w:val="single" w:sz="4" w:space="0" w:color="000000"/>
              <w:bottom w:val="single" w:sz="4" w:space="0" w:color="000000"/>
              <w:right w:val="single" w:sz="4" w:space="0" w:color="000000"/>
            </w:tcBorders>
          </w:tcPr>
          <w:p w:rsidR="00A23D71" w:rsidRPr="00D92737" w:rsidRDefault="00A23D71" w:rsidP="001E1AC3">
            <w:pPr>
              <w:autoSpaceDE w:val="0"/>
              <w:autoSpaceDN w:val="0"/>
              <w:adjustRightInd w:val="0"/>
              <w:rPr>
                <w:rFonts w:ascii="Times New Roman" w:eastAsia="Calibri" w:hAnsi="Times New Roman" w:cs="Times New Roman"/>
                <w:sz w:val="28"/>
                <w:szCs w:val="28"/>
              </w:rPr>
            </w:pPr>
          </w:p>
        </w:tc>
      </w:tr>
      <w:tr w:rsidR="00A23D71" w:rsidRPr="00D92737" w:rsidTr="001E1AC3">
        <w:tc>
          <w:tcPr>
            <w:tcW w:w="656" w:type="dxa"/>
            <w:tcBorders>
              <w:top w:val="single" w:sz="4" w:space="0" w:color="000000"/>
              <w:left w:val="single" w:sz="4" w:space="0" w:color="000000"/>
              <w:bottom w:val="single" w:sz="4" w:space="0" w:color="000000"/>
              <w:right w:val="single" w:sz="4" w:space="0" w:color="000000"/>
            </w:tcBorders>
            <w:hideMark/>
          </w:tcPr>
          <w:p w:rsidR="00A23D71" w:rsidRPr="00D92737" w:rsidRDefault="00A23D71" w:rsidP="001E1AC3">
            <w:pPr>
              <w:autoSpaceDE w:val="0"/>
              <w:autoSpaceDN w:val="0"/>
              <w:adjustRightInd w:val="0"/>
              <w:jc w:val="center"/>
              <w:rPr>
                <w:rFonts w:ascii="Times New Roman" w:eastAsia="Calibri" w:hAnsi="Times New Roman" w:cs="Times New Roman"/>
                <w:sz w:val="28"/>
                <w:szCs w:val="28"/>
              </w:rPr>
            </w:pPr>
            <w:r w:rsidRPr="00D92737">
              <w:rPr>
                <w:rFonts w:ascii="Times New Roman" w:eastAsia="Calibri" w:hAnsi="Times New Roman" w:cs="Times New Roman"/>
                <w:sz w:val="28"/>
                <w:szCs w:val="28"/>
              </w:rPr>
              <w:t>2</w:t>
            </w:r>
          </w:p>
        </w:tc>
        <w:tc>
          <w:tcPr>
            <w:tcW w:w="1862" w:type="dxa"/>
            <w:tcBorders>
              <w:top w:val="single" w:sz="4" w:space="0" w:color="000000"/>
              <w:left w:val="single" w:sz="4" w:space="0" w:color="000000"/>
              <w:bottom w:val="single" w:sz="4" w:space="0" w:color="000000"/>
              <w:right w:val="single" w:sz="4" w:space="0" w:color="000000"/>
            </w:tcBorders>
          </w:tcPr>
          <w:p w:rsidR="00A23D71" w:rsidRPr="00D92737" w:rsidRDefault="00A23D71" w:rsidP="001E1AC3">
            <w:pPr>
              <w:autoSpaceDE w:val="0"/>
              <w:autoSpaceDN w:val="0"/>
              <w:adjustRightInd w:val="0"/>
              <w:rPr>
                <w:rFonts w:ascii="Times New Roman" w:eastAsia="Calibri" w:hAnsi="Times New Roman" w:cs="Times New Roman"/>
                <w:sz w:val="28"/>
                <w:szCs w:val="28"/>
              </w:rPr>
            </w:pPr>
          </w:p>
        </w:tc>
        <w:tc>
          <w:tcPr>
            <w:tcW w:w="1985" w:type="dxa"/>
            <w:tcBorders>
              <w:top w:val="single" w:sz="4" w:space="0" w:color="000000"/>
              <w:left w:val="single" w:sz="4" w:space="0" w:color="000000"/>
              <w:bottom w:val="single" w:sz="4" w:space="0" w:color="000000"/>
              <w:right w:val="single" w:sz="4" w:space="0" w:color="000000"/>
            </w:tcBorders>
          </w:tcPr>
          <w:p w:rsidR="00A23D71" w:rsidRPr="00D92737" w:rsidRDefault="00A23D71" w:rsidP="001E1AC3">
            <w:pPr>
              <w:autoSpaceDE w:val="0"/>
              <w:autoSpaceDN w:val="0"/>
              <w:adjustRightInd w:val="0"/>
              <w:rPr>
                <w:rFonts w:ascii="Times New Roman" w:eastAsia="Calibri" w:hAnsi="Times New Roman" w:cs="Times New Roman"/>
                <w:sz w:val="28"/>
                <w:szCs w:val="28"/>
              </w:rPr>
            </w:pPr>
          </w:p>
        </w:tc>
        <w:tc>
          <w:tcPr>
            <w:tcW w:w="2409" w:type="dxa"/>
            <w:tcBorders>
              <w:top w:val="single" w:sz="4" w:space="0" w:color="000000"/>
              <w:left w:val="single" w:sz="4" w:space="0" w:color="000000"/>
              <w:bottom w:val="single" w:sz="4" w:space="0" w:color="000000"/>
              <w:right w:val="single" w:sz="4" w:space="0" w:color="000000"/>
            </w:tcBorders>
          </w:tcPr>
          <w:p w:rsidR="00A23D71" w:rsidRPr="00D92737" w:rsidRDefault="00A23D71" w:rsidP="001E1AC3">
            <w:pPr>
              <w:autoSpaceDE w:val="0"/>
              <w:autoSpaceDN w:val="0"/>
              <w:adjustRightInd w:val="0"/>
              <w:rPr>
                <w:rFonts w:ascii="Times New Roman" w:eastAsia="Calibri" w:hAnsi="Times New Roman" w:cs="Times New Roman"/>
                <w:sz w:val="28"/>
                <w:szCs w:val="28"/>
              </w:rPr>
            </w:pPr>
          </w:p>
        </w:tc>
        <w:tc>
          <w:tcPr>
            <w:tcW w:w="2694" w:type="dxa"/>
            <w:tcBorders>
              <w:top w:val="single" w:sz="4" w:space="0" w:color="000000"/>
              <w:left w:val="single" w:sz="4" w:space="0" w:color="000000"/>
              <w:bottom w:val="single" w:sz="4" w:space="0" w:color="000000"/>
              <w:right w:val="single" w:sz="4" w:space="0" w:color="000000"/>
            </w:tcBorders>
          </w:tcPr>
          <w:p w:rsidR="00A23D71" w:rsidRPr="00D92737" w:rsidRDefault="00A23D71" w:rsidP="001E1AC3">
            <w:pPr>
              <w:autoSpaceDE w:val="0"/>
              <w:autoSpaceDN w:val="0"/>
              <w:adjustRightInd w:val="0"/>
              <w:rPr>
                <w:rFonts w:ascii="Times New Roman" w:eastAsia="Calibri" w:hAnsi="Times New Roman" w:cs="Times New Roman"/>
                <w:sz w:val="28"/>
                <w:szCs w:val="28"/>
              </w:rPr>
            </w:pPr>
          </w:p>
        </w:tc>
      </w:tr>
    </w:tbl>
    <w:p w:rsidR="00A23D71" w:rsidRPr="00D92737" w:rsidRDefault="00A23D71" w:rsidP="00A23D71">
      <w:pPr>
        <w:autoSpaceDE w:val="0"/>
        <w:autoSpaceDN w:val="0"/>
        <w:adjustRightInd w:val="0"/>
        <w:jc w:val="both"/>
        <w:rPr>
          <w:rFonts w:ascii="Times New Roman" w:eastAsia="Calibri" w:hAnsi="Times New Roman" w:cs="Times New Roman"/>
        </w:rPr>
      </w:pPr>
      <w:proofErr w:type="gramStart"/>
      <w:r w:rsidRPr="00D92737">
        <w:rPr>
          <w:rFonts w:ascii="Times New Roman" w:eastAsia="Calibri" w:hAnsi="Times New Roman" w:cs="Times New Roman"/>
        </w:rPr>
        <w:t xml:space="preserve">* необходимо </w:t>
      </w:r>
      <w:r w:rsidRPr="00D92737">
        <w:rPr>
          <w:rFonts w:ascii="Times New Roman" w:hAnsi="Times New Roman" w:cs="Times New Roman"/>
        </w:rPr>
        <w:t>в срок не позднее 24 месяцев со дня предоставления гранта из областного бюджета на развитие семейной фермы трудоустроить на постоянную работу новых работников исходя из расчета трудоустройства на постоянную работу не менее одного нового работника на каждые 10 млн. рублей гранта из областного бюджета на развитие семейной фермы, но не менее одного нового работника на один такой грант».</w:t>
      </w:r>
      <w:proofErr w:type="gramEnd"/>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4</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График реализации проекта</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984"/>
        <w:gridCol w:w="1927"/>
        <w:gridCol w:w="1984"/>
        <w:gridCol w:w="2607"/>
      </w:tblGrid>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198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этапа реализации проекта</w:t>
            </w:r>
          </w:p>
        </w:tc>
        <w:tc>
          <w:tcPr>
            <w:tcW w:w="192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Дата начала этапа реализации проекта</w:t>
            </w:r>
          </w:p>
        </w:tc>
        <w:tc>
          <w:tcPr>
            <w:tcW w:w="198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Дата окончания этапа реализации проекта</w:t>
            </w:r>
          </w:p>
        </w:tc>
        <w:tc>
          <w:tcPr>
            <w:tcW w:w="26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Документ, подтверждающий выполнение этапа реализации проекта</w:t>
            </w: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198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192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198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26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984" w:type="dxa"/>
          </w:tcPr>
          <w:p w:rsidR="00F82BBF" w:rsidRPr="00D92737" w:rsidRDefault="00F82BBF">
            <w:pPr>
              <w:pStyle w:val="ConsPlusNormal0"/>
              <w:rPr>
                <w:rFonts w:ascii="Times New Roman" w:hAnsi="Times New Roman" w:cs="Times New Roman"/>
              </w:rPr>
            </w:pPr>
          </w:p>
        </w:tc>
        <w:tc>
          <w:tcPr>
            <w:tcW w:w="1927" w:type="dxa"/>
          </w:tcPr>
          <w:p w:rsidR="00F82BBF" w:rsidRPr="00D92737" w:rsidRDefault="00F82BBF">
            <w:pPr>
              <w:pStyle w:val="ConsPlusNormal0"/>
              <w:rPr>
                <w:rFonts w:ascii="Times New Roman" w:hAnsi="Times New Roman" w:cs="Times New Roman"/>
              </w:rPr>
            </w:pPr>
          </w:p>
        </w:tc>
        <w:tc>
          <w:tcPr>
            <w:tcW w:w="1984" w:type="dxa"/>
          </w:tcPr>
          <w:p w:rsidR="00F82BBF" w:rsidRPr="00D92737" w:rsidRDefault="00F82BBF">
            <w:pPr>
              <w:pStyle w:val="ConsPlusNormal0"/>
              <w:rPr>
                <w:rFonts w:ascii="Times New Roman" w:hAnsi="Times New Roman" w:cs="Times New Roman"/>
              </w:rPr>
            </w:pPr>
          </w:p>
        </w:tc>
        <w:tc>
          <w:tcPr>
            <w:tcW w:w="2607"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Основными партнерами при реализации проекта должны быть:</w:t>
      </w:r>
    </w:p>
    <w:p w:rsidR="00F82BBF" w:rsidRPr="00D92737" w:rsidRDefault="001C251C">
      <w:pPr>
        <w:pStyle w:val="ConsPlusNormal0"/>
        <w:spacing w:before="200"/>
        <w:jc w:val="both"/>
        <w:rPr>
          <w:rFonts w:ascii="Times New Roman" w:hAnsi="Times New Roman" w:cs="Times New Roman"/>
        </w:rPr>
      </w:pPr>
      <w:r w:rsidRPr="00D92737">
        <w:rPr>
          <w:rFonts w:ascii="Times New Roman" w:hAnsi="Times New Roman" w:cs="Times New Roman"/>
        </w:rPr>
        <w:t>по разработке проектной документации _____________________________</w:t>
      </w:r>
    </w:p>
    <w:p w:rsidR="00F82BBF" w:rsidRPr="00D92737" w:rsidRDefault="001C251C">
      <w:pPr>
        <w:pStyle w:val="ConsPlusNormal0"/>
        <w:spacing w:before="200"/>
        <w:jc w:val="both"/>
        <w:rPr>
          <w:rFonts w:ascii="Times New Roman" w:hAnsi="Times New Roman" w:cs="Times New Roman"/>
        </w:rPr>
      </w:pPr>
      <w:r w:rsidRPr="00D92737">
        <w:rPr>
          <w:rFonts w:ascii="Times New Roman" w:hAnsi="Times New Roman" w:cs="Times New Roman"/>
        </w:rPr>
        <w:t>по поставкам техники, оборудования, материалов и т.д. _________________</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lastRenderedPageBreak/>
        <w:t>Раздел 2 должен занимать не более 4 страниц.</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 Инвестиционная программа</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Инвестиционная программа предусматривает привлечение денежных средств путем получения гранта из областного бюджета на развитие семейных ферм, а также путем привлечения иных источников для реализации проекта по развитию семейной фермы. Указываются цели инвестиционной программы и задачи, для решения которых она разработана. В случае приобретения оборудования, сельскохозяйственной техники и специализированного транспорта для комплектации объектов для производства, хранения и переработки сельскохозяйственной продукции указываются объекты, комплектация которых будет осуществляться.</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5</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Инвестиционная программа хозяйства</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871"/>
        <w:gridCol w:w="850"/>
        <w:gridCol w:w="1191"/>
        <w:gridCol w:w="1417"/>
        <w:gridCol w:w="851"/>
        <w:gridCol w:w="907"/>
        <w:gridCol w:w="1417"/>
      </w:tblGrid>
      <w:tr w:rsidR="00F82BBF" w:rsidRPr="00D92737">
        <w:tc>
          <w:tcPr>
            <w:tcW w:w="567"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187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имущества</w:t>
            </w:r>
          </w:p>
        </w:tc>
        <w:tc>
          <w:tcPr>
            <w:tcW w:w="3458" w:type="dxa"/>
            <w:gridSpan w:val="3"/>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Поступление имущества</w:t>
            </w:r>
          </w:p>
        </w:tc>
        <w:tc>
          <w:tcPr>
            <w:tcW w:w="3175" w:type="dxa"/>
            <w:gridSpan w:val="3"/>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Источники финансирования, тыс. рублей</w:t>
            </w: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871" w:type="dxa"/>
            <w:vMerge/>
          </w:tcPr>
          <w:p w:rsidR="00F82BBF" w:rsidRPr="00D92737" w:rsidRDefault="00F82BBF">
            <w:pPr>
              <w:pStyle w:val="ConsPlusNormal0"/>
              <w:rPr>
                <w:rFonts w:ascii="Times New Roman" w:hAnsi="Times New Roman" w:cs="Times New Roman"/>
              </w:rPr>
            </w:pPr>
          </w:p>
        </w:tc>
        <w:tc>
          <w:tcPr>
            <w:tcW w:w="85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Количество</w:t>
            </w:r>
          </w:p>
        </w:tc>
        <w:tc>
          <w:tcPr>
            <w:tcW w:w="119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Цена за единицу, рублей</w:t>
            </w:r>
          </w:p>
        </w:tc>
        <w:tc>
          <w:tcPr>
            <w:tcW w:w="1417"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Стоимость - всего, тыс. рублей</w:t>
            </w:r>
          </w:p>
        </w:tc>
        <w:tc>
          <w:tcPr>
            <w:tcW w:w="85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всего</w:t>
            </w:r>
          </w:p>
        </w:tc>
        <w:tc>
          <w:tcPr>
            <w:tcW w:w="2324" w:type="dxa"/>
            <w:gridSpan w:val="2"/>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 том числе</w:t>
            </w: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871" w:type="dxa"/>
            <w:vMerge/>
          </w:tcPr>
          <w:p w:rsidR="00F82BBF" w:rsidRPr="00D92737" w:rsidRDefault="00F82BBF">
            <w:pPr>
              <w:pStyle w:val="ConsPlusNormal0"/>
              <w:rPr>
                <w:rFonts w:ascii="Times New Roman" w:hAnsi="Times New Roman" w:cs="Times New Roman"/>
              </w:rPr>
            </w:pPr>
          </w:p>
        </w:tc>
        <w:tc>
          <w:tcPr>
            <w:tcW w:w="850" w:type="dxa"/>
            <w:vMerge/>
          </w:tcPr>
          <w:p w:rsidR="00F82BBF" w:rsidRPr="00D92737" w:rsidRDefault="00F82BBF">
            <w:pPr>
              <w:pStyle w:val="ConsPlusNormal0"/>
              <w:rPr>
                <w:rFonts w:ascii="Times New Roman" w:hAnsi="Times New Roman" w:cs="Times New Roman"/>
              </w:rPr>
            </w:pPr>
          </w:p>
        </w:tc>
        <w:tc>
          <w:tcPr>
            <w:tcW w:w="1191" w:type="dxa"/>
            <w:vMerge/>
          </w:tcPr>
          <w:p w:rsidR="00F82BBF" w:rsidRPr="00D92737" w:rsidRDefault="00F82BBF">
            <w:pPr>
              <w:pStyle w:val="ConsPlusNormal0"/>
              <w:rPr>
                <w:rFonts w:ascii="Times New Roman" w:hAnsi="Times New Roman" w:cs="Times New Roman"/>
              </w:rPr>
            </w:pPr>
          </w:p>
        </w:tc>
        <w:tc>
          <w:tcPr>
            <w:tcW w:w="1417" w:type="dxa"/>
            <w:vMerge/>
          </w:tcPr>
          <w:p w:rsidR="00F82BBF" w:rsidRPr="00D92737" w:rsidRDefault="00F82BBF">
            <w:pPr>
              <w:pStyle w:val="ConsPlusNormal0"/>
              <w:rPr>
                <w:rFonts w:ascii="Times New Roman" w:hAnsi="Times New Roman" w:cs="Times New Roman"/>
              </w:rPr>
            </w:pPr>
          </w:p>
        </w:tc>
        <w:tc>
          <w:tcPr>
            <w:tcW w:w="851" w:type="dxa"/>
            <w:vMerge/>
          </w:tcPr>
          <w:p w:rsidR="00F82BBF" w:rsidRPr="00D92737" w:rsidRDefault="00F82BBF">
            <w:pPr>
              <w:pStyle w:val="ConsPlusNormal0"/>
              <w:rPr>
                <w:rFonts w:ascii="Times New Roman" w:hAnsi="Times New Roman" w:cs="Times New Roman"/>
              </w:rPr>
            </w:pP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грант</w:t>
            </w:r>
          </w:p>
        </w:tc>
        <w:tc>
          <w:tcPr>
            <w:tcW w:w="141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собственные средства</w:t>
            </w:r>
          </w:p>
        </w:tc>
      </w:tr>
      <w:tr w:rsidR="00F82BBF" w:rsidRPr="00D92737">
        <w:tc>
          <w:tcPr>
            <w:tcW w:w="56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1871"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1191"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851"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r>
      <w:tr w:rsidR="00F82BBF" w:rsidRPr="00D92737">
        <w:tc>
          <w:tcPr>
            <w:tcW w:w="56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1871"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1191"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c>
          <w:tcPr>
            <w:tcW w:w="851"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r>
      <w:tr w:rsidR="00F82BBF" w:rsidRPr="00D92737">
        <w:tc>
          <w:tcPr>
            <w:tcW w:w="567" w:type="dxa"/>
          </w:tcPr>
          <w:p w:rsidR="00F82BBF" w:rsidRPr="00D92737" w:rsidRDefault="00F82BBF">
            <w:pPr>
              <w:pStyle w:val="ConsPlusNormal0"/>
              <w:rPr>
                <w:rFonts w:ascii="Times New Roman" w:hAnsi="Times New Roman" w:cs="Times New Roman"/>
              </w:rPr>
            </w:pP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Всего</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19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17" w:type="dxa"/>
          </w:tcPr>
          <w:p w:rsidR="00F82BBF" w:rsidRPr="00D92737" w:rsidRDefault="00F82BBF">
            <w:pPr>
              <w:pStyle w:val="ConsPlusNormal0"/>
              <w:rPr>
                <w:rFonts w:ascii="Times New Roman" w:hAnsi="Times New Roman" w:cs="Times New Roman"/>
              </w:rPr>
            </w:pPr>
          </w:p>
        </w:tc>
        <w:tc>
          <w:tcPr>
            <w:tcW w:w="851"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 Производственно-финансовый план</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4.1. Плановые производственные показатели деятельности хозяйства</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На основе достигнутого уровня ведения отрасли в передовых хозяйствах данной зоны и рекомендаций научно-исследовательских учреждений определяются плановые показатели деятельности хозяйства, планируется себестоимость продукции, мероприятия по снижению себестоимости в период реализации проекта, объем реализации сельскохозяйственной продукции и т.д.</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Указывается система мер охраны окружающей среды и утилизации отходов.</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На основании расчетов заполняются таблицы 6 и (или) 7. При реализации проектов по другим направлениям план производства и реализации продукции заполняется аналогично.</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Вся необходимая расчетная информация по обоснованию производственных программ животноводства и растениеводства приводится в приложениях (нормативы затрат, технологические карты, движение поголовья животных и птицы, потребность в кормах и т.д.).</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6</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Производственные показатели растениеводства</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 каждый год реализации проекта)</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1928"/>
        <w:gridCol w:w="1247"/>
        <w:gridCol w:w="907"/>
        <w:gridCol w:w="1474"/>
        <w:gridCol w:w="1360"/>
        <w:gridCol w:w="963"/>
        <w:gridCol w:w="963"/>
      </w:tblGrid>
      <w:tr w:rsidR="00F82BBF" w:rsidRPr="00D92737">
        <w:tc>
          <w:tcPr>
            <w:tcW w:w="136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Год</w:t>
            </w:r>
          </w:p>
        </w:tc>
        <w:tc>
          <w:tcPr>
            <w:tcW w:w="1928"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сельскохозяйственной продукции и продуктов ее первичной и промышленной переработки</w:t>
            </w:r>
          </w:p>
        </w:tc>
        <w:tc>
          <w:tcPr>
            <w:tcW w:w="1247"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Площадь земельных участков, </w:t>
            </w:r>
            <w:proofErr w:type="gramStart"/>
            <w:r w:rsidRPr="00D92737">
              <w:rPr>
                <w:rFonts w:ascii="Times New Roman" w:hAnsi="Times New Roman" w:cs="Times New Roman"/>
              </w:rPr>
              <w:t>га</w:t>
            </w:r>
            <w:proofErr w:type="gramEnd"/>
          </w:p>
        </w:tc>
        <w:tc>
          <w:tcPr>
            <w:tcW w:w="2381" w:type="dxa"/>
            <w:gridSpan w:val="2"/>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Произведено сельскохозяйственной продукции собственного производства и продуктов ее первичной и промышленной переработки на конец отчетного года</w:t>
            </w:r>
          </w:p>
        </w:tc>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Наличие сельскохозяйственной техники, всего, единиц</w:t>
            </w:r>
          </w:p>
        </w:tc>
        <w:tc>
          <w:tcPr>
            <w:tcW w:w="1926" w:type="dxa"/>
            <w:gridSpan w:val="2"/>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 том числе</w:t>
            </w:r>
          </w:p>
        </w:tc>
      </w:tr>
      <w:tr w:rsidR="00F82BBF" w:rsidRPr="00D92737">
        <w:trPr>
          <w:trHeight w:val="230"/>
        </w:trPr>
        <w:tc>
          <w:tcPr>
            <w:tcW w:w="1361" w:type="dxa"/>
            <w:vMerge/>
          </w:tcPr>
          <w:p w:rsidR="00F82BBF" w:rsidRPr="00D92737" w:rsidRDefault="00F82BBF">
            <w:pPr>
              <w:pStyle w:val="ConsPlusNormal0"/>
              <w:rPr>
                <w:rFonts w:ascii="Times New Roman" w:hAnsi="Times New Roman" w:cs="Times New Roman"/>
              </w:rPr>
            </w:pPr>
          </w:p>
        </w:tc>
        <w:tc>
          <w:tcPr>
            <w:tcW w:w="1928"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2381" w:type="dxa"/>
            <w:gridSpan w:val="2"/>
            <w:vMerge/>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Тракторов, единиц</w:t>
            </w:r>
          </w:p>
        </w:tc>
        <w:tc>
          <w:tcPr>
            <w:tcW w:w="963"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Комбайнов, единиц</w:t>
            </w: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центнеров</w:t>
            </w:r>
          </w:p>
        </w:tc>
        <w:tc>
          <w:tcPr>
            <w:tcW w:w="147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тыс. рублей (в плановых </w:t>
            </w:r>
            <w:r w:rsidRPr="00D92737">
              <w:rPr>
                <w:rFonts w:ascii="Times New Roman" w:hAnsi="Times New Roman" w:cs="Times New Roman"/>
              </w:rPr>
              <w:lastRenderedPageBreak/>
              <w:t>ценах)</w:t>
            </w: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lastRenderedPageBreak/>
              <w:t>20___ год (начало реализации проекта)</w:t>
            </w: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24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w:t>
            </w: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24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w:t>
            </w: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24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w:t>
            </w: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24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(год окончания реализации проекта)</w:t>
            </w: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c>
          <w:tcPr>
            <w:tcW w:w="963" w:type="dxa"/>
            <w:vMerge w:val="restart"/>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r w:rsidR="00F82BBF" w:rsidRPr="00D92737">
        <w:tc>
          <w:tcPr>
            <w:tcW w:w="1361" w:type="dxa"/>
            <w:vMerge/>
          </w:tcPr>
          <w:p w:rsidR="00F82BBF" w:rsidRPr="00D92737" w:rsidRDefault="00F82BBF">
            <w:pPr>
              <w:pStyle w:val="ConsPlusNormal0"/>
              <w:rPr>
                <w:rFonts w:ascii="Times New Roman" w:hAnsi="Times New Roman" w:cs="Times New Roman"/>
              </w:rPr>
            </w:pPr>
          </w:p>
        </w:tc>
        <w:tc>
          <w:tcPr>
            <w:tcW w:w="1928"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24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c>
          <w:tcPr>
            <w:tcW w:w="963" w:type="dxa"/>
            <w:vMerge/>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7</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Плановые производственные показатели животноводства</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 каждый год реализации проекта) &lt;*&gt;</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0"/>
        <w:gridCol w:w="1360"/>
        <w:gridCol w:w="1360"/>
        <w:gridCol w:w="1360"/>
        <w:gridCol w:w="1361"/>
        <w:gridCol w:w="794"/>
        <w:gridCol w:w="1474"/>
      </w:tblGrid>
      <w:tr w:rsidR="00F82BBF" w:rsidRPr="00D92737">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Год</w:t>
            </w:r>
          </w:p>
        </w:tc>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Виды сельскохозяйственных животных</w:t>
            </w:r>
          </w:p>
        </w:tc>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Количество сельскохозяйственных животных, голов</w:t>
            </w:r>
          </w:p>
        </w:tc>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продукции животноводства &lt;**&gt;</w:t>
            </w:r>
          </w:p>
        </w:tc>
        <w:tc>
          <w:tcPr>
            <w:tcW w:w="136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Надой на одну корову в год, </w:t>
            </w:r>
            <w:proofErr w:type="gramStart"/>
            <w:r w:rsidRPr="00D92737">
              <w:rPr>
                <w:rFonts w:ascii="Times New Roman" w:hAnsi="Times New Roman" w:cs="Times New Roman"/>
              </w:rPr>
              <w:t>кг</w:t>
            </w:r>
            <w:proofErr w:type="gramEnd"/>
            <w:r w:rsidRPr="00D92737">
              <w:rPr>
                <w:rFonts w:ascii="Times New Roman" w:hAnsi="Times New Roman" w:cs="Times New Roman"/>
              </w:rPr>
              <w:t>/среднесуточный привес, граммов/иное</w:t>
            </w:r>
          </w:p>
        </w:tc>
        <w:tc>
          <w:tcPr>
            <w:tcW w:w="2268" w:type="dxa"/>
            <w:gridSpan w:val="2"/>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Произведено сельскохозяйственной продукции собственного производства и продуктов ее первичной и промышленной переработки на конец отчетного года</w:t>
            </w: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1360" w:type="dxa"/>
            <w:vMerge/>
          </w:tcPr>
          <w:p w:rsidR="00F82BBF" w:rsidRPr="00D92737" w:rsidRDefault="00F82BBF">
            <w:pPr>
              <w:pStyle w:val="ConsPlusNormal0"/>
              <w:rPr>
                <w:rFonts w:ascii="Times New Roman" w:hAnsi="Times New Roman" w:cs="Times New Roman"/>
              </w:rPr>
            </w:pPr>
          </w:p>
        </w:tc>
        <w:tc>
          <w:tcPr>
            <w:tcW w:w="1361" w:type="dxa"/>
            <w:vMerge/>
          </w:tcPr>
          <w:p w:rsidR="00F82BBF" w:rsidRPr="00D92737" w:rsidRDefault="00F82BBF">
            <w:pPr>
              <w:pStyle w:val="ConsPlusNormal0"/>
              <w:rPr>
                <w:rFonts w:ascii="Times New Roman" w:hAnsi="Times New Roman" w:cs="Times New Roman"/>
              </w:rPr>
            </w:pPr>
          </w:p>
        </w:tc>
        <w:tc>
          <w:tcPr>
            <w:tcW w:w="79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центнеров</w:t>
            </w:r>
          </w:p>
        </w:tc>
        <w:tc>
          <w:tcPr>
            <w:tcW w:w="147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тыс. рублей (в плановых ценах)</w:t>
            </w:r>
          </w:p>
        </w:tc>
      </w:tr>
      <w:tr w:rsidR="00F82BBF" w:rsidRPr="00D92737">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(начало реализации проекта)</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79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79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79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79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(год окончания реализации проекта)</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c>
          <w:tcPr>
            <w:tcW w:w="794" w:type="dxa"/>
          </w:tcPr>
          <w:p w:rsidR="00F82BBF" w:rsidRPr="00D92737" w:rsidRDefault="00F82BBF">
            <w:pPr>
              <w:pStyle w:val="ConsPlusNormal0"/>
              <w:rPr>
                <w:rFonts w:ascii="Times New Roman" w:hAnsi="Times New Roman" w:cs="Times New Roman"/>
              </w:rPr>
            </w:pPr>
          </w:p>
        </w:tc>
        <w:tc>
          <w:tcPr>
            <w:tcW w:w="1474" w:type="dxa"/>
          </w:tcPr>
          <w:p w:rsidR="00F82BBF" w:rsidRPr="00D92737" w:rsidRDefault="00F82BBF">
            <w:pPr>
              <w:pStyle w:val="ConsPlusNormal0"/>
              <w:rPr>
                <w:rFonts w:ascii="Times New Roman" w:hAnsi="Times New Roman" w:cs="Times New Roman"/>
              </w:rPr>
            </w:pPr>
          </w:p>
        </w:tc>
      </w:tr>
      <w:tr w:rsidR="00F82BBF" w:rsidRPr="00D92737">
        <w:tc>
          <w:tcPr>
            <w:tcW w:w="1360" w:type="dxa"/>
            <w:vMerge/>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Итого</w:t>
            </w:r>
          </w:p>
        </w:tc>
        <w:tc>
          <w:tcPr>
            <w:tcW w:w="1360" w:type="dxa"/>
          </w:tcPr>
          <w:p w:rsidR="00F82BBF" w:rsidRPr="00D92737" w:rsidRDefault="00F82BBF">
            <w:pPr>
              <w:pStyle w:val="ConsPlusNormal0"/>
              <w:rPr>
                <w:rFonts w:ascii="Times New Roman" w:hAnsi="Times New Roman" w:cs="Times New Roman"/>
              </w:rPr>
            </w:pPr>
          </w:p>
        </w:tc>
        <w:tc>
          <w:tcPr>
            <w:tcW w:w="136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79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474"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&lt;*&gt; Для заполнения таблицы составляется форма "</w:t>
      </w:r>
      <w:hyperlink w:anchor="P1555" w:tooltip="ДВИЖЕНИЕ">
        <w:r w:rsidRPr="00D92737">
          <w:rPr>
            <w:rFonts w:ascii="Times New Roman" w:hAnsi="Times New Roman" w:cs="Times New Roman"/>
            <w:color w:val="0000FF"/>
          </w:rPr>
          <w:t>Движение</w:t>
        </w:r>
      </w:hyperlink>
      <w:r w:rsidRPr="00D92737">
        <w:rPr>
          <w:rFonts w:ascii="Times New Roman" w:hAnsi="Times New Roman" w:cs="Times New Roman"/>
        </w:rPr>
        <w:t xml:space="preserve"> поголовья скота и птицы" на каждый год реализации проекта на основании приложения N 2.</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&lt;**&gt; В наименовании продукции необходимо указывать следующие виды сельскохозяйственной продукции (с учетом направления реализации бизнес-плана): скот и птица в живой массе, в том числе на убой, ц;</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молоко сырое (в физическом весе), ц;</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шерсть в физическом весе, ц;</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мед натуральный пчелиный, ц;</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 xml:space="preserve">продукция </w:t>
      </w:r>
      <w:proofErr w:type="spellStart"/>
      <w:r w:rsidRPr="00D92737">
        <w:rPr>
          <w:rFonts w:ascii="Times New Roman" w:hAnsi="Times New Roman" w:cs="Times New Roman"/>
        </w:rPr>
        <w:t>аквакультуры</w:t>
      </w:r>
      <w:proofErr w:type="spellEnd"/>
      <w:r w:rsidRPr="00D92737">
        <w:rPr>
          <w:rFonts w:ascii="Times New Roman" w:hAnsi="Times New Roman" w:cs="Times New Roman"/>
        </w:rPr>
        <w:t>, ц;</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яйца, тыс. штук;</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прочая продукция животноводства (наименование, единица измерения).</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 xml:space="preserve">В случае если заявитель планирует оказывать услуги или выполнять какие-либо работы, производится расчет выручки от реализации услуг по аналогии с таблицами 6, 7. Расчет по кормам производится на основании </w:t>
      </w:r>
      <w:hyperlink w:anchor="P2207" w:tooltip="ПОТРЕБНОСТЬ">
        <w:r w:rsidRPr="00D92737">
          <w:rPr>
            <w:rFonts w:ascii="Times New Roman" w:hAnsi="Times New Roman" w:cs="Times New Roman"/>
            <w:color w:val="0000FF"/>
          </w:rPr>
          <w:t>приложения N 3</w:t>
        </w:r>
      </w:hyperlink>
      <w:r w:rsidRPr="00D92737">
        <w:rPr>
          <w:rFonts w:ascii="Times New Roman" w:hAnsi="Times New Roman" w:cs="Times New Roman"/>
        </w:rPr>
        <w:t>.</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4.2. Организация сбыта продукции</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Основные потребители продукции. Перечень потенциальных потребителей продукции, порядок осуществления и географические пределы сбыта (край, город, район, поселение и т.д.), конкурентные преимущества и недостатки товара, уровень спроса (в том числе прогнозируемый), планируемый способ сбыта продукции, обоснование цены на продукцию (не более 1 - 2 страниц).</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4.3. Плановые экономические показатели деятельности хозяйства</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lastRenderedPageBreak/>
        <w:t>Таблица 8</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Экономические показатели деятельности</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 годам реализации проекта</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402"/>
        <w:gridCol w:w="1020"/>
        <w:gridCol w:w="1020"/>
        <w:gridCol w:w="1020"/>
        <w:gridCol w:w="1020"/>
        <w:gridCol w:w="1020"/>
      </w:tblGrid>
      <w:tr w:rsidR="00F82BBF" w:rsidRPr="00D92737">
        <w:tc>
          <w:tcPr>
            <w:tcW w:w="566"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3402"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показателя</w:t>
            </w:r>
          </w:p>
        </w:tc>
        <w:tc>
          <w:tcPr>
            <w:tcW w:w="5100" w:type="dxa"/>
            <w:gridSpan w:val="5"/>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Сумма по годам, тыс. рублей</w:t>
            </w:r>
          </w:p>
        </w:tc>
      </w:tr>
      <w:tr w:rsidR="00F82BBF" w:rsidRPr="00D92737">
        <w:tc>
          <w:tcPr>
            <w:tcW w:w="566" w:type="dxa"/>
            <w:vMerge/>
          </w:tcPr>
          <w:p w:rsidR="00F82BBF" w:rsidRPr="00D92737" w:rsidRDefault="00F82BBF">
            <w:pPr>
              <w:pStyle w:val="ConsPlusNormal0"/>
              <w:rPr>
                <w:rFonts w:ascii="Times New Roman" w:hAnsi="Times New Roman" w:cs="Times New Roman"/>
              </w:rPr>
            </w:pPr>
          </w:p>
        </w:tc>
        <w:tc>
          <w:tcPr>
            <w:tcW w:w="3402" w:type="dxa"/>
            <w:vMerge/>
          </w:tcPr>
          <w:p w:rsidR="00F82BBF" w:rsidRPr="00D92737" w:rsidRDefault="00F82BBF">
            <w:pPr>
              <w:pStyle w:val="ConsPlusNormal0"/>
              <w:rPr>
                <w:rFonts w:ascii="Times New Roman" w:hAnsi="Times New Roman" w:cs="Times New Roman"/>
              </w:rPr>
            </w:pP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(начала реализации проекта)</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(прогноз)</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(прогноз)</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(прогноз)</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(год окончания реализации проекта)</w:t>
            </w: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3402"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6</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7</w:t>
            </w:r>
          </w:p>
        </w:tc>
      </w:tr>
      <w:tr w:rsidR="00F82BBF" w:rsidRPr="00D92737">
        <w:tc>
          <w:tcPr>
            <w:tcW w:w="566"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Численность постоянных наемных работников по состоянию на 31 декабря, человек</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vMerge/>
          </w:tcPr>
          <w:p w:rsidR="00F82BBF" w:rsidRPr="00D92737" w:rsidRDefault="00F82BBF">
            <w:pPr>
              <w:pStyle w:val="ConsPlusNormal0"/>
              <w:rPr>
                <w:rFonts w:ascii="Times New Roman" w:hAnsi="Times New Roman" w:cs="Times New Roman"/>
              </w:rPr>
            </w:pP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 принятых в рамках реализации проекта, человек</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 &lt;*&gt;.</w:t>
            </w: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Выручка (доход) от реализации сельскохозяйственной продукции собственного производства и продуктов ее первичной и промышленной переработки, тыс. рублей</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vMerge/>
          </w:tcPr>
          <w:p w:rsidR="00F82BBF" w:rsidRPr="00D92737" w:rsidRDefault="00F82BBF">
            <w:pPr>
              <w:pStyle w:val="ConsPlusNormal0"/>
              <w:rPr>
                <w:rFonts w:ascii="Times New Roman" w:hAnsi="Times New Roman" w:cs="Times New Roman"/>
              </w:rPr>
            </w:pP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2.1.</w:t>
            </w: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Продукции растениеводства</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2.2.</w:t>
            </w: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Продукции животноводства</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Прирост выручки (дохода) от реализации сельскохозяйственной продукции собственного производства и продуктов ее первичной и промышленной переработки к году, предшествующему отчетному году, процентов</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3402" w:type="dxa"/>
          </w:tcPr>
          <w:p w:rsidR="00F82BBF" w:rsidRPr="00D92737" w:rsidRDefault="001C251C">
            <w:pPr>
              <w:pStyle w:val="ConsPlusNormal0"/>
              <w:jc w:val="both"/>
              <w:rPr>
                <w:rFonts w:ascii="Times New Roman" w:hAnsi="Times New Roman" w:cs="Times New Roman"/>
              </w:rPr>
            </w:pPr>
            <w:r w:rsidRPr="00D92737">
              <w:rPr>
                <w:rFonts w:ascii="Times New Roman" w:hAnsi="Times New Roman" w:cs="Times New Roman"/>
              </w:rPr>
              <w:t>Расходы на обслуживание кредитов и займов (оплата процентов, банковские комиссии), тыс. рублей</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Планируемые к привлечению кредиты и займы, тыс. рублей:</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vMerge/>
          </w:tcPr>
          <w:p w:rsidR="00F82BBF" w:rsidRPr="00D92737" w:rsidRDefault="00F82BBF">
            <w:pPr>
              <w:pStyle w:val="ConsPlusNormal0"/>
              <w:rPr>
                <w:rFonts w:ascii="Times New Roman" w:hAnsi="Times New Roman" w:cs="Times New Roman"/>
              </w:rPr>
            </w:pP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краткосрочные</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vMerge/>
          </w:tcPr>
          <w:p w:rsidR="00F82BBF" w:rsidRPr="00D92737" w:rsidRDefault="00F82BBF">
            <w:pPr>
              <w:pStyle w:val="ConsPlusNormal0"/>
              <w:rPr>
                <w:rFonts w:ascii="Times New Roman" w:hAnsi="Times New Roman" w:cs="Times New Roman"/>
              </w:rPr>
            </w:pP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долгосрочные</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6.</w:t>
            </w:r>
          </w:p>
        </w:tc>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Всего уплаченных налогов, сборов и иных обязательных платежей, тыс. рублей</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 xml:space="preserve">&lt;*&gt; Расчет выручки (дохода) от реализации сельскохозяйственной продукции собственного производства и продуктов ее первичной и промышленной переработки производится в отдельном приложении к бизнес-плану, </w:t>
      </w:r>
      <w:r w:rsidRPr="00D92737">
        <w:rPr>
          <w:rFonts w:ascii="Times New Roman" w:hAnsi="Times New Roman" w:cs="Times New Roman"/>
        </w:rPr>
        <w:lastRenderedPageBreak/>
        <w:t>составляемом в произвольной форме.</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4.4. Финансовый план</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4.4.1. Условия и допущения, принятые для расчета</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Указываются валюта, принятая для расчета, размер инфляции, ставка рефинансирования Центрального банка Российской Федерации, интервал планирования в годах, периоды, по которым составлены расчеты (по годам, месяцам или иное), изменение ставок налоговых платежей и отчислений, режим налогообложения, применяемый хозяйством (не более 0,5 страницы).</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4.4.2. Налоговое окружение</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Информация о налогах, которые заявителю предстоит выплачивать в период реализации проекта, представлена в таблице 9.</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9</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Налоговое окружение</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134"/>
        <w:gridCol w:w="1701"/>
        <w:gridCol w:w="1531"/>
        <w:gridCol w:w="1417"/>
      </w:tblGrid>
      <w:tr w:rsidR="00F82BBF" w:rsidRPr="00D92737">
        <w:tc>
          <w:tcPr>
            <w:tcW w:w="328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налогов, уплачиваемых или планируемых к уплате хозяйством</w:t>
            </w:r>
          </w:p>
        </w:tc>
        <w:tc>
          <w:tcPr>
            <w:tcW w:w="113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Ставка (или сумма)</w:t>
            </w:r>
          </w:p>
        </w:tc>
        <w:tc>
          <w:tcPr>
            <w:tcW w:w="170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Налогооблагаемая база</w:t>
            </w:r>
          </w:p>
        </w:tc>
        <w:tc>
          <w:tcPr>
            <w:tcW w:w="153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Период начисления (дней)</w:t>
            </w:r>
          </w:p>
        </w:tc>
        <w:tc>
          <w:tcPr>
            <w:tcW w:w="141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Льготы (основание)</w:t>
            </w:r>
          </w:p>
        </w:tc>
      </w:tr>
      <w:tr w:rsidR="00F82BBF" w:rsidRPr="00D92737">
        <w:tc>
          <w:tcPr>
            <w:tcW w:w="328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113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170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153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141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r>
      <w:tr w:rsidR="00F82BBF" w:rsidRPr="00D92737">
        <w:tc>
          <w:tcPr>
            <w:tcW w:w="3288" w:type="dxa"/>
          </w:tcPr>
          <w:p w:rsidR="00F82BBF" w:rsidRPr="00D92737" w:rsidRDefault="00F82BBF">
            <w:pPr>
              <w:pStyle w:val="ConsPlusNormal0"/>
              <w:rPr>
                <w:rFonts w:ascii="Times New Roman" w:hAnsi="Times New Roman" w:cs="Times New Roman"/>
              </w:rPr>
            </w:pPr>
          </w:p>
        </w:tc>
        <w:tc>
          <w:tcPr>
            <w:tcW w:w="1134" w:type="dxa"/>
          </w:tcPr>
          <w:p w:rsidR="00F82BBF" w:rsidRPr="00D92737" w:rsidRDefault="00F82BBF">
            <w:pPr>
              <w:pStyle w:val="ConsPlusNormal0"/>
              <w:rPr>
                <w:rFonts w:ascii="Times New Roman" w:hAnsi="Times New Roman" w:cs="Times New Roman"/>
              </w:rPr>
            </w:pPr>
          </w:p>
        </w:tc>
        <w:tc>
          <w:tcPr>
            <w:tcW w:w="1701" w:type="dxa"/>
          </w:tcPr>
          <w:p w:rsidR="00F82BBF" w:rsidRPr="00D92737" w:rsidRDefault="00F82BBF">
            <w:pPr>
              <w:pStyle w:val="ConsPlusNormal0"/>
              <w:rPr>
                <w:rFonts w:ascii="Times New Roman" w:hAnsi="Times New Roman" w:cs="Times New Roman"/>
              </w:rPr>
            </w:pPr>
          </w:p>
        </w:tc>
        <w:tc>
          <w:tcPr>
            <w:tcW w:w="1531"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4.4.3. Эффективность и окупаемость проекта</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10</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План доходов и расходов (тыс. рублей)</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700"/>
        <w:gridCol w:w="1303"/>
        <w:gridCol w:w="1077"/>
        <w:gridCol w:w="850"/>
        <w:gridCol w:w="850"/>
        <w:gridCol w:w="850"/>
        <w:gridCol w:w="963"/>
        <w:gridCol w:w="907"/>
      </w:tblGrid>
      <w:tr w:rsidR="00F82BBF" w:rsidRPr="00D92737">
        <w:tc>
          <w:tcPr>
            <w:tcW w:w="566"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170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показателя</w:t>
            </w:r>
          </w:p>
        </w:tc>
        <w:tc>
          <w:tcPr>
            <w:tcW w:w="1303"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Факт в году, предшествующем году начала реализации проекта</w:t>
            </w:r>
          </w:p>
        </w:tc>
        <w:tc>
          <w:tcPr>
            <w:tcW w:w="5497" w:type="dxa"/>
            <w:gridSpan w:val="6"/>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Прогноз по годам реализации проекта</w:t>
            </w:r>
          </w:p>
        </w:tc>
      </w:tr>
      <w:tr w:rsidR="00F82BBF" w:rsidRPr="00D92737">
        <w:tc>
          <w:tcPr>
            <w:tcW w:w="566" w:type="dxa"/>
            <w:vMerge/>
          </w:tcPr>
          <w:p w:rsidR="00F82BBF" w:rsidRPr="00D92737" w:rsidRDefault="00F82BBF">
            <w:pPr>
              <w:pStyle w:val="ConsPlusNormal0"/>
              <w:rPr>
                <w:rFonts w:ascii="Times New Roman" w:hAnsi="Times New Roman" w:cs="Times New Roman"/>
              </w:rPr>
            </w:pPr>
          </w:p>
        </w:tc>
        <w:tc>
          <w:tcPr>
            <w:tcW w:w="1700" w:type="dxa"/>
            <w:vMerge/>
          </w:tcPr>
          <w:p w:rsidR="00F82BBF" w:rsidRPr="00D92737" w:rsidRDefault="00F82BBF">
            <w:pPr>
              <w:pStyle w:val="ConsPlusNormal0"/>
              <w:rPr>
                <w:rFonts w:ascii="Times New Roman" w:hAnsi="Times New Roman" w:cs="Times New Roman"/>
              </w:rPr>
            </w:pPr>
          </w:p>
        </w:tc>
        <w:tc>
          <w:tcPr>
            <w:tcW w:w="1303" w:type="dxa"/>
            <w:vMerge/>
          </w:tcPr>
          <w:p w:rsidR="00F82BBF" w:rsidRPr="00D92737" w:rsidRDefault="00F82BBF">
            <w:pPr>
              <w:pStyle w:val="ConsPlusNormal0"/>
              <w:rPr>
                <w:rFonts w:ascii="Times New Roman" w:hAnsi="Times New Roman" w:cs="Times New Roman"/>
              </w:rPr>
            </w:pPr>
          </w:p>
        </w:tc>
        <w:tc>
          <w:tcPr>
            <w:tcW w:w="107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(начала реализации проекта)</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(прогноз)</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(прогноз)</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(прогноз)</w:t>
            </w:r>
          </w:p>
        </w:tc>
        <w:tc>
          <w:tcPr>
            <w:tcW w:w="96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(окупаемости проекта)</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(год окончания реализации проекта)</w:t>
            </w: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170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130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107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6</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7</w:t>
            </w:r>
          </w:p>
        </w:tc>
        <w:tc>
          <w:tcPr>
            <w:tcW w:w="96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8</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9</w:t>
            </w: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Доходы - всего</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выручка от реализации сельскохозяйственной продукции - всего</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прочие доходы</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Расходы - всего</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 xml:space="preserve">фонд оплаты </w:t>
            </w:r>
            <w:r w:rsidRPr="00D92737">
              <w:rPr>
                <w:rFonts w:ascii="Times New Roman" w:hAnsi="Times New Roman" w:cs="Times New Roman"/>
              </w:rPr>
              <w:lastRenderedPageBreak/>
              <w:t>труда с начислениями</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 xml:space="preserve">корма, семена, удобрения и </w:t>
            </w:r>
            <w:proofErr w:type="gramStart"/>
            <w:r w:rsidRPr="00D92737">
              <w:rPr>
                <w:rFonts w:ascii="Times New Roman" w:hAnsi="Times New Roman" w:cs="Times New Roman"/>
              </w:rPr>
              <w:t>другое</w:t>
            </w:r>
            <w:proofErr w:type="gramEnd"/>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коммунальные платежи</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содержание основных средств</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капитальные затраты</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налоги, сборы и другие платежи</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прочие расходы - всего</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1700"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Прибыль</w:t>
            </w:r>
            <w:proofErr w:type="gramStart"/>
            <w:r w:rsidRPr="00D92737">
              <w:rPr>
                <w:rFonts w:ascii="Times New Roman" w:hAnsi="Times New Roman" w:cs="Times New Roman"/>
              </w:rPr>
              <w:t xml:space="preserve"> (+), </w:t>
            </w:r>
            <w:proofErr w:type="gramEnd"/>
            <w:r w:rsidRPr="00D92737">
              <w:rPr>
                <w:rFonts w:ascii="Times New Roman" w:hAnsi="Times New Roman" w:cs="Times New Roman"/>
              </w:rPr>
              <w:t>убыток (-)</w:t>
            </w:r>
          </w:p>
        </w:tc>
        <w:tc>
          <w:tcPr>
            <w:tcW w:w="1303" w:type="dxa"/>
          </w:tcPr>
          <w:p w:rsidR="00F82BBF" w:rsidRPr="00D92737" w:rsidRDefault="00F82BBF">
            <w:pPr>
              <w:pStyle w:val="ConsPlusNormal0"/>
              <w:rPr>
                <w:rFonts w:ascii="Times New Roman" w:hAnsi="Times New Roman" w:cs="Times New Roman"/>
              </w:rPr>
            </w:pPr>
          </w:p>
        </w:tc>
        <w:tc>
          <w:tcPr>
            <w:tcW w:w="107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11</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Окупаемость проекта</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2494"/>
        <w:gridCol w:w="1247"/>
        <w:gridCol w:w="737"/>
        <w:gridCol w:w="737"/>
        <w:gridCol w:w="737"/>
        <w:gridCol w:w="1134"/>
        <w:gridCol w:w="1417"/>
      </w:tblGrid>
      <w:tr w:rsidR="00F82BBF" w:rsidRPr="00D9273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249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показателя</w:t>
            </w:r>
          </w:p>
        </w:tc>
        <w:tc>
          <w:tcPr>
            <w:tcW w:w="124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(начало реализации проекта)</w:t>
            </w:r>
          </w:p>
        </w:tc>
        <w:tc>
          <w:tcPr>
            <w:tcW w:w="7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(прогноз)</w:t>
            </w:r>
          </w:p>
        </w:tc>
        <w:tc>
          <w:tcPr>
            <w:tcW w:w="7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(прогноз)</w:t>
            </w:r>
          </w:p>
        </w:tc>
        <w:tc>
          <w:tcPr>
            <w:tcW w:w="7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(прогноз)</w:t>
            </w:r>
          </w:p>
        </w:tc>
        <w:tc>
          <w:tcPr>
            <w:tcW w:w="113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(окупаемости проекта)</w:t>
            </w:r>
          </w:p>
        </w:tc>
        <w:tc>
          <w:tcPr>
            <w:tcW w:w="141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(следующий за годом окупаемости проекта)</w:t>
            </w:r>
          </w:p>
        </w:tc>
      </w:tr>
      <w:tr w:rsidR="00F82BBF" w:rsidRPr="00D9273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249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Инвестиционные расходы на реализацию проекта (собственные средства, заемные средства, грант) по годам, тыс. рублей</w:t>
            </w:r>
          </w:p>
        </w:tc>
        <w:tc>
          <w:tcPr>
            <w:tcW w:w="124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113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r>
      <w:tr w:rsidR="00F82BBF" w:rsidRPr="00D9273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249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Инвестиционные расходы на реализацию проекта нарастающим итогом, тыс. рублей</w:t>
            </w:r>
          </w:p>
        </w:tc>
        <w:tc>
          <w:tcPr>
            <w:tcW w:w="124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113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r>
      <w:tr w:rsidR="00F82BBF" w:rsidRPr="00D9273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249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Денежные поступления от проекта (чистая прибыль + амортизация), тыс. рублей</w:t>
            </w:r>
          </w:p>
        </w:tc>
        <w:tc>
          <w:tcPr>
            <w:tcW w:w="124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113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r>
      <w:tr w:rsidR="00F82BBF" w:rsidRPr="00D9273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249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Денежные поступления от проекта нарастающим итогом, тыс. рублей</w:t>
            </w:r>
          </w:p>
        </w:tc>
        <w:tc>
          <w:tcPr>
            <w:tcW w:w="124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113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r>
      <w:tr w:rsidR="00F82BBF" w:rsidRPr="00D9273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c>
          <w:tcPr>
            <w:tcW w:w="249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Разница между накопленными поступлениями и инвестиционными расходами (4 - 2), тыс. рублей</w:t>
            </w:r>
          </w:p>
        </w:tc>
        <w:tc>
          <w:tcPr>
            <w:tcW w:w="124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1134" w:type="dxa"/>
          </w:tcPr>
          <w:p w:rsidR="00F82BBF" w:rsidRPr="00D92737" w:rsidRDefault="00F82BBF">
            <w:pPr>
              <w:pStyle w:val="ConsPlusNormal0"/>
              <w:rPr>
                <w:rFonts w:ascii="Times New Roman" w:hAnsi="Times New Roman" w:cs="Times New Roman"/>
              </w:rPr>
            </w:pPr>
          </w:p>
        </w:tc>
        <w:tc>
          <w:tcPr>
            <w:tcW w:w="1417" w:type="dxa"/>
          </w:tcPr>
          <w:p w:rsidR="00F82BBF" w:rsidRPr="00D92737" w:rsidRDefault="00F82BBF">
            <w:pPr>
              <w:pStyle w:val="ConsPlusNormal0"/>
              <w:rPr>
                <w:rFonts w:ascii="Times New Roman" w:hAnsi="Times New Roman" w:cs="Times New Roman"/>
              </w:rPr>
            </w:pPr>
          </w:p>
        </w:tc>
      </w:tr>
      <w:tr w:rsidR="00F82BBF" w:rsidRPr="00D9273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6.</w:t>
            </w:r>
          </w:p>
        </w:tc>
        <w:tc>
          <w:tcPr>
            <w:tcW w:w="249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Срок окупаемости проекта, лет</w:t>
            </w:r>
          </w:p>
        </w:tc>
        <w:tc>
          <w:tcPr>
            <w:tcW w:w="6009" w:type="dxa"/>
            <w:gridSpan w:val="6"/>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4.4.4. Результат реализации проекта по развитию семейной фермы</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1133"/>
        <w:gridCol w:w="1133"/>
        <w:gridCol w:w="1133"/>
        <w:gridCol w:w="1133"/>
        <w:gridCol w:w="1133"/>
      </w:tblGrid>
      <w:tr w:rsidR="00F82BBF" w:rsidRPr="00D92737">
        <w:tc>
          <w:tcPr>
            <w:tcW w:w="3402"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результата</w:t>
            </w:r>
          </w:p>
        </w:tc>
        <w:tc>
          <w:tcPr>
            <w:tcW w:w="113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(начало реализации проекта)</w:t>
            </w:r>
          </w:p>
        </w:tc>
        <w:tc>
          <w:tcPr>
            <w:tcW w:w="113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(прогноз)</w:t>
            </w:r>
          </w:p>
        </w:tc>
        <w:tc>
          <w:tcPr>
            <w:tcW w:w="113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(прогноз)</w:t>
            </w:r>
          </w:p>
        </w:tc>
        <w:tc>
          <w:tcPr>
            <w:tcW w:w="113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 год (прогноз)</w:t>
            </w:r>
          </w:p>
        </w:tc>
        <w:tc>
          <w:tcPr>
            <w:tcW w:w="113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год (окупаемости проекта)</w:t>
            </w:r>
          </w:p>
        </w:tc>
      </w:tr>
      <w:tr w:rsidR="00F82BBF" w:rsidRPr="00D92737">
        <w:tc>
          <w:tcPr>
            <w:tcW w:w="3402"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Прирост объема производства сельскохозяйственной продукции в отчетном году по отношению к предыдущему году не менее чем на 8%</w:t>
            </w:r>
          </w:p>
        </w:tc>
        <w:tc>
          <w:tcPr>
            <w:tcW w:w="1133" w:type="dxa"/>
          </w:tcPr>
          <w:p w:rsidR="00F82BBF" w:rsidRPr="00D92737" w:rsidRDefault="00F82BBF">
            <w:pPr>
              <w:pStyle w:val="ConsPlusNormal0"/>
              <w:rPr>
                <w:rFonts w:ascii="Times New Roman" w:hAnsi="Times New Roman" w:cs="Times New Roman"/>
              </w:rPr>
            </w:pPr>
          </w:p>
        </w:tc>
        <w:tc>
          <w:tcPr>
            <w:tcW w:w="1133" w:type="dxa"/>
          </w:tcPr>
          <w:p w:rsidR="00F82BBF" w:rsidRPr="00D92737" w:rsidRDefault="00F82BBF">
            <w:pPr>
              <w:pStyle w:val="ConsPlusNormal0"/>
              <w:rPr>
                <w:rFonts w:ascii="Times New Roman" w:hAnsi="Times New Roman" w:cs="Times New Roman"/>
              </w:rPr>
            </w:pPr>
          </w:p>
        </w:tc>
        <w:tc>
          <w:tcPr>
            <w:tcW w:w="1133" w:type="dxa"/>
          </w:tcPr>
          <w:p w:rsidR="00F82BBF" w:rsidRPr="00D92737" w:rsidRDefault="00F82BBF">
            <w:pPr>
              <w:pStyle w:val="ConsPlusNormal0"/>
              <w:rPr>
                <w:rFonts w:ascii="Times New Roman" w:hAnsi="Times New Roman" w:cs="Times New Roman"/>
              </w:rPr>
            </w:pPr>
          </w:p>
        </w:tc>
        <w:tc>
          <w:tcPr>
            <w:tcW w:w="1133" w:type="dxa"/>
          </w:tcPr>
          <w:p w:rsidR="00F82BBF" w:rsidRPr="00D92737" w:rsidRDefault="00F82BBF">
            <w:pPr>
              <w:pStyle w:val="ConsPlusNormal0"/>
              <w:rPr>
                <w:rFonts w:ascii="Times New Roman" w:hAnsi="Times New Roman" w:cs="Times New Roman"/>
              </w:rPr>
            </w:pPr>
          </w:p>
        </w:tc>
        <w:tc>
          <w:tcPr>
            <w:tcW w:w="1133"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4.4.5. Сильные и слабые стороны проекта, возможные риски при его реализации</w:t>
      </w: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Описываются сильные и слабые стороны проекта, возможные риски при его реализации, механизмы их снижения.</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 Направления расходования гранта на развитие</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семейной фермы</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Таблица 12</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План расходов суммы гранта на развитие семейной фермы</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134"/>
        <w:gridCol w:w="1247"/>
        <w:gridCol w:w="1474"/>
        <w:gridCol w:w="1361"/>
        <w:gridCol w:w="1276"/>
        <w:gridCol w:w="964"/>
        <w:gridCol w:w="1020"/>
      </w:tblGrid>
      <w:tr w:rsidR="00F82BBF" w:rsidRPr="00D92737">
        <w:tc>
          <w:tcPr>
            <w:tcW w:w="567"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1134"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Виды расходов</w:t>
            </w:r>
          </w:p>
        </w:tc>
        <w:tc>
          <w:tcPr>
            <w:tcW w:w="1247"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Период осуществления расходов</w:t>
            </w:r>
          </w:p>
        </w:tc>
        <w:tc>
          <w:tcPr>
            <w:tcW w:w="2835" w:type="dxa"/>
            <w:gridSpan w:val="2"/>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Источники финансирования</w:t>
            </w:r>
          </w:p>
        </w:tc>
        <w:tc>
          <w:tcPr>
            <w:tcW w:w="1276"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Цена за единицу, рублей</w:t>
            </w:r>
          </w:p>
        </w:tc>
        <w:tc>
          <w:tcPr>
            <w:tcW w:w="964"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Количество единиц</w:t>
            </w:r>
          </w:p>
        </w:tc>
        <w:tc>
          <w:tcPr>
            <w:tcW w:w="102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Сумма, рублей</w:t>
            </w: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источника финансирования</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Размер финансирования, %</w:t>
            </w:r>
          </w:p>
        </w:tc>
        <w:tc>
          <w:tcPr>
            <w:tcW w:w="1276" w:type="dxa"/>
            <w:vMerge/>
          </w:tcPr>
          <w:p w:rsidR="00F82BBF" w:rsidRPr="00D92737" w:rsidRDefault="00F82BBF">
            <w:pPr>
              <w:pStyle w:val="ConsPlusNormal0"/>
              <w:rPr>
                <w:rFonts w:ascii="Times New Roman" w:hAnsi="Times New Roman" w:cs="Times New Roman"/>
              </w:rPr>
            </w:pPr>
          </w:p>
        </w:tc>
        <w:tc>
          <w:tcPr>
            <w:tcW w:w="964" w:type="dxa"/>
            <w:vMerge/>
          </w:tcPr>
          <w:p w:rsidR="00F82BBF" w:rsidRPr="00D92737" w:rsidRDefault="00F82BBF">
            <w:pPr>
              <w:pStyle w:val="ConsPlusNormal0"/>
              <w:rPr>
                <w:rFonts w:ascii="Times New Roman" w:hAnsi="Times New Roman" w:cs="Times New Roman"/>
              </w:rPr>
            </w:pPr>
          </w:p>
        </w:tc>
        <w:tc>
          <w:tcPr>
            <w:tcW w:w="1020" w:type="dxa"/>
            <w:vMerge/>
          </w:tcPr>
          <w:p w:rsidR="00F82BBF" w:rsidRPr="00D92737" w:rsidRDefault="00F82BBF">
            <w:pPr>
              <w:pStyle w:val="ConsPlusNormal0"/>
              <w:rPr>
                <w:rFonts w:ascii="Times New Roman" w:hAnsi="Times New Roman" w:cs="Times New Roman"/>
              </w:rPr>
            </w:pPr>
          </w:p>
        </w:tc>
      </w:tr>
      <w:tr w:rsidR="00F82BBF" w:rsidRPr="00D92737">
        <w:tc>
          <w:tcPr>
            <w:tcW w:w="567"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1134" w:type="dxa"/>
            <w:vMerge w:val="restart"/>
          </w:tcPr>
          <w:p w:rsidR="00F82BBF" w:rsidRPr="00D92737" w:rsidRDefault="00F82BBF">
            <w:pPr>
              <w:pStyle w:val="ConsPlusNormal0"/>
              <w:rPr>
                <w:rFonts w:ascii="Times New Roman" w:hAnsi="Times New Roman" w:cs="Times New Roman"/>
              </w:rPr>
            </w:pPr>
          </w:p>
        </w:tc>
        <w:tc>
          <w:tcPr>
            <w:tcW w:w="1247" w:type="dxa"/>
            <w:vMerge w:val="restart"/>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всего</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100</w:t>
            </w: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1361" w:type="dxa"/>
          </w:tcPr>
          <w:p w:rsidR="00F82BBF" w:rsidRPr="00D92737" w:rsidRDefault="00F82BBF">
            <w:pPr>
              <w:pStyle w:val="ConsPlusNormal0"/>
              <w:rPr>
                <w:rFonts w:ascii="Times New Roman" w:hAnsi="Times New Roman" w:cs="Times New Roman"/>
              </w:rPr>
            </w:pP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собственные средства, в том числе заемные средства</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не менее 40</w:t>
            </w: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средства гранта</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не более 60</w:t>
            </w: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1134" w:type="dxa"/>
            <w:vMerge w:val="restart"/>
          </w:tcPr>
          <w:p w:rsidR="00F82BBF" w:rsidRPr="00D92737" w:rsidRDefault="00F82BBF">
            <w:pPr>
              <w:pStyle w:val="ConsPlusNormal0"/>
              <w:rPr>
                <w:rFonts w:ascii="Times New Roman" w:hAnsi="Times New Roman" w:cs="Times New Roman"/>
              </w:rPr>
            </w:pPr>
          </w:p>
        </w:tc>
        <w:tc>
          <w:tcPr>
            <w:tcW w:w="1247" w:type="dxa"/>
            <w:vMerge w:val="restart"/>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всего</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не более 20% от стоимости проекта &lt;*&gt;</w:t>
            </w: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1361" w:type="dxa"/>
          </w:tcPr>
          <w:p w:rsidR="00F82BBF" w:rsidRPr="00D92737" w:rsidRDefault="00F82BBF">
            <w:pPr>
              <w:pStyle w:val="ConsPlusNormal0"/>
              <w:rPr>
                <w:rFonts w:ascii="Times New Roman" w:hAnsi="Times New Roman" w:cs="Times New Roman"/>
              </w:rPr>
            </w:pP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собственные средства</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не менее 20</w:t>
            </w: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средства гранта</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не более 80</w:t>
            </w: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val="restart"/>
          </w:tcPr>
          <w:p w:rsidR="00F82BBF" w:rsidRPr="00D92737" w:rsidRDefault="00F82BBF">
            <w:pPr>
              <w:pStyle w:val="ConsPlusNormal0"/>
              <w:rPr>
                <w:rFonts w:ascii="Times New Roman" w:hAnsi="Times New Roman" w:cs="Times New Roman"/>
              </w:rPr>
            </w:pPr>
          </w:p>
        </w:tc>
        <w:tc>
          <w:tcPr>
            <w:tcW w:w="1134"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Итого</w:t>
            </w:r>
          </w:p>
        </w:tc>
        <w:tc>
          <w:tcPr>
            <w:tcW w:w="1247" w:type="dxa"/>
            <w:vMerge w:val="restart"/>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всего</w:t>
            </w:r>
          </w:p>
        </w:tc>
        <w:tc>
          <w:tcPr>
            <w:tcW w:w="1361" w:type="dxa"/>
          </w:tcPr>
          <w:p w:rsidR="00F82BBF" w:rsidRPr="00D92737" w:rsidRDefault="00F82BBF">
            <w:pPr>
              <w:pStyle w:val="ConsPlusNormal0"/>
              <w:rPr>
                <w:rFonts w:ascii="Times New Roman" w:hAnsi="Times New Roman" w:cs="Times New Roman"/>
              </w:rPr>
            </w:pP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1361" w:type="dxa"/>
          </w:tcPr>
          <w:p w:rsidR="00F82BBF" w:rsidRPr="00D92737" w:rsidRDefault="00F82BBF">
            <w:pPr>
              <w:pStyle w:val="ConsPlusNormal0"/>
              <w:rPr>
                <w:rFonts w:ascii="Times New Roman" w:hAnsi="Times New Roman" w:cs="Times New Roman"/>
              </w:rPr>
            </w:pP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собственные средства, в том числе заемные средства</w:t>
            </w:r>
          </w:p>
        </w:tc>
        <w:tc>
          <w:tcPr>
            <w:tcW w:w="1361" w:type="dxa"/>
          </w:tcPr>
          <w:p w:rsidR="00F82BBF" w:rsidRPr="00D92737" w:rsidRDefault="00F82BBF">
            <w:pPr>
              <w:pStyle w:val="ConsPlusNormal0"/>
              <w:rPr>
                <w:rFonts w:ascii="Times New Roman" w:hAnsi="Times New Roman" w:cs="Times New Roman"/>
              </w:rPr>
            </w:pPr>
          </w:p>
        </w:tc>
        <w:tc>
          <w:tcPr>
            <w:tcW w:w="1276"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r>
      <w:tr w:rsidR="00F82BBF" w:rsidRPr="00D92737">
        <w:tc>
          <w:tcPr>
            <w:tcW w:w="567" w:type="dxa"/>
            <w:vMerge/>
          </w:tcPr>
          <w:p w:rsidR="00F82BBF" w:rsidRPr="00D92737" w:rsidRDefault="00F82BBF">
            <w:pPr>
              <w:pStyle w:val="ConsPlusNormal0"/>
              <w:rPr>
                <w:rFonts w:ascii="Times New Roman" w:hAnsi="Times New Roman" w:cs="Times New Roman"/>
              </w:rPr>
            </w:pPr>
          </w:p>
        </w:tc>
        <w:tc>
          <w:tcPr>
            <w:tcW w:w="1134" w:type="dxa"/>
            <w:vMerge/>
          </w:tcPr>
          <w:p w:rsidR="00F82BBF" w:rsidRPr="00D92737" w:rsidRDefault="00F82BBF">
            <w:pPr>
              <w:pStyle w:val="ConsPlusNormal0"/>
              <w:rPr>
                <w:rFonts w:ascii="Times New Roman" w:hAnsi="Times New Roman" w:cs="Times New Roman"/>
              </w:rPr>
            </w:pPr>
          </w:p>
        </w:tc>
        <w:tc>
          <w:tcPr>
            <w:tcW w:w="1247" w:type="dxa"/>
            <w:vMerge/>
          </w:tcPr>
          <w:p w:rsidR="00F82BBF" w:rsidRPr="00D92737" w:rsidRDefault="00F82BBF">
            <w:pPr>
              <w:pStyle w:val="ConsPlusNormal0"/>
              <w:rPr>
                <w:rFonts w:ascii="Times New Roman" w:hAnsi="Times New Roman" w:cs="Times New Roman"/>
              </w:rPr>
            </w:pPr>
          </w:p>
        </w:tc>
        <w:tc>
          <w:tcPr>
            <w:tcW w:w="1474"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средства гранта</w:t>
            </w:r>
          </w:p>
        </w:tc>
        <w:tc>
          <w:tcPr>
            <w:tcW w:w="1361" w:type="dxa"/>
          </w:tcPr>
          <w:p w:rsidR="00F82BBF" w:rsidRPr="00D92737" w:rsidRDefault="00F82BBF">
            <w:pPr>
              <w:pStyle w:val="ConsPlusNormal0"/>
              <w:rPr>
                <w:rFonts w:ascii="Times New Roman" w:hAnsi="Times New Roman" w:cs="Times New Roman"/>
              </w:rPr>
            </w:pPr>
          </w:p>
        </w:tc>
        <w:tc>
          <w:tcPr>
            <w:tcW w:w="127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6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020"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 xml:space="preserve">&lt;*&gt; На оплату части (не более 20%) стоимости проекта на развитие семейной фермы в соответствии с </w:t>
      </w:r>
      <w:hyperlink r:id="rId7" w:tooltip="Постановление Правительства Кировской области от 11.06.2021 N 277-П (ред. от 27.01.2022, с изм. от 06.05.2022) &quot;О предоставлении грантов из областного бюджета на развитие семейных ферм&quot; (вместе с &quot;Порядком предоставления грантов из областного бюджета на развит">
        <w:r w:rsidRPr="00D92737">
          <w:rPr>
            <w:rFonts w:ascii="Times New Roman" w:hAnsi="Times New Roman" w:cs="Times New Roman"/>
            <w:color w:val="0000FF"/>
          </w:rPr>
          <w:t>подпунктом 3.2.6 пункта 3.2 раздела 3</w:t>
        </w:r>
      </w:hyperlink>
      <w:r w:rsidRPr="00D92737">
        <w:rPr>
          <w:rFonts w:ascii="Times New Roman" w:hAnsi="Times New Roman" w:cs="Times New Roman"/>
        </w:rPr>
        <w:t xml:space="preserve"> Порядка предоставления грантов из областного бюджета на развитие семейных ферм, утвержденного постановлением Правительства Кировской области от __________ N ________ "О предоставлении грантов из областного бюджета на развитие семейных ферм".</w:t>
      </w:r>
    </w:p>
    <w:p w:rsidR="00F82BBF" w:rsidRPr="00D92737" w:rsidRDefault="00F82BBF">
      <w:pPr>
        <w:pStyle w:val="ConsPlusNormal0"/>
        <w:rPr>
          <w:rFonts w:ascii="Times New Roman" w:hAnsi="Times New Roman" w:cs="Times New Roman"/>
        </w:rPr>
      </w:pPr>
    </w:p>
    <w:p w:rsidR="00F82BBF" w:rsidRPr="00D92737" w:rsidRDefault="00F82BBF">
      <w:pPr>
        <w:pStyle w:val="ConsPlusNormal0"/>
        <w:rPr>
          <w:rFonts w:ascii="Times New Roman" w:hAnsi="Times New Roman" w:cs="Times New Roman"/>
        </w:rPr>
      </w:pP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outlineLvl w:val="2"/>
        <w:rPr>
          <w:rFonts w:ascii="Times New Roman" w:hAnsi="Times New Roman" w:cs="Times New Roman"/>
        </w:rPr>
      </w:pPr>
      <w:r w:rsidRPr="00D92737">
        <w:rPr>
          <w:rFonts w:ascii="Times New Roman" w:hAnsi="Times New Roman" w:cs="Times New Roman"/>
        </w:rPr>
        <w:t>Приложение N 1</w:t>
      </w: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к бизнес-плану</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bookmarkStart w:id="2" w:name="P1370"/>
      <w:bookmarkEnd w:id="2"/>
      <w:r w:rsidRPr="00D92737">
        <w:rPr>
          <w:rFonts w:ascii="Times New Roman" w:hAnsi="Times New Roman" w:cs="Times New Roman"/>
        </w:rPr>
        <w:t>ЧИСЛЕННОСТЬ</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работников, расходы на оплату труда с начислениями &lt;*&gt;</w:t>
      </w:r>
    </w:p>
    <w:p w:rsidR="00F82BBF" w:rsidRPr="00D92737" w:rsidRDefault="00F82BBF">
      <w:pPr>
        <w:pStyle w:val="ConsPlusNormal0"/>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211"/>
        <w:gridCol w:w="963"/>
        <w:gridCol w:w="1020"/>
        <w:gridCol w:w="1020"/>
        <w:gridCol w:w="1020"/>
        <w:gridCol w:w="1020"/>
        <w:gridCol w:w="1020"/>
        <w:gridCol w:w="1361"/>
      </w:tblGrid>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221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Наименование показателя</w:t>
            </w:r>
          </w:p>
        </w:tc>
        <w:tc>
          <w:tcPr>
            <w:tcW w:w="96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Единица измерения</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 (начало реализации проекта)</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 (2-й год реализации проекта)</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 (3-й год реализации проекта)</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 (прогноз)</w:t>
            </w:r>
          </w:p>
        </w:tc>
        <w:tc>
          <w:tcPr>
            <w:tcW w:w="102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 (год окупаемости проекта)</w:t>
            </w:r>
          </w:p>
        </w:tc>
        <w:tc>
          <w:tcPr>
            <w:tcW w:w="1361"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20___ г. (год, следующий за годом окупаемости проекта)</w:t>
            </w: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Численность наемных работников - всего</w:t>
            </w:r>
          </w:p>
        </w:tc>
        <w:tc>
          <w:tcPr>
            <w:tcW w:w="96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человек</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(например, скотник)</w:t>
            </w: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1.1.</w:t>
            </w: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Из них принятых в соответствии с условиями получения гранта</w:t>
            </w:r>
          </w:p>
        </w:tc>
        <w:tc>
          <w:tcPr>
            <w:tcW w:w="96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человек</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(например, скотник)</w:t>
            </w: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Среднемесячная заработная плата &lt;**&gt;</w:t>
            </w:r>
          </w:p>
        </w:tc>
        <w:tc>
          <w:tcPr>
            <w:tcW w:w="96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тыс. рублей</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Расходы на оплату труда работников - всего &lt;***&gt;</w:t>
            </w:r>
          </w:p>
        </w:tc>
        <w:tc>
          <w:tcPr>
            <w:tcW w:w="96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тыс. рублей</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3.1.</w:t>
            </w: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(например, скотник)</w:t>
            </w: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3.2.</w:t>
            </w:r>
          </w:p>
        </w:tc>
        <w:tc>
          <w:tcPr>
            <w:tcW w:w="2211" w:type="dxa"/>
            <w:vAlign w:val="center"/>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3.3.</w:t>
            </w:r>
          </w:p>
        </w:tc>
        <w:tc>
          <w:tcPr>
            <w:tcW w:w="2211" w:type="dxa"/>
            <w:vAlign w:val="center"/>
          </w:tcPr>
          <w:p w:rsidR="00F82BBF" w:rsidRPr="00D92737" w:rsidRDefault="00F82BBF">
            <w:pPr>
              <w:pStyle w:val="ConsPlusNormal0"/>
              <w:rPr>
                <w:rFonts w:ascii="Times New Roman" w:hAnsi="Times New Roman" w:cs="Times New Roman"/>
              </w:rPr>
            </w:pPr>
          </w:p>
        </w:tc>
        <w:tc>
          <w:tcPr>
            <w:tcW w:w="963"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 xml:space="preserve">Расходы на оплату </w:t>
            </w:r>
            <w:r w:rsidRPr="00D92737">
              <w:rPr>
                <w:rFonts w:ascii="Times New Roman" w:hAnsi="Times New Roman" w:cs="Times New Roman"/>
              </w:rPr>
              <w:lastRenderedPageBreak/>
              <w:t>страховых взносов</w:t>
            </w:r>
          </w:p>
        </w:tc>
        <w:tc>
          <w:tcPr>
            <w:tcW w:w="96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lastRenderedPageBreak/>
              <w:t xml:space="preserve">тыс. </w:t>
            </w:r>
            <w:r w:rsidRPr="00D92737">
              <w:rPr>
                <w:rFonts w:ascii="Times New Roman" w:hAnsi="Times New Roman" w:cs="Times New Roman"/>
              </w:rPr>
              <w:lastRenderedPageBreak/>
              <w:t>рублей</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r w:rsidR="00F82BBF" w:rsidRPr="00D92737">
        <w:tc>
          <w:tcPr>
            <w:tcW w:w="566" w:type="dxa"/>
          </w:tcPr>
          <w:p w:rsidR="00F82BBF" w:rsidRPr="00D92737" w:rsidRDefault="00F82BBF">
            <w:pPr>
              <w:pStyle w:val="ConsPlusNormal0"/>
              <w:rPr>
                <w:rFonts w:ascii="Times New Roman" w:hAnsi="Times New Roman" w:cs="Times New Roman"/>
              </w:rPr>
            </w:pPr>
          </w:p>
        </w:tc>
        <w:tc>
          <w:tcPr>
            <w:tcW w:w="2211" w:type="dxa"/>
            <w:vAlign w:val="center"/>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Итого</w:t>
            </w:r>
          </w:p>
        </w:tc>
        <w:tc>
          <w:tcPr>
            <w:tcW w:w="96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тыс. рублей</w:t>
            </w: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020" w:type="dxa"/>
          </w:tcPr>
          <w:p w:rsidR="00F82BBF" w:rsidRPr="00D92737" w:rsidRDefault="00F82BBF">
            <w:pPr>
              <w:pStyle w:val="ConsPlusNormal0"/>
              <w:rPr>
                <w:rFonts w:ascii="Times New Roman" w:hAnsi="Times New Roman" w:cs="Times New Roman"/>
              </w:rPr>
            </w:pPr>
          </w:p>
        </w:tc>
        <w:tc>
          <w:tcPr>
            <w:tcW w:w="1361"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&lt;*&gt; На каждый год реализации проекта.</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 xml:space="preserve">&lt;**&gt; Размер среднемесячной заработной платы работников должен быть не ниже полутора минимальных </w:t>
      </w:r>
      <w:proofErr w:type="gramStart"/>
      <w:r w:rsidRPr="00D92737">
        <w:rPr>
          <w:rFonts w:ascii="Times New Roman" w:hAnsi="Times New Roman" w:cs="Times New Roman"/>
        </w:rPr>
        <w:t>размеров оплаты труда</w:t>
      </w:r>
      <w:proofErr w:type="gramEnd"/>
      <w:r w:rsidRPr="00D92737">
        <w:rPr>
          <w:rFonts w:ascii="Times New Roman" w:hAnsi="Times New Roman" w:cs="Times New Roman"/>
        </w:rPr>
        <w:t>, установленных федеральным законом.</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&lt;***&gt; С учетом ежегодной индексации.</w:t>
      </w:r>
    </w:p>
    <w:p w:rsidR="00F82BBF" w:rsidRPr="00D92737" w:rsidRDefault="00F82BBF">
      <w:pPr>
        <w:pStyle w:val="ConsPlusNormal0"/>
        <w:rPr>
          <w:rFonts w:ascii="Times New Roman" w:hAnsi="Times New Roman" w:cs="Times New Roman"/>
        </w:rPr>
      </w:pPr>
    </w:p>
    <w:p w:rsidR="00F82BBF" w:rsidRPr="00D92737" w:rsidRDefault="00F82BBF">
      <w:pPr>
        <w:pStyle w:val="ConsPlusNormal0"/>
        <w:rPr>
          <w:rFonts w:ascii="Times New Roman" w:hAnsi="Times New Roman" w:cs="Times New Roman"/>
        </w:rPr>
      </w:pP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outlineLvl w:val="2"/>
        <w:rPr>
          <w:rFonts w:ascii="Times New Roman" w:hAnsi="Times New Roman" w:cs="Times New Roman"/>
        </w:rPr>
      </w:pPr>
      <w:r w:rsidRPr="00D92737">
        <w:rPr>
          <w:rFonts w:ascii="Times New Roman" w:hAnsi="Times New Roman" w:cs="Times New Roman"/>
        </w:rPr>
        <w:t>Приложение N 2</w:t>
      </w: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к бизнес-плану</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bookmarkStart w:id="3" w:name="P1555"/>
      <w:bookmarkEnd w:id="3"/>
      <w:r w:rsidRPr="00D92737">
        <w:rPr>
          <w:rFonts w:ascii="Times New Roman" w:hAnsi="Times New Roman" w:cs="Times New Roman"/>
        </w:rPr>
        <w:t>ДВИЖЕНИЕ</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поголовья животных и птицы на _________ год</w:t>
      </w:r>
    </w:p>
    <w:p w:rsidR="00F82BBF" w:rsidRPr="00D92737" w:rsidRDefault="00F82BBF">
      <w:pPr>
        <w:pStyle w:val="ConsPlusNormal0"/>
        <w:rPr>
          <w:rFonts w:ascii="Times New Roman" w:hAnsi="Times New Roman" w:cs="Times New Roman"/>
        </w:rPr>
      </w:pPr>
    </w:p>
    <w:p w:rsidR="00F82BBF" w:rsidRPr="00D92737" w:rsidRDefault="00F82BBF">
      <w:pPr>
        <w:pStyle w:val="ConsPlusNormal0"/>
        <w:rPr>
          <w:rFonts w:ascii="Times New Roman" w:hAnsi="Times New Roman" w:cs="Times New Roman"/>
        </w:rPr>
        <w:sectPr w:rsidR="00F82BBF" w:rsidRPr="00D92737" w:rsidSect="00A23D71">
          <w:headerReference w:type="default" r:id="rId8"/>
          <w:footerReference w:type="default" r:id="rId9"/>
          <w:footerReference w:type="first" r:id="rId10"/>
          <w:pgSz w:w="11906" w:h="16838"/>
          <w:pgMar w:top="851" w:right="991" w:bottom="1134" w:left="1134" w:header="0" w:footer="0" w:gutter="0"/>
          <w:cols w:space="720"/>
          <w:titlePg/>
        </w:sectPr>
      </w:pPr>
    </w:p>
    <w:tbl>
      <w:tblPr>
        <w:tblW w:w="15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10"/>
        <w:gridCol w:w="793"/>
        <w:gridCol w:w="510"/>
        <w:gridCol w:w="793"/>
        <w:gridCol w:w="510"/>
        <w:gridCol w:w="793"/>
        <w:gridCol w:w="510"/>
        <w:gridCol w:w="793"/>
        <w:gridCol w:w="510"/>
        <w:gridCol w:w="833"/>
        <w:gridCol w:w="1037"/>
        <w:gridCol w:w="510"/>
        <w:gridCol w:w="793"/>
        <w:gridCol w:w="510"/>
        <w:gridCol w:w="850"/>
        <w:gridCol w:w="510"/>
        <w:gridCol w:w="793"/>
        <w:gridCol w:w="510"/>
        <w:gridCol w:w="623"/>
        <w:gridCol w:w="737"/>
      </w:tblGrid>
      <w:tr w:rsidR="00F82BBF" w:rsidRPr="00D92737" w:rsidTr="00D92737">
        <w:tc>
          <w:tcPr>
            <w:tcW w:w="2438"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lastRenderedPageBreak/>
              <w:t>Вид и группы животных и птицы</w:t>
            </w:r>
          </w:p>
        </w:tc>
        <w:tc>
          <w:tcPr>
            <w:tcW w:w="1303" w:type="dxa"/>
            <w:gridSpan w:val="2"/>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Наличие на начало года</w:t>
            </w:r>
          </w:p>
        </w:tc>
        <w:tc>
          <w:tcPr>
            <w:tcW w:w="2606" w:type="dxa"/>
            <w:gridSpan w:val="4"/>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Приход</w:t>
            </w:r>
          </w:p>
        </w:tc>
        <w:tc>
          <w:tcPr>
            <w:tcW w:w="7649" w:type="dxa"/>
            <w:gridSpan w:val="11"/>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Расход</w:t>
            </w:r>
          </w:p>
        </w:tc>
        <w:tc>
          <w:tcPr>
            <w:tcW w:w="1133" w:type="dxa"/>
            <w:gridSpan w:val="2"/>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Наличие на конец года</w:t>
            </w:r>
          </w:p>
        </w:tc>
        <w:tc>
          <w:tcPr>
            <w:tcW w:w="737"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Среднегодовое поголовье, голов</w:t>
            </w:r>
          </w:p>
        </w:tc>
      </w:tr>
      <w:tr w:rsidR="00F82BBF" w:rsidRPr="00D92737" w:rsidTr="00D92737">
        <w:trPr>
          <w:trHeight w:val="230"/>
        </w:trPr>
        <w:tc>
          <w:tcPr>
            <w:tcW w:w="2438" w:type="dxa"/>
            <w:vMerge/>
          </w:tcPr>
          <w:p w:rsidR="00F82BBF" w:rsidRPr="00D92737" w:rsidRDefault="00F82BBF">
            <w:pPr>
              <w:pStyle w:val="ConsPlusNormal0"/>
              <w:rPr>
                <w:rFonts w:ascii="Times New Roman" w:hAnsi="Times New Roman" w:cs="Times New Roman"/>
              </w:rPr>
            </w:pPr>
          </w:p>
        </w:tc>
        <w:tc>
          <w:tcPr>
            <w:tcW w:w="1303" w:type="dxa"/>
            <w:gridSpan w:val="2"/>
            <w:vMerge/>
          </w:tcPr>
          <w:p w:rsidR="00F82BBF" w:rsidRPr="00D92737" w:rsidRDefault="00F82BBF">
            <w:pPr>
              <w:pStyle w:val="ConsPlusNormal0"/>
              <w:rPr>
                <w:rFonts w:ascii="Times New Roman" w:hAnsi="Times New Roman" w:cs="Times New Roman"/>
              </w:rPr>
            </w:pPr>
          </w:p>
        </w:tc>
        <w:tc>
          <w:tcPr>
            <w:tcW w:w="1303" w:type="dxa"/>
            <w:gridSpan w:val="2"/>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Живой приплод и перевод из других групп</w:t>
            </w:r>
          </w:p>
        </w:tc>
        <w:tc>
          <w:tcPr>
            <w:tcW w:w="1303" w:type="dxa"/>
            <w:gridSpan w:val="2"/>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Покупка скота</w:t>
            </w:r>
          </w:p>
        </w:tc>
        <w:tc>
          <w:tcPr>
            <w:tcW w:w="1303" w:type="dxa"/>
            <w:gridSpan w:val="2"/>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Перевод в другие группы</w:t>
            </w:r>
          </w:p>
        </w:tc>
        <w:tc>
          <w:tcPr>
            <w:tcW w:w="2380" w:type="dxa"/>
            <w:gridSpan w:val="3"/>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Реализация на мясо (в живом весе в убойные пункты, мясокомбинаты)</w:t>
            </w:r>
          </w:p>
        </w:tc>
        <w:tc>
          <w:tcPr>
            <w:tcW w:w="1303" w:type="dxa"/>
            <w:gridSpan w:val="2"/>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Продажа скота и птицы</w:t>
            </w:r>
          </w:p>
        </w:tc>
        <w:tc>
          <w:tcPr>
            <w:tcW w:w="1360" w:type="dxa"/>
            <w:gridSpan w:val="2"/>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Забой в собственных убойных пунктах (площадках) по договору оказания услуг</w:t>
            </w:r>
          </w:p>
        </w:tc>
        <w:tc>
          <w:tcPr>
            <w:tcW w:w="1303" w:type="dxa"/>
            <w:gridSpan w:val="2"/>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Падеж</w:t>
            </w:r>
          </w:p>
        </w:tc>
        <w:tc>
          <w:tcPr>
            <w:tcW w:w="1133" w:type="dxa"/>
            <w:gridSpan w:val="2"/>
            <w:vMerge/>
          </w:tcPr>
          <w:p w:rsidR="00F82BBF" w:rsidRPr="00D92737" w:rsidRDefault="00F82BBF">
            <w:pPr>
              <w:pStyle w:val="ConsPlusNormal0"/>
              <w:rPr>
                <w:rFonts w:ascii="Times New Roman" w:hAnsi="Times New Roman" w:cs="Times New Roman"/>
              </w:rPr>
            </w:pPr>
          </w:p>
        </w:tc>
        <w:tc>
          <w:tcPr>
            <w:tcW w:w="737" w:type="dxa"/>
            <w:vMerge/>
          </w:tcPr>
          <w:p w:rsidR="00F82BBF" w:rsidRPr="00D92737" w:rsidRDefault="00F82BBF">
            <w:pPr>
              <w:pStyle w:val="ConsPlusNormal0"/>
              <w:rPr>
                <w:rFonts w:ascii="Times New Roman" w:hAnsi="Times New Roman" w:cs="Times New Roman"/>
              </w:rPr>
            </w:pPr>
          </w:p>
        </w:tc>
      </w:tr>
      <w:tr w:rsidR="00F82BBF" w:rsidRPr="00D92737" w:rsidTr="00D92737">
        <w:trPr>
          <w:trHeight w:val="230"/>
        </w:trPr>
        <w:tc>
          <w:tcPr>
            <w:tcW w:w="2438" w:type="dxa"/>
            <w:vMerge/>
          </w:tcPr>
          <w:p w:rsidR="00F82BBF" w:rsidRPr="00D92737" w:rsidRDefault="00F82BBF">
            <w:pPr>
              <w:pStyle w:val="ConsPlusNormal0"/>
              <w:rPr>
                <w:rFonts w:ascii="Times New Roman" w:hAnsi="Times New Roman" w:cs="Times New Roman"/>
              </w:rPr>
            </w:pPr>
          </w:p>
        </w:tc>
        <w:tc>
          <w:tcPr>
            <w:tcW w:w="1303" w:type="dxa"/>
            <w:gridSpan w:val="2"/>
            <w:vMerge/>
          </w:tcPr>
          <w:p w:rsidR="00F82BBF" w:rsidRPr="00D92737" w:rsidRDefault="00F82BBF">
            <w:pPr>
              <w:pStyle w:val="ConsPlusNormal0"/>
              <w:rPr>
                <w:rFonts w:ascii="Times New Roman" w:hAnsi="Times New Roman" w:cs="Times New Roman"/>
              </w:rPr>
            </w:pPr>
          </w:p>
        </w:tc>
        <w:tc>
          <w:tcPr>
            <w:tcW w:w="1303" w:type="dxa"/>
            <w:gridSpan w:val="2"/>
            <w:vMerge/>
          </w:tcPr>
          <w:p w:rsidR="00F82BBF" w:rsidRPr="00D92737" w:rsidRDefault="00F82BBF">
            <w:pPr>
              <w:pStyle w:val="ConsPlusNormal0"/>
              <w:rPr>
                <w:rFonts w:ascii="Times New Roman" w:hAnsi="Times New Roman" w:cs="Times New Roman"/>
              </w:rPr>
            </w:pPr>
          </w:p>
        </w:tc>
        <w:tc>
          <w:tcPr>
            <w:tcW w:w="1303" w:type="dxa"/>
            <w:gridSpan w:val="2"/>
            <w:vMerge/>
          </w:tcPr>
          <w:p w:rsidR="00F82BBF" w:rsidRPr="00D92737" w:rsidRDefault="00F82BBF">
            <w:pPr>
              <w:pStyle w:val="ConsPlusNormal0"/>
              <w:rPr>
                <w:rFonts w:ascii="Times New Roman" w:hAnsi="Times New Roman" w:cs="Times New Roman"/>
              </w:rPr>
            </w:pPr>
          </w:p>
        </w:tc>
        <w:tc>
          <w:tcPr>
            <w:tcW w:w="1303" w:type="dxa"/>
            <w:gridSpan w:val="2"/>
            <w:vMerge/>
          </w:tcPr>
          <w:p w:rsidR="00F82BBF" w:rsidRPr="00D92737" w:rsidRDefault="00F82BBF">
            <w:pPr>
              <w:pStyle w:val="ConsPlusNormal0"/>
              <w:rPr>
                <w:rFonts w:ascii="Times New Roman" w:hAnsi="Times New Roman" w:cs="Times New Roman"/>
              </w:rPr>
            </w:pPr>
          </w:p>
        </w:tc>
        <w:tc>
          <w:tcPr>
            <w:tcW w:w="2380" w:type="dxa"/>
            <w:gridSpan w:val="3"/>
            <w:vMerge/>
          </w:tcPr>
          <w:p w:rsidR="00F82BBF" w:rsidRPr="00D92737" w:rsidRDefault="00F82BBF">
            <w:pPr>
              <w:pStyle w:val="ConsPlusNormal0"/>
              <w:rPr>
                <w:rFonts w:ascii="Times New Roman" w:hAnsi="Times New Roman" w:cs="Times New Roman"/>
              </w:rPr>
            </w:pPr>
          </w:p>
        </w:tc>
        <w:tc>
          <w:tcPr>
            <w:tcW w:w="1303" w:type="dxa"/>
            <w:gridSpan w:val="2"/>
            <w:vMerge/>
          </w:tcPr>
          <w:p w:rsidR="00F82BBF" w:rsidRPr="00D92737" w:rsidRDefault="00F82BBF">
            <w:pPr>
              <w:pStyle w:val="ConsPlusNormal0"/>
              <w:rPr>
                <w:rFonts w:ascii="Times New Roman" w:hAnsi="Times New Roman" w:cs="Times New Roman"/>
              </w:rPr>
            </w:pPr>
          </w:p>
        </w:tc>
        <w:tc>
          <w:tcPr>
            <w:tcW w:w="1360" w:type="dxa"/>
            <w:gridSpan w:val="2"/>
            <w:vMerge/>
          </w:tcPr>
          <w:p w:rsidR="00F82BBF" w:rsidRPr="00D92737" w:rsidRDefault="00F82BBF">
            <w:pPr>
              <w:pStyle w:val="ConsPlusNormal0"/>
              <w:rPr>
                <w:rFonts w:ascii="Times New Roman" w:hAnsi="Times New Roman" w:cs="Times New Roman"/>
              </w:rPr>
            </w:pPr>
          </w:p>
        </w:tc>
        <w:tc>
          <w:tcPr>
            <w:tcW w:w="1303" w:type="dxa"/>
            <w:gridSpan w:val="2"/>
            <w:vMerge/>
          </w:tcPr>
          <w:p w:rsidR="00F82BBF" w:rsidRPr="00D92737" w:rsidRDefault="00F82BBF">
            <w:pPr>
              <w:pStyle w:val="ConsPlusNormal0"/>
              <w:rPr>
                <w:rFonts w:ascii="Times New Roman" w:hAnsi="Times New Roman" w:cs="Times New Roman"/>
              </w:rPr>
            </w:pPr>
          </w:p>
        </w:tc>
        <w:tc>
          <w:tcPr>
            <w:tcW w:w="510"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голов</w:t>
            </w:r>
          </w:p>
        </w:tc>
        <w:tc>
          <w:tcPr>
            <w:tcW w:w="623"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w:t>
            </w:r>
            <w:proofErr w:type="gramStart"/>
            <w:r w:rsidRPr="00D92737">
              <w:rPr>
                <w:rFonts w:ascii="Times New Roman" w:hAnsi="Times New Roman" w:cs="Times New Roman"/>
              </w:rPr>
              <w:t>т</w:t>
            </w:r>
            <w:proofErr w:type="gramEnd"/>
          </w:p>
        </w:tc>
        <w:tc>
          <w:tcPr>
            <w:tcW w:w="737" w:type="dxa"/>
            <w:vMerge/>
          </w:tcPr>
          <w:p w:rsidR="00F82BBF" w:rsidRPr="00D92737" w:rsidRDefault="00F82BBF">
            <w:pPr>
              <w:pStyle w:val="ConsPlusNormal0"/>
              <w:rPr>
                <w:rFonts w:ascii="Times New Roman" w:hAnsi="Times New Roman" w:cs="Times New Roman"/>
              </w:rPr>
            </w:pPr>
          </w:p>
        </w:tc>
      </w:tr>
      <w:tr w:rsidR="00F82BBF" w:rsidRPr="00D92737" w:rsidTr="00D92737">
        <w:tc>
          <w:tcPr>
            <w:tcW w:w="2438" w:type="dxa"/>
            <w:vMerge/>
          </w:tcPr>
          <w:p w:rsidR="00F82BBF" w:rsidRPr="00D92737" w:rsidRDefault="00F82BBF">
            <w:pPr>
              <w:pStyle w:val="ConsPlusNormal0"/>
              <w:rPr>
                <w:rFonts w:ascii="Times New Roman" w:hAnsi="Times New Roman" w:cs="Times New Roman"/>
              </w:rPr>
            </w:pP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голов</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w:t>
            </w:r>
            <w:proofErr w:type="gramStart"/>
            <w:r w:rsidRPr="00D92737">
              <w:rPr>
                <w:rFonts w:ascii="Times New Roman" w:hAnsi="Times New Roman" w:cs="Times New Roman"/>
              </w:rPr>
              <w:t>т</w:t>
            </w:r>
            <w:proofErr w:type="gramEnd"/>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голов</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w:t>
            </w:r>
            <w:proofErr w:type="gramStart"/>
            <w:r w:rsidRPr="00D92737">
              <w:rPr>
                <w:rFonts w:ascii="Times New Roman" w:hAnsi="Times New Roman" w:cs="Times New Roman"/>
              </w:rPr>
              <w:t>т</w:t>
            </w:r>
            <w:proofErr w:type="gramEnd"/>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голов</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w:t>
            </w:r>
            <w:proofErr w:type="gramStart"/>
            <w:r w:rsidRPr="00D92737">
              <w:rPr>
                <w:rFonts w:ascii="Times New Roman" w:hAnsi="Times New Roman" w:cs="Times New Roman"/>
              </w:rPr>
              <w:t>т</w:t>
            </w:r>
            <w:proofErr w:type="gramEnd"/>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голов</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w:t>
            </w:r>
            <w:proofErr w:type="gramStart"/>
            <w:r w:rsidRPr="00D92737">
              <w:rPr>
                <w:rFonts w:ascii="Times New Roman" w:hAnsi="Times New Roman" w:cs="Times New Roman"/>
              </w:rPr>
              <w:t>т</w:t>
            </w:r>
            <w:proofErr w:type="gramEnd"/>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голов</w:t>
            </w:r>
          </w:p>
        </w:tc>
        <w:tc>
          <w:tcPr>
            <w:tcW w:w="83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1 головы, </w:t>
            </w:r>
            <w:proofErr w:type="gramStart"/>
            <w:r w:rsidRPr="00D92737">
              <w:rPr>
                <w:rFonts w:ascii="Times New Roman" w:hAnsi="Times New Roman" w:cs="Times New Roman"/>
              </w:rPr>
              <w:t>т</w:t>
            </w:r>
            <w:proofErr w:type="gramEnd"/>
          </w:p>
        </w:tc>
        <w:tc>
          <w:tcPr>
            <w:tcW w:w="10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 всего, </w:t>
            </w:r>
            <w:proofErr w:type="gramStart"/>
            <w:r w:rsidRPr="00D92737">
              <w:rPr>
                <w:rFonts w:ascii="Times New Roman" w:hAnsi="Times New Roman" w:cs="Times New Roman"/>
              </w:rPr>
              <w:t>т</w:t>
            </w:r>
            <w:proofErr w:type="gramEnd"/>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голов</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w:t>
            </w:r>
            <w:proofErr w:type="gramStart"/>
            <w:r w:rsidRPr="00D92737">
              <w:rPr>
                <w:rFonts w:ascii="Times New Roman" w:hAnsi="Times New Roman" w:cs="Times New Roman"/>
              </w:rPr>
              <w:t>т</w:t>
            </w:r>
            <w:proofErr w:type="gramEnd"/>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голов</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w:t>
            </w:r>
            <w:proofErr w:type="gramStart"/>
            <w:r w:rsidRPr="00D92737">
              <w:rPr>
                <w:rFonts w:ascii="Times New Roman" w:hAnsi="Times New Roman" w:cs="Times New Roman"/>
              </w:rPr>
              <w:t>т</w:t>
            </w:r>
            <w:proofErr w:type="gramEnd"/>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голов</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живая масса, </w:t>
            </w:r>
            <w:proofErr w:type="gramStart"/>
            <w:r w:rsidRPr="00D92737">
              <w:rPr>
                <w:rFonts w:ascii="Times New Roman" w:hAnsi="Times New Roman" w:cs="Times New Roman"/>
              </w:rPr>
              <w:t>т</w:t>
            </w:r>
            <w:proofErr w:type="gramEnd"/>
          </w:p>
        </w:tc>
        <w:tc>
          <w:tcPr>
            <w:tcW w:w="510" w:type="dxa"/>
            <w:vMerge/>
          </w:tcPr>
          <w:p w:rsidR="00F82BBF" w:rsidRPr="00D92737" w:rsidRDefault="00F82BBF">
            <w:pPr>
              <w:pStyle w:val="ConsPlusNormal0"/>
              <w:rPr>
                <w:rFonts w:ascii="Times New Roman" w:hAnsi="Times New Roman" w:cs="Times New Roman"/>
              </w:rPr>
            </w:pPr>
          </w:p>
        </w:tc>
        <w:tc>
          <w:tcPr>
            <w:tcW w:w="623" w:type="dxa"/>
            <w:vMerge/>
          </w:tcPr>
          <w:p w:rsidR="00F82BBF" w:rsidRPr="00D92737" w:rsidRDefault="00F82BBF">
            <w:pPr>
              <w:pStyle w:val="ConsPlusNormal0"/>
              <w:rPr>
                <w:rFonts w:ascii="Times New Roman" w:hAnsi="Times New Roman" w:cs="Times New Roman"/>
              </w:rPr>
            </w:pPr>
          </w:p>
        </w:tc>
        <w:tc>
          <w:tcPr>
            <w:tcW w:w="737" w:type="dxa"/>
            <w:vMerge/>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4</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5</w:t>
            </w: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6</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7</w:t>
            </w: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8</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9</w:t>
            </w: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10</w:t>
            </w:r>
          </w:p>
        </w:tc>
        <w:tc>
          <w:tcPr>
            <w:tcW w:w="83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11</w:t>
            </w:r>
          </w:p>
        </w:tc>
        <w:tc>
          <w:tcPr>
            <w:tcW w:w="10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12</w:t>
            </w: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13</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14</w:t>
            </w: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15</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16</w:t>
            </w: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17</w:t>
            </w:r>
          </w:p>
        </w:tc>
        <w:tc>
          <w:tcPr>
            <w:tcW w:w="79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18</w:t>
            </w:r>
          </w:p>
        </w:tc>
        <w:tc>
          <w:tcPr>
            <w:tcW w:w="51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19</w:t>
            </w:r>
          </w:p>
        </w:tc>
        <w:tc>
          <w:tcPr>
            <w:tcW w:w="623"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20</w:t>
            </w:r>
          </w:p>
        </w:tc>
        <w:tc>
          <w:tcPr>
            <w:tcW w:w="7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21</w:t>
            </w: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Крупный рогатый скот</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Быки-производители</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Коровы</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Нетели</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Телки рождения ______</w:t>
            </w:r>
            <w:proofErr w:type="gramStart"/>
            <w:r w:rsidRPr="00D92737">
              <w:rPr>
                <w:rFonts w:ascii="Times New Roman" w:hAnsi="Times New Roman" w:cs="Times New Roman"/>
              </w:rPr>
              <w:t>г</w:t>
            </w:r>
            <w:proofErr w:type="gramEnd"/>
            <w:r w:rsidRPr="00D92737">
              <w:rPr>
                <w:rFonts w:ascii="Times New Roman" w:hAnsi="Times New Roman" w:cs="Times New Roman"/>
              </w:rPr>
              <w:t>.</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 xml:space="preserve">Телки рождения _______ </w:t>
            </w:r>
            <w:proofErr w:type="gramStart"/>
            <w:r w:rsidRPr="00D92737">
              <w:rPr>
                <w:rFonts w:ascii="Times New Roman" w:hAnsi="Times New Roman" w:cs="Times New Roman"/>
              </w:rPr>
              <w:t>г</w:t>
            </w:r>
            <w:proofErr w:type="gramEnd"/>
            <w:r w:rsidRPr="00D92737">
              <w:rPr>
                <w:rFonts w:ascii="Times New Roman" w:hAnsi="Times New Roman" w:cs="Times New Roman"/>
              </w:rPr>
              <w:t>.</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Бычки всех возрастов</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Взрослый скот на откорме</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Телята рождения планируемого года</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Итого</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Овцы и козы</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Бараны-производители</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lastRenderedPageBreak/>
              <w:t>Валухи взрослые и бараны-производители</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Матки</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Ярки старше года</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Ярки рождения прошлого года</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Баранчики и валухи рождения _____ года</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Ягнята рождения планируемого года</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Итого</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Птица</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Куры взрослые</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в том числе</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несушки</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Молодняк суточный</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до 60 дней</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61 - 150 дней</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151 - 180 дней</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r w:rsidR="00F82BBF" w:rsidRPr="00D92737" w:rsidTr="00D92737">
        <w:tc>
          <w:tcPr>
            <w:tcW w:w="2438"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Итого</w:t>
            </w: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33" w:type="dxa"/>
          </w:tcPr>
          <w:p w:rsidR="00F82BBF" w:rsidRPr="00D92737" w:rsidRDefault="00F82BBF">
            <w:pPr>
              <w:pStyle w:val="ConsPlusNormal0"/>
              <w:rPr>
                <w:rFonts w:ascii="Times New Roman" w:hAnsi="Times New Roman" w:cs="Times New Roman"/>
              </w:rPr>
            </w:pPr>
          </w:p>
        </w:tc>
        <w:tc>
          <w:tcPr>
            <w:tcW w:w="1037"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793" w:type="dxa"/>
          </w:tcPr>
          <w:p w:rsidR="00F82BBF" w:rsidRPr="00D92737" w:rsidRDefault="00F82BBF">
            <w:pPr>
              <w:pStyle w:val="ConsPlusNormal0"/>
              <w:rPr>
                <w:rFonts w:ascii="Times New Roman" w:hAnsi="Times New Roman" w:cs="Times New Roman"/>
              </w:rPr>
            </w:pPr>
          </w:p>
        </w:tc>
        <w:tc>
          <w:tcPr>
            <w:tcW w:w="510" w:type="dxa"/>
          </w:tcPr>
          <w:p w:rsidR="00F82BBF" w:rsidRPr="00D92737" w:rsidRDefault="00F82BBF">
            <w:pPr>
              <w:pStyle w:val="ConsPlusNormal0"/>
              <w:rPr>
                <w:rFonts w:ascii="Times New Roman" w:hAnsi="Times New Roman" w:cs="Times New Roman"/>
              </w:rPr>
            </w:pPr>
          </w:p>
        </w:tc>
        <w:tc>
          <w:tcPr>
            <w:tcW w:w="623"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sectPr w:rsidR="00F82BBF" w:rsidRPr="00D92737">
          <w:headerReference w:type="default" r:id="rId11"/>
          <w:footerReference w:type="default" r:id="rId12"/>
          <w:headerReference w:type="first" r:id="rId13"/>
          <w:footerReference w:type="first" r:id="rId14"/>
          <w:pgSz w:w="16838" w:h="11906" w:orient="landscape"/>
          <w:pgMar w:top="1133" w:right="1440" w:bottom="566" w:left="1440" w:header="0" w:footer="0" w:gutter="0"/>
          <w:cols w:space="720"/>
          <w:titlePg/>
        </w:sectPr>
      </w:pP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При реализации проектов по другим видам животных расчет заполняется аналогично.</w:t>
      </w:r>
    </w:p>
    <w:p w:rsidR="00F82BBF" w:rsidRPr="00D92737" w:rsidRDefault="00F82BBF">
      <w:pPr>
        <w:pStyle w:val="ConsPlusNormal0"/>
        <w:rPr>
          <w:rFonts w:ascii="Times New Roman" w:hAnsi="Times New Roman" w:cs="Times New Roman"/>
        </w:rPr>
      </w:pPr>
    </w:p>
    <w:p w:rsidR="00F82BBF" w:rsidRPr="00D92737" w:rsidRDefault="00F82BBF">
      <w:pPr>
        <w:pStyle w:val="ConsPlusNormal0"/>
        <w:rPr>
          <w:rFonts w:ascii="Times New Roman" w:hAnsi="Times New Roman" w:cs="Times New Roman"/>
        </w:rPr>
      </w:pP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right"/>
        <w:outlineLvl w:val="2"/>
        <w:rPr>
          <w:rFonts w:ascii="Times New Roman" w:hAnsi="Times New Roman" w:cs="Times New Roman"/>
        </w:rPr>
      </w:pPr>
      <w:r w:rsidRPr="00D92737">
        <w:rPr>
          <w:rFonts w:ascii="Times New Roman" w:hAnsi="Times New Roman" w:cs="Times New Roman"/>
        </w:rPr>
        <w:t>Приложение N 3</w:t>
      </w:r>
    </w:p>
    <w:p w:rsidR="00F82BBF" w:rsidRPr="00D92737" w:rsidRDefault="001C251C">
      <w:pPr>
        <w:pStyle w:val="ConsPlusNormal0"/>
        <w:jc w:val="right"/>
        <w:rPr>
          <w:rFonts w:ascii="Times New Roman" w:hAnsi="Times New Roman" w:cs="Times New Roman"/>
        </w:rPr>
      </w:pPr>
      <w:r w:rsidRPr="00D92737">
        <w:rPr>
          <w:rFonts w:ascii="Times New Roman" w:hAnsi="Times New Roman" w:cs="Times New Roman"/>
        </w:rPr>
        <w:t>к бизнес-плану</w:t>
      </w:r>
    </w:p>
    <w:p w:rsidR="00F82BBF" w:rsidRPr="00D92737" w:rsidRDefault="00F82BBF">
      <w:pPr>
        <w:pStyle w:val="ConsPlusNormal0"/>
        <w:rPr>
          <w:rFonts w:ascii="Times New Roman" w:hAnsi="Times New Roman" w:cs="Times New Roman"/>
        </w:rPr>
      </w:pPr>
    </w:p>
    <w:p w:rsidR="00F82BBF" w:rsidRPr="00D92737" w:rsidRDefault="001C251C">
      <w:pPr>
        <w:pStyle w:val="ConsPlusNormal0"/>
        <w:jc w:val="center"/>
        <w:rPr>
          <w:rFonts w:ascii="Times New Roman" w:hAnsi="Times New Roman" w:cs="Times New Roman"/>
        </w:rPr>
      </w:pPr>
      <w:bookmarkStart w:id="4" w:name="P2207"/>
      <w:bookmarkEnd w:id="4"/>
      <w:r w:rsidRPr="00D92737">
        <w:rPr>
          <w:rFonts w:ascii="Times New Roman" w:hAnsi="Times New Roman" w:cs="Times New Roman"/>
        </w:rPr>
        <w:t>ПОТРЕБНОСТЬ</w:t>
      </w:r>
    </w:p>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 кормах и их стоимость на _______ год &lt;*&gt;</w:t>
      </w:r>
    </w:p>
    <w:p w:rsidR="00F82BBF" w:rsidRPr="00D92737" w:rsidRDefault="00F82BBF">
      <w:pPr>
        <w:pStyle w:val="ConsPlusNormal0"/>
        <w:rPr>
          <w:rFonts w:ascii="Times New Roman" w:hAnsi="Times New Roman" w:cs="Times New Roman"/>
        </w:rPr>
      </w:pPr>
    </w:p>
    <w:tbl>
      <w:tblPr>
        <w:tblW w:w="1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871"/>
        <w:gridCol w:w="794"/>
        <w:gridCol w:w="907"/>
        <w:gridCol w:w="709"/>
        <w:gridCol w:w="907"/>
        <w:gridCol w:w="1247"/>
        <w:gridCol w:w="850"/>
        <w:gridCol w:w="737"/>
        <w:gridCol w:w="907"/>
        <w:gridCol w:w="964"/>
        <w:gridCol w:w="850"/>
        <w:gridCol w:w="737"/>
        <w:gridCol w:w="907"/>
        <w:gridCol w:w="857"/>
        <w:gridCol w:w="744"/>
        <w:gridCol w:w="772"/>
      </w:tblGrid>
      <w:tr w:rsidR="00F82BBF" w:rsidRPr="00D92737" w:rsidTr="00AF42F7">
        <w:tc>
          <w:tcPr>
            <w:tcW w:w="568"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 xml:space="preserve">N </w:t>
            </w:r>
            <w:proofErr w:type="gramStart"/>
            <w:r w:rsidRPr="00D92737">
              <w:rPr>
                <w:rFonts w:ascii="Times New Roman" w:hAnsi="Times New Roman" w:cs="Times New Roman"/>
              </w:rPr>
              <w:t>п</w:t>
            </w:r>
            <w:proofErr w:type="gramEnd"/>
            <w:r w:rsidRPr="00D92737">
              <w:rPr>
                <w:rFonts w:ascii="Times New Roman" w:hAnsi="Times New Roman" w:cs="Times New Roman"/>
              </w:rPr>
              <w:t>/п</w:t>
            </w:r>
          </w:p>
        </w:tc>
        <w:tc>
          <w:tcPr>
            <w:tcW w:w="1871"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Показатели</w:t>
            </w:r>
          </w:p>
        </w:tc>
        <w:tc>
          <w:tcPr>
            <w:tcW w:w="794"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Среднегодовое поголовье, голов</w:t>
            </w:r>
          </w:p>
        </w:tc>
        <w:tc>
          <w:tcPr>
            <w:tcW w:w="3770" w:type="dxa"/>
            <w:gridSpan w:val="4"/>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Концентрированные корма</w:t>
            </w:r>
          </w:p>
        </w:tc>
        <w:tc>
          <w:tcPr>
            <w:tcW w:w="3458" w:type="dxa"/>
            <w:gridSpan w:val="4"/>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Грубые корма (сено)</w:t>
            </w:r>
          </w:p>
        </w:tc>
        <w:tc>
          <w:tcPr>
            <w:tcW w:w="3351" w:type="dxa"/>
            <w:gridSpan w:val="4"/>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Сочные корма (силос, сенаж)</w:t>
            </w:r>
          </w:p>
        </w:tc>
        <w:tc>
          <w:tcPr>
            <w:tcW w:w="744"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Стоимость прочих кормов, тыс. рублей</w:t>
            </w:r>
          </w:p>
        </w:tc>
        <w:tc>
          <w:tcPr>
            <w:tcW w:w="772" w:type="dxa"/>
            <w:vMerge w:val="restart"/>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Стоимость кормов всего, тыс. рублей</w:t>
            </w:r>
          </w:p>
        </w:tc>
      </w:tr>
      <w:tr w:rsidR="00F82BBF" w:rsidRPr="00D92737" w:rsidTr="00AF42F7">
        <w:tc>
          <w:tcPr>
            <w:tcW w:w="568" w:type="dxa"/>
            <w:vMerge/>
          </w:tcPr>
          <w:p w:rsidR="00F82BBF" w:rsidRPr="00D92737" w:rsidRDefault="00F82BBF">
            <w:pPr>
              <w:pStyle w:val="ConsPlusNormal0"/>
              <w:rPr>
                <w:rFonts w:ascii="Times New Roman" w:hAnsi="Times New Roman" w:cs="Times New Roman"/>
              </w:rPr>
            </w:pPr>
          </w:p>
        </w:tc>
        <w:tc>
          <w:tcPr>
            <w:tcW w:w="1871" w:type="dxa"/>
            <w:vMerge/>
          </w:tcPr>
          <w:p w:rsidR="00F82BBF" w:rsidRPr="00D92737" w:rsidRDefault="00F82BBF">
            <w:pPr>
              <w:pStyle w:val="ConsPlusNormal0"/>
              <w:rPr>
                <w:rFonts w:ascii="Times New Roman" w:hAnsi="Times New Roman" w:cs="Times New Roman"/>
              </w:rPr>
            </w:pPr>
          </w:p>
        </w:tc>
        <w:tc>
          <w:tcPr>
            <w:tcW w:w="794" w:type="dxa"/>
            <w:vMerge/>
          </w:tcPr>
          <w:p w:rsidR="00F82BBF" w:rsidRPr="00D92737" w:rsidRDefault="00F82BBF">
            <w:pPr>
              <w:pStyle w:val="ConsPlusNormal0"/>
              <w:rPr>
                <w:rFonts w:ascii="Times New Roman" w:hAnsi="Times New Roman" w:cs="Times New Roman"/>
              </w:rPr>
            </w:pP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Потребность на 1 голову, центнеров</w:t>
            </w:r>
          </w:p>
        </w:tc>
        <w:tc>
          <w:tcPr>
            <w:tcW w:w="709"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Всего кормов, центнеров</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Стоимость 1 центнера, тыс. рублей</w:t>
            </w:r>
          </w:p>
        </w:tc>
        <w:tc>
          <w:tcPr>
            <w:tcW w:w="124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Всего затрат на концентрированные корма, тыс. рублей</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Потребность на 1 голову, центнеров</w:t>
            </w:r>
          </w:p>
        </w:tc>
        <w:tc>
          <w:tcPr>
            <w:tcW w:w="7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Всего кормов, центнеров</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Стоимость 1 центнера, тыс. рублей</w:t>
            </w:r>
          </w:p>
        </w:tc>
        <w:tc>
          <w:tcPr>
            <w:tcW w:w="96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Всего затрат на грубые корма, тыс. рублей</w:t>
            </w: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Потребность на 1 голову, центнеров</w:t>
            </w:r>
          </w:p>
        </w:tc>
        <w:tc>
          <w:tcPr>
            <w:tcW w:w="7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Всего кормов, центнеров</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Стоимость 1 центнера, тыс. рублей</w:t>
            </w:r>
          </w:p>
        </w:tc>
        <w:tc>
          <w:tcPr>
            <w:tcW w:w="85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Всего затрат на сочные корма, тыс. рублей</w:t>
            </w:r>
          </w:p>
        </w:tc>
        <w:tc>
          <w:tcPr>
            <w:tcW w:w="744" w:type="dxa"/>
            <w:vMerge/>
          </w:tcPr>
          <w:p w:rsidR="00F82BBF" w:rsidRPr="00D92737" w:rsidRDefault="00F82BBF">
            <w:pPr>
              <w:pStyle w:val="ConsPlusNormal0"/>
              <w:rPr>
                <w:rFonts w:ascii="Times New Roman" w:hAnsi="Times New Roman" w:cs="Times New Roman"/>
              </w:rPr>
            </w:pPr>
          </w:p>
        </w:tc>
        <w:tc>
          <w:tcPr>
            <w:tcW w:w="772" w:type="dxa"/>
            <w:vMerge/>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Молочное стадо</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1.1.</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Коровы</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1.2.</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Нетели</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Скот мясного направления</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2.1.</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Коровы</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2.2.</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Нетели</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2.3.</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Быки-производители</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2.4.</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Быки на откорме</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2.5.</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Телки на откорме (выбраковка)</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Молодняк</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lastRenderedPageBreak/>
              <w:t>3.1.</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Телочки</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3.2.</w:t>
            </w: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Бычки</w:t>
            </w:r>
          </w:p>
        </w:tc>
        <w:tc>
          <w:tcPr>
            <w:tcW w:w="794"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709"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F82BBF">
            <w:pPr>
              <w:pStyle w:val="ConsPlusNormal0"/>
              <w:rPr>
                <w:rFonts w:ascii="Times New Roman" w:hAnsi="Times New Roman" w:cs="Times New Roman"/>
              </w:rPr>
            </w:pPr>
          </w:p>
        </w:tc>
        <w:tc>
          <w:tcPr>
            <w:tcW w:w="737" w:type="dxa"/>
          </w:tcPr>
          <w:p w:rsidR="00F82BBF" w:rsidRPr="00D92737" w:rsidRDefault="00F82BBF">
            <w:pPr>
              <w:pStyle w:val="ConsPlusNormal0"/>
              <w:rPr>
                <w:rFonts w:ascii="Times New Roman" w:hAnsi="Times New Roman" w:cs="Times New Roman"/>
              </w:rPr>
            </w:pPr>
          </w:p>
        </w:tc>
        <w:tc>
          <w:tcPr>
            <w:tcW w:w="907" w:type="dxa"/>
          </w:tcPr>
          <w:p w:rsidR="00F82BBF" w:rsidRPr="00D92737" w:rsidRDefault="00F82BBF">
            <w:pPr>
              <w:pStyle w:val="ConsPlusNormal0"/>
              <w:rPr>
                <w:rFonts w:ascii="Times New Roman" w:hAnsi="Times New Roman" w:cs="Times New Roman"/>
              </w:rPr>
            </w:pP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r w:rsidR="00F82BBF" w:rsidRPr="00D92737" w:rsidTr="00AF42F7">
        <w:tc>
          <w:tcPr>
            <w:tcW w:w="568" w:type="dxa"/>
          </w:tcPr>
          <w:p w:rsidR="00F82BBF" w:rsidRPr="00D92737" w:rsidRDefault="00F82BBF">
            <w:pPr>
              <w:pStyle w:val="ConsPlusNormal0"/>
              <w:rPr>
                <w:rFonts w:ascii="Times New Roman" w:hAnsi="Times New Roman" w:cs="Times New Roman"/>
              </w:rPr>
            </w:pPr>
          </w:p>
        </w:tc>
        <w:tc>
          <w:tcPr>
            <w:tcW w:w="1871" w:type="dxa"/>
          </w:tcPr>
          <w:p w:rsidR="00F82BBF" w:rsidRPr="00D92737" w:rsidRDefault="001C251C">
            <w:pPr>
              <w:pStyle w:val="ConsPlusNormal0"/>
              <w:rPr>
                <w:rFonts w:ascii="Times New Roman" w:hAnsi="Times New Roman" w:cs="Times New Roman"/>
              </w:rPr>
            </w:pPr>
            <w:r w:rsidRPr="00D92737">
              <w:rPr>
                <w:rFonts w:ascii="Times New Roman" w:hAnsi="Times New Roman" w:cs="Times New Roman"/>
              </w:rPr>
              <w:t>Итого</w:t>
            </w:r>
          </w:p>
        </w:tc>
        <w:tc>
          <w:tcPr>
            <w:tcW w:w="794"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709"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1247"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7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64" w:type="dxa"/>
          </w:tcPr>
          <w:p w:rsidR="00F82BBF" w:rsidRPr="00D92737" w:rsidRDefault="00F82BBF">
            <w:pPr>
              <w:pStyle w:val="ConsPlusNormal0"/>
              <w:rPr>
                <w:rFonts w:ascii="Times New Roman" w:hAnsi="Times New Roman" w:cs="Times New Roman"/>
              </w:rPr>
            </w:pPr>
          </w:p>
        </w:tc>
        <w:tc>
          <w:tcPr>
            <w:tcW w:w="850"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73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907" w:type="dxa"/>
          </w:tcPr>
          <w:p w:rsidR="00F82BBF" w:rsidRPr="00D92737" w:rsidRDefault="001C251C">
            <w:pPr>
              <w:pStyle w:val="ConsPlusNormal0"/>
              <w:jc w:val="center"/>
              <w:rPr>
                <w:rFonts w:ascii="Times New Roman" w:hAnsi="Times New Roman" w:cs="Times New Roman"/>
              </w:rPr>
            </w:pPr>
            <w:r w:rsidRPr="00D92737">
              <w:rPr>
                <w:rFonts w:ascii="Times New Roman" w:hAnsi="Times New Roman" w:cs="Times New Roman"/>
              </w:rPr>
              <w:t>x</w:t>
            </w:r>
          </w:p>
        </w:tc>
        <w:tc>
          <w:tcPr>
            <w:tcW w:w="857" w:type="dxa"/>
          </w:tcPr>
          <w:p w:rsidR="00F82BBF" w:rsidRPr="00D92737" w:rsidRDefault="00F82BBF">
            <w:pPr>
              <w:pStyle w:val="ConsPlusNormal0"/>
              <w:rPr>
                <w:rFonts w:ascii="Times New Roman" w:hAnsi="Times New Roman" w:cs="Times New Roman"/>
              </w:rPr>
            </w:pPr>
          </w:p>
        </w:tc>
        <w:tc>
          <w:tcPr>
            <w:tcW w:w="744" w:type="dxa"/>
          </w:tcPr>
          <w:p w:rsidR="00F82BBF" w:rsidRPr="00D92737" w:rsidRDefault="00F82BBF">
            <w:pPr>
              <w:pStyle w:val="ConsPlusNormal0"/>
              <w:rPr>
                <w:rFonts w:ascii="Times New Roman" w:hAnsi="Times New Roman" w:cs="Times New Roman"/>
              </w:rPr>
            </w:pPr>
          </w:p>
        </w:tc>
        <w:tc>
          <w:tcPr>
            <w:tcW w:w="772" w:type="dxa"/>
          </w:tcPr>
          <w:p w:rsidR="00F82BBF" w:rsidRPr="00D92737" w:rsidRDefault="00F82BBF">
            <w:pPr>
              <w:pStyle w:val="ConsPlusNormal0"/>
              <w:rPr>
                <w:rFonts w:ascii="Times New Roman" w:hAnsi="Times New Roman" w:cs="Times New Roman"/>
              </w:rPr>
            </w:pPr>
          </w:p>
        </w:tc>
      </w:tr>
    </w:tbl>
    <w:p w:rsidR="00F82BBF" w:rsidRPr="00D92737" w:rsidRDefault="00F82BBF">
      <w:pPr>
        <w:pStyle w:val="ConsPlusNormal0"/>
        <w:rPr>
          <w:rFonts w:ascii="Times New Roman" w:hAnsi="Times New Roman" w:cs="Times New Roman"/>
        </w:rPr>
        <w:sectPr w:rsidR="00F82BBF" w:rsidRPr="00D92737">
          <w:headerReference w:type="default" r:id="rId15"/>
          <w:footerReference w:type="default" r:id="rId16"/>
          <w:headerReference w:type="first" r:id="rId17"/>
          <w:footerReference w:type="first" r:id="rId18"/>
          <w:pgSz w:w="16838" w:h="11906" w:orient="landscape"/>
          <w:pgMar w:top="1133" w:right="1440" w:bottom="566" w:left="1440" w:header="0" w:footer="0" w:gutter="0"/>
          <w:cols w:space="720"/>
          <w:titlePg/>
        </w:sectPr>
      </w:pPr>
    </w:p>
    <w:p w:rsidR="00F82BBF" w:rsidRPr="00D92737" w:rsidRDefault="00F82BBF">
      <w:pPr>
        <w:pStyle w:val="ConsPlusNormal0"/>
        <w:rPr>
          <w:rFonts w:ascii="Times New Roman" w:hAnsi="Times New Roman" w:cs="Times New Roman"/>
        </w:rPr>
      </w:pPr>
    </w:p>
    <w:p w:rsidR="00F82BBF" w:rsidRPr="00D92737" w:rsidRDefault="001C251C">
      <w:pPr>
        <w:pStyle w:val="ConsPlusNormal0"/>
        <w:ind w:firstLine="540"/>
        <w:jc w:val="both"/>
        <w:rPr>
          <w:rFonts w:ascii="Times New Roman" w:hAnsi="Times New Roman" w:cs="Times New Roman"/>
        </w:rPr>
      </w:pPr>
      <w:r w:rsidRPr="00D92737">
        <w:rPr>
          <w:rFonts w:ascii="Times New Roman" w:hAnsi="Times New Roman" w:cs="Times New Roman"/>
        </w:rPr>
        <w:t>--------------------------------</w:t>
      </w:r>
    </w:p>
    <w:p w:rsidR="00F82BBF" w:rsidRPr="00D92737" w:rsidRDefault="001C251C">
      <w:pPr>
        <w:pStyle w:val="ConsPlusNormal0"/>
        <w:spacing w:before="200"/>
        <w:ind w:firstLine="540"/>
        <w:jc w:val="both"/>
        <w:rPr>
          <w:rFonts w:ascii="Times New Roman" w:hAnsi="Times New Roman" w:cs="Times New Roman"/>
        </w:rPr>
      </w:pPr>
      <w:r w:rsidRPr="00D92737">
        <w:rPr>
          <w:rFonts w:ascii="Times New Roman" w:hAnsi="Times New Roman" w:cs="Times New Roman"/>
        </w:rPr>
        <w:t>&lt;*&gt; На каждый год реализации проекта.</w:t>
      </w:r>
    </w:p>
    <w:p w:rsidR="00F82BBF" w:rsidRPr="00D92737" w:rsidRDefault="00F82BBF">
      <w:pPr>
        <w:pStyle w:val="ConsPlusNormal0"/>
        <w:jc w:val="both"/>
        <w:rPr>
          <w:rFonts w:ascii="Times New Roman" w:hAnsi="Times New Roman" w:cs="Times New Roman"/>
        </w:rPr>
      </w:pPr>
    </w:p>
    <w:p w:rsidR="00F82BBF" w:rsidRPr="00D92737" w:rsidRDefault="00F82BBF">
      <w:pPr>
        <w:pStyle w:val="ConsPlusNormal0"/>
        <w:jc w:val="both"/>
        <w:rPr>
          <w:rFonts w:ascii="Times New Roman" w:hAnsi="Times New Roman" w:cs="Times New Roman"/>
        </w:rPr>
      </w:pPr>
    </w:p>
    <w:p w:rsidR="00F82BBF" w:rsidRPr="00D92737" w:rsidRDefault="00F82BBF">
      <w:pPr>
        <w:pStyle w:val="ConsPlusNormal0"/>
        <w:jc w:val="both"/>
        <w:rPr>
          <w:rFonts w:ascii="Times New Roman" w:hAnsi="Times New Roman" w:cs="Times New Roman"/>
        </w:rPr>
      </w:pPr>
    </w:p>
    <w:p w:rsidR="00F82BBF" w:rsidRPr="00D92737" w:rsidRDefault="00F82BBF">
      <w:pPr>
        <w:pStyle w:val="ConsPlusNormal0"/>
        <w:jc w:val="both"/>
        <w:rPr>
          <w:rFonts w:ascii="Times New Roman" w:hAnsi="Times New Roman" w:cs="Times New Roman"/>
        </w:rPr>
      </w:pPr>
    </w:p>
    <w:p w:rsidR="00F82BBF" w:rsidRPr="00D92737" w:rsidRDefault="00F82BBF">
      <w:pPr>
        <w:pStyle w:val="ConsPlusNormal0"/>
        <w:jc w:val="both"/>
        <w:rPr>
          <w:rFonts w:ascii="Times New Roman" w:hAnsi="Times New Roman" w:cs="Times New Roman"/>
        </w:rPr>
      </w:pPr>
    </w:p>
    <w:p w:rsidR="00F82BBF" w:rsidRPr="00D92737" w:rsidRDefault="00F82BBF">
      <w:pPr>
        <w:pStyle w:val="ConsPlusNormal0"/>
        <w:jc w:val="both"/>
        <w:rPr>
          <w:rFonts w:ascii="Times New Roman" w:hAnsi="Times New Roman" w:cs="Times New Roman"/>
        </w:rPr>
      </w:pPr>
    </w:p>
    <w:p w:rsidR="00F82BBF" w:rsidRPr="00D92737" w:rsidRDefault="00F82BBF">
      <w:pPr>
        <w:pStyle w:val="ConsPlusNormal0"/>
        <w:pBdr>
          <w:bottom w:val="single" w:sz="6" w:space="0" w:color="auto"/>
        </w:pBdr>
        <w:spacing w:before="100" w:after="100"/>
        <w:jc w:val="both"/>
        <w:rPr>
          <w:rFonts w:ascii="Times New Roman" w:hAnsi="Times New Roman" w:cs="Times New Roman"/>
          <w:sz w:val="2"/>
          <w:szCs w:val="2"/>
        </w:rPr>
      </w:pPr>
    </w:p>
    <w:sectPr w:rsidR="00F82BBF" w:rsidRPr="00D92737" w:rsidSect="00F82BBF">
      <w:headerReference w:type="default" r:id="rId19"/>
      <w:footerReference w:type="default" r:id="rId20"/>
      <w:headerReference w:type="first" r:id="rId21"/>
      <w:footerReference w:type="first" r:id="rId22"/>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8E8" w:rsidRDefault="00AE18E8" w:rsidP="00F82BBF">
      <w:r>
        <w:separator/>
      </w:r>
    </w:p>
  </w:endnote>
  <w:endnote w:type="continuationSeparator" w:id="0">
    <w:p w:rsidR="00AE18E8" w:rsidRDefault="00AE18E8" w:rsidP="00F82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7847397AD4274B919E8D04EFB6F1AB0E"/>
      </w:placeholder>
      <w:temporary/>
      <w:showingPlcHdr/>
    </w:sdtPr>
    <w:sdtEndPr/>
    <w:sdtContent>
      <w:p w:rsidR="00AE18E8" w:rsidRDefault="00AE18E8">
        <w:pPr>
          <w:pStyle w:val="a7"/>
        </w:pPr>
        <w:r>
          <w:t>[Введите текст]</w:t>
        </w:r>
      </w:p>
    </w:sdtContent>
  </w:sdt>
  <w:p w:rsidR="00AE18E8" w:rsidRDefault="00AE18E8">
    <w:pPr>
      <w:pStyle w:val="ConsPlusNorm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8E8" w:rsidRDefault="00AE18E8">
    <w:pPr>
      <w:pStyle w:val="ConsPlusNormal0"/>
      <w:pBdr>
        <w:bottom w:val="single" w:sz="12" w:space="0" w:color="auto"/>
      </w:pBdr>
      <w:rPr>
        <w:sz w:val="2"/>
        <w:szCs w:val="2"/>
      </w:rPr>
    </w:pPr>
  </w:p>
  <w:p w:rsidR="00AE18E8" w:rsidRDefault="00AE18E8">
    <w:pPr>
      <w:pStyle w:val="ConsPlusNormal0"/>
    </w:pPr>
    <w:r>
      <w:rPr>
        <w:sz w:val="2"/>
        <w:szCs w:val="2"/>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8E8" w:rsidRDefault="00AE18E8">
    <w:pPr>
      <w:pStyle w:val="ConsPlusNormal0"/>
      <w:pBdr>
        <w:bottom w:val="single" w:sz="12" w:space="0" w:color="auto"/>
      </w:pBdr>
      <w:rPr>
        <w:sz w:val="2"/>
        <w:szCs w:val="2"/>
      </w:rPr>
    </w:pPr>
  </w:p>
  <w:p w:rsidR="00AE18E8" w:rsidRDefault="00AE18E8">
    <w:pPr>
      <w:pStyle w:val="ConsPlusNormal0"/>
    </w:pPr>
    <w:r>
      <w:rPr>
        <w:sz w:val="2"/>
        <w:szCs w:val="2"/>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0579646"/>
      <w:placeholder>
        <w:docPart w:val="C61D81C7D1E44770BD30080F5BC45C07"/>
      </w:placeholder>
      <w:temporary/>
      <w:showingPlcHdr/>
    </w:sdtPr>
    <w:sdtEndPr/>
    <w:sdtContent>
      <w:p w:rsidR="00DC543F" w:rsidRDefault="00DC543F">
        <w:pPr>
          <w:pStyle w:val="a7"/>
        </w:pPr>
        <w:r>
          <w:t>[Введите текст]</w:t>
        </w:r>
      </w:p>
    </w:sdtContent>
  </w:sdt>
  <w:p w:rsidR="00AE18E8" w:rsidRDefault="00AE18E8">
    <w:pPr>
      <w:pStyle w:val="ConsPlusNormal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9213657"/>
      <w:placeholder>
        <w:docPart w:val="F338E55A2F0E464EA00950868F7CA334"/>
      </w:placeholder>
      <w:temporary/>
      <w:showingPlcHdr/>
    </w:sdtPr>
    <w:sdtEndPr/>
    <w:sdtContent>
      <w:p w:rsidR="00D92737" w:rsidRDefault="00D92737">
        <w:pPr>
          <w:pStyle w:val="a7"/>
        </w:pPr>
        <w:r>
          <w:t>[Введите текст]</w:t>
        </w:r>
      </w:p>
    </w:sdtContent>
  </w:sdt>
  <w:p w:rsidR="00AE18E8" w:rsidRDefault="00AE18E8">
    <w:pPr>
      <w:pStyle w:val="ConsPlusNormal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8E8" w:rsidRDefault="00AE18E8">
    <w:pPr>
      <w:pStyle w:val="ConsPlusNormal0"/>
      <w:pBdr>
        <w:bottom w:val="single" w:sz="12" w:space="0" w:color="auto"/>
      </w:pBdr>
      <w:rPr>
        <w:sz w:val="2"/>
        <w:szCs w:val="2"/>
      </w:rPr>
    </w:pPr>
  </w:p>
  <w:p w:rsidR="00AE18E8" w:rsidRDefault="00AE18E8">
    <w:pPr>
      <w:pStyle w:val="ConsPlusNormal0"/>
    </w:pPr>
    <w:r>
      <w:rPr>
        <w:sz w:val="2"/>
        <w:szCs w:val="2"/>
      </w:rPr>
      <w:t>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8E8" w:rsidRDefault="00AE18E8">
    <w:pPr>
      <w:pStyle w:val="ConsPlusNormal0"/>
      <w:pBdr>
        <w:bottom w:val="single" w:sz="12" w:space="0" w:color="auto"/>
      </w:pBdr>
      <w:rPr>
        <w:sz w:val="2"/>
        <w:szCs w:val="2"/>
      </w:rPr>
    </w:pPr>
  </w:p>
  <w:tbl>
    <w:tblPr>
      <w:tblW w:w="5000" w:type="pct"/>
      <w:tblCellMar>
        <w:left w:w="40" w:type="dxa"/>
        <w:right w:w="40" w:type="dxa"/>
      </w:tblCellMar>
      <w:tblLook w:val="04A0" w:firstRow="1" w:lastRow="0" w:firstColumn="1" w:lastColumn="0" w:noHBand="0" w:noVBand="1"/>
    </w:tblPr>
    <w:tblGrid>
      <w:gridCol w:w="3394"/>
      <w:gridCol w:w="3498"/>
      <w:gridCol w:w="3395"/>
    </w:tblGrid>
    <w:tr w:rsidR="00AE18E8">
      <w:trPr>
        <w:trHeight w:hRule="exact" w:val="1663"/>
      </w:trPr>
      <w:tc>
        <w:tcPr>
          <w:tcW w:w="1650" w:type="pct"/>
          <w:vAlign w:val="center"/>
        </w:tcPr>
        <w:p w:rsidR="00AE18E8" w:rsidRDefault="00AE18E8">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AE18E8" w:rsidRDefault="00A408E8">
          <w:pPr>
            <w:pStyle w:val="ConsPlusNormal0"/>
            <w:jc w:val="center"/>
          </w:pPr>
          <w:hyperlink r:id="rId1">
            <w:r w:rsidR="00AE18E8">
              <w:rPr>
                <w:rFonts w:ascii="Tahoma" w:hAnsi="Tahoma" w:cs="Tahoma"/>
                <w:b/>
                <w:color w:val="0000FF"/>
              </w:rPr>
              <w:t>www.consultant.ru</w:t>
            </w:r>
          </w:hyperlink>
        </w:p>
      </w:tc>
      <w:tc>
        <w:tcPr>
          <w:tcW w:w="1650" w:type="pct"/>
          <w:vAlign w:val="center"/>
        </w:tcPr>
        <w:p w:rsidR="00AE18E8" w:rsidRDefault="00AE18E8">
          <w:pPr>
            <w:pStyle w:val="ConsPlusNormal0"/>
          </w:pPr>
          <w:r>
            <w:rPr>
              <w:rFonts w:ascii="Tahoma" w:hAnsi="Tahoma" w:cs="Tahoma"/>
            </w:rPr>
            <w:t xml:space="preserve">Страница </w:t>
          </w:r>
          <w:r>
            <w:fldChar w:fldCharType="begin"/>
          </w:r>
          <w:r>
            <w:rPr>
              <w:rFonts w:ascii="Tahoma" w:hAnsi="Tahoma" w:cs="Tahoma"/>
            </w:rPr>
            <w:instrText>PAGE</w:instrText>
          </w:r>
          <w:r>
            <w:fldChar w:fldCharType="separate"/>
          </w:r>
          <w:r w:rsidR="00D92737">
            <w:rPr>
              <w:rFonts w:ascii="Tahoma" w:hAnsi="Tahoma" w:cs="Tahoma"/>
              <w:noProof/>
            </w:rPr>
            <w:t>33</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D92737">
            <w:rPr>
              <w:rFonts w:ascii="Tahoma" w:hAnsi="Tahoma" w:cs="Tahoma"/>
              <w:noProof/>
            </w:rPr>
            <w:t>33</w:t>
          </w:r>
          <w:r>
            <w:fldChar w:fldCharType="end"/>
          </w:r>
        </w:p>
      </w:tc>
    </w:tr>
  </w:tbl>
  <w:p w:rsidR="00AE18E8" w:rsidRDefault="00AE18E8">
    <w:pPr>
      <w:pStyle w:val="ConsPlusNormal0"/>
    </w:pPr>
    <w:r>
      <w:rPr>
        <w:sz w:val="2"/>
        <w:szCs w:val="2"/>
      </w:rPr>
      <w:t>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737" w:rsidRDefault="00D92737">
    <w:pPr>
      <w:pStyle w:val="a7"/>
    </w:pPr>
  </w:p>
  <w:p w:rsidR="00AE18E8" w:rsidRDefault="00AE18E8">
    <w:pPr>
      <w:pStyle w:val="ConsPlusNorm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8E8" w:rsidRDefault="00AE18E8" w:rsidP="00F82BBF">
      <w:r>
        <w:separator/>
      </w:r>
    </w:p>
  </w:footnote>
  <w:footnote w:type="continuationSeparator" w:id="0">
    <w:p w:rsidR="00AE18E8" w:rsidRDefault="00AE18E8" w:rsidP="00F82B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742A01ABAC284272AF5B58EA70EB9014"/>
      </w:placeholder>
      <w:temporary/>
      <w:showingPlcHdr/>
    </w:sdtPr>
    <w:sdtEndPr/>
    <w:sdtContent>
      <w:p w:rsidR="00AE18E8" w:rsidRDefault="00AE18E8">
        <w:pPr>
          <w:pStyle w:val="a5"/>
        </w:pPr>
        <w:r>
          <w:t>[Введите текст]</w:t>
        </w:r>
      </w:p>
    </w:sdtContent>
  </w:sdt>
  <w:p w:rsidR="00AE18E8" w:rsidRDefault="00AE18E8">
    <w:pPr>
      <w:pStyle w:val="ConsPlusNorm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333681"/>
      <w:placeholder>
        <w:docPart w:val="777CD08F53454AF3B9599A27878669EA"/>
      </w:placeholder>
      <w:temporary/>
      <w:showingPlcHdr/>
    </w:sdtPr>
    <w:sdtEndPr/>
    <w:sdtContent>
      <w:p w:rsidR="00DC543F" w:rsidRDefault="00DC543F">
        <w:pPr>
          <w:pStyle w:val="a5"/>
        </w:pPr>
        <w:r>
          <w:t>[Введите текст]</w:t>
        </w:r>
      </w:p>
    </w:sdtContent>
  </w:sdt>
  <w:p w:rsidR="00AE18E8" w:rsidRDefault="00AE18E8">
    <w:pPr>
      <w:pStyle w:val="ConsPlusNorm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013002"/>
      <w:placeholder>
        <w:docPart w:val="C5AFB2A3A7084415B6A4E33D169AF0AF"/>
      </w:placeholder>
      <w:temporary/>
      <w:showingPlcHdr/>
    </w:sdtPr>
    <w:sdtEndPr/>
    <w:sdtContent>
      <w:p w:rsidR="00DC543F" w:rsidRDefault="00DC543F">
        <w:pPr>
          <w:pStyle w:val="a5"/>
        </w:pPr>
        <w:r>
          <w:t>[Введите текст]</w:t>
        </w:r>
      </w:p>
    </w:sdtContent>
  </w:sdt>
  <w:p w:rsidR="00AE18E8" w:rsidRDefault="00AE18E8">
    <w:pPr>
      <w:pStyle w:val="ConsPlusNormal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828607"/>
      <w:placeholder>
        <w:docPart w:val="077657655BDA43468DF53300E1E3534A"/>
      </w:placeholder>
      <w:temporary/>
      <w:showingPlcHdr/>
    </w:sdtPr>
    <w:sdtEndPr/>
    <w:sdtContent>
      <w:p w:rsidR="00D92737" w:rsidRDefault="00D92737">
        <w:pPr>
          <w:pStyle w:val="a5"/>
        </w:pPr>
        <w:r>
          <w:t>[Введите текст]</w:t>
        </w:r>
      </w:p>
    </w:sdtContent>
  </w:sdt>
  <w:p w:rsidR="00AE18E8" w:rsidRDefault="00AE18E8">
    <w:pPr>
      <w:pStyle w:val="ConsPlusNormal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8E8" w:rsidRDefault="00AE18E8">
    <w:pPr>
      <w:pStyle w:val="ConsPlusNormal0"/>
      <w:pBdr>
        <w:bottom w:val="single" w:sz="12" w:space="0" w:color="auto"/>
      </w:pBdr>
      <w:rPr>
        <w:sz w:val="2"/>
        <w:szCs w:val="2"/>
      </w:rPr>
    </w:pPr>
  </w:p>
  <w:p w:rsidR="00AE18E8" w:rsidRDefault="00AE18E8">
    <w:pPr>
      <w:pStyle w:val="ConsPlusNormal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CellMar>
        <w:left w:w="40" w:type="dxa"/>
        <w:right w:w="40" w:type="dxa"/>
      </w:tblCellMar>
      <w:tblLook w:val="0000" w:firstRow="0" w:lastRow="0" w:firstColumn="0" w:lastColumn="0" w:noHBand="0" w:noVBand="0"/>
    </w:tblPr>
    <w:tblGrid>
      <w:gridCol w:w="5555"/>
      <w:gridCol w:w="4732"/>
    </w:tblGrid>
    <w:tr w:rsidR="00AE18E8">
      <w:trPr>
        <w:trHeight w:hRule="exact" w:val="1683"/>
      </w:trPr>
      <w:tc>
        <w:tcPr>
          <w:tcW w:w="2700" w:type="pct"/>
          <w:vAlign w:val="center"/>
        </w:tcPr>
        <w:p w:rsidR="00AE18E8" w:rsidRDefault="00AE18E8">
          <w:pPr>
            <w:pStyle w:val="ConsPlusNormal0"/>
            <w:rPr>
              <w:rFonts w:ascii="Tahoma" w:hAnsi="Tahoma" w:cs="Tahoma"/>
            </w:rPr>
          </w:pPr>
          <w:r>
            <w:rPr>
              <w:rFonts w:ascii="Tahoma" w:hAnsi="Tahoma" w:cs="Tahoma"/>
              <w:sz w:val="16"/>
              <w:szCs w:val="16"/>
            </w:rPr>
            <w:t>Распоряжение министерства сельского хозяйства и продовольствия Кировской области от 21.06.2021 N 62</w:t>
          </w:r>
          <w:r>
            <w:rPr>
              <w:rFonts w:ascii="Tahoma" w:hAnsi="Tahoma" w:cs="Tahoma"/>
              <w:sz w:val="16"/>
              <w:szCs w:val="16"/>
            </w:rPr>
            <w:br/>
            <w:t>(ред. от 07.02.2022)...</w:t>
          </w:r>
        </w:p>
      </w:tc>
      <w:tc>
        <w:tcPr>
          <w:tcW w:w="2300" w:type="pct"/>
          <w:vAlign w:val="center"/>
        </w:tcPr>
        <w:p w:rsidR="00AE18E8" w:rsidRDefault="00AE18E8">
          <w:pPr>
            <w:pStyle w:val="ConsPlusNormal0"/>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28.03.2023</w:t>
          </w:r>
        </w:p>
      </w:tc>
    </w:tr>
  </w:tbl>
  <w:p w:rsidR="00AE18E8" w:rsidRDefault="00AE18E8">
    <w:pPr>
      <w:pStyle w:val="ConsPlusNormal0"/>
      <w:pBdr>
        <w:bottom w:val="single" w:sz="12" w:space="0" w:color="auto"/>
      </w:pBdr>
      <w:rPr>
        <w:sz w:val="2"/>
        <w:szCs w:val="2"/>
      </w:rPr>
    </w:pPr>
  </w:p>
  <w:p w:rsidR="00AE18E8" w:rsidRDefault="00AE18E8">
    <w:pPr>
      <w:pStyle w:val="ConsPlusNormal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8E8" w:rsidRDefault="00AE18E8">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BBF"/>
    <w:rsid w:val="00010EDF"/>
    <w:rsid w:val="001C251C"/>
    <w:rsid w:val="001D0C65"/>
    <w:rsid w:val="002B4944"/>
    <w:rsid w:val="0043711D"/>
    <w:rsid w:val="00556C55"/>
    <w:rsid w:val="00720032"/>
    <w:rsid w:val="00722CC9"/>
    <w:rsid w:val="008264E6"/>
    <w:rsid w:val="00931E02"/>
    <w:rsid w:val="00A23D71"/>
    <w:rsid w:val="00A408E8"/>
    <w:rsid w:val="00AE18E8"/>
    <w:rsid w:val="00AF42F7"/>
    <w:rsid w:val="00BE6D6A"/>
    <w:rsid w:val="00CE2D68"/>
    <w:rsid w:val="00D92737"/>
    <w:rsid w:val="00DC543F"/>
    <w:rsid w:val="00DE06FA"/>
    <w:rsid w:val="00F82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2BBF"/>
    <w:pPr>
      <w:widowControl w:val="0"/>
      <w:autoSpaceDE w:val="0"/>
      <w:autoSpaceDN w:val="0"/>
    </w:pPr>
    <w:rPr>
      <w:rFonts w:ascii="Arial" w:hAnsi="Arial" w:cs="Arial"/>
      <w:sz w:val="20"/>
    </w:rPr>
  </w:style>
  <w:style w:type="paragraph" w:customStyle="1" w:styleId="ConsPlusNonformat">
    <w:name w:val="ConsPlusNonformat"/>
    <w:rsid w:val="00F82BBF"/>
    <w:pPr>
      <w:widowControl w:val="0"/>
      <w:autoSpaceDE w:val="0"/>
      <w:autoSpaceDN w:val="0"/>
    </w:pPr>
    <w:rPr>
      <w:rFonts w:ascii="Courier New" w:hAnsi="Courier New" w:cs="Courier New"/>
      <w:sz w:val="20"/>
    </w:rPr>
  </w:style>
  <w:style w:type="paragraph" w:customStyle="1" w:styleId="ConsPlusTitle">
    <w:name w:val="ConsPlusTitle"/>
    <w:rsid w:val="00F82BBF"/>
    <w:pPr>
      <w:widowControl w:val="0"/>
      <w:autoSpaceDE w:val="0"/>
      <w:autoSpaceDN w:val="0"/>
    </w:pPr>
    <w:rPr>
      <w:rFonts w:ascii="Arial" w:hAnsi="Arial" w:cs="Arial"/>
      <w:b/>
      <w:sz w:val="20"/>
    </w:rPr>
  </w:style>
  <w:style w:type="paragraph" w:customStyle="1" w:styleId="ConsPlusCell">
    <w:name w:val="ConsPlusCell"/>
    <w:rsid w:val="00F82BBF"/>
    <w:pPr>
      <w:widowControl w:val="0"/>
      <w:autoSpaceDE w:val="0"/>
      <w:autoSpaceDN w:val="0"/>
    </w:pPr>
    <w:rPr>
      <w:rFonts w:ascii="Courier New" w:hAnsi="Courier New" w:cs="Courier New"/>
      <w:sz w:val="20"/>
    </w:rPr>
  </w:style>
  <w:style w:type="paragraph" w:customStyle="1" w:styleId="ConsPlusDocList">
    <w:name w:val="ConsPlusDocList"/>
    <w:rsid w:val="00F82BBF"/>
    <w:pPr>
      <w:widowControl w:val="0"/>
      <w:autoSpaceDE w:val="0"/>
      <w:autoSpaceDN w:val="0"/>
    </w:pPr>
    <w:rPr>
      <w:rFonts w:ascii="Courier New" w:hAnsi="Courier New" w:cs="Courier New"/>
      <w:sz w:val="20"/>
    </w:rPr>
  </w:style>
  <w:style w:type="paragraph" w:customStyle="1" w:styleId="ConsPlusTitlePage">
    <w:name w:val="ConsPlusTitlePage"/>
    <w:rsid w:val="00F82BBF"/>
    <w:pPr>
      <w:widowControl w:val="0"/>
      <w:autoSpaceDE w:val="0"/>
      <w:autoSpaceDN w:val="0"/>
    </w:pPr>
    <w:rPr>
      <w:rFonts w:ascii="Tahoma" w:hAnsi="Tahoma" w:cs="Tahoma"/>
      <w:sz w:val="20"/>
    </w:rPr>
  </w:style>
  <w:style w:type="paragraph" w:customStyle="1" w:styleId="ConsPlusJurTerm">
    <w:name w:val="ConsPlusJurTerm"/>
    <w:rsid w:val="00F82BBF"/>
    <w:pPr>
      <w:widowControl w:val="0"/>
      <w:autoSpaceDE w:val="0"/>
      <w:autoSpaceDN w:val="0"/>
    </w:pPr>
    <w:rPr>
      <w:rFonts w:ascii="Tahoma" w:hAnsi="Tahoma" w:cs="Tahoma"/>
      <w:sz w:val="26"/>
    </w:rPr>
  </w:style>
  <w:style w:type="paragraph" w:customStyle="1" w:styleId="ConsPlusTextList">
    <w:name w:val="ConsPlusTextList"/>
    <w:rsid w:val="00F82BBF"/>
    <w:pPr>
      <w:widowControl w:val="0"/>
      <w:autoSpaceDE w:val="0"/>
      <w:autoSpaceDN w:val="0"/>
    </w:pPr>
    <w:rPr>
      <w:rFonts w:ascii="Arial" w:hAnsi="Arial" w:cs="Arial"/>
      <w:sz w:val="20"/>
    </w:rPr>
  </w:style>
  <w:style w:type="paragraph" w:customStyle="1" w:styleId="ConsPlusTextList0">
    <w:name w:val="ConsPlusTextList"/>
    <w:rsid w:val="00F82BBF"/>
    <w:pPr>
      <w:widowControl w:val="0"/>
      <w:autoSpaceDE w:val="0"/>
      <w:autoSpaceDN w:val="0"/>
    </w:pPr>
    <w:rPr>
      <w:rFonts w:ascii="Arial" w:hAnsi="Arial" w:cs="Arial"/>
      <w:sz w:val="20"/>
    </w:rPr>
  </w:style>
  <w:style w:type="paragraph" w:customStyle="1" w:styleId="ConsPlusNormal0">
    <w:name w:val="ConsPlusNormal"/>
    <w:rsid w:val="00F82BBF"/>
    <w:pPr>
      <w:widowControl w:val="0"/>
      <w:autoSpaceDE w:val="0"/>
      <w:autoSpaceDN w:val="0"/>
    </w:pPr>
    <w:rPr>
      <w:rFonts w:ascii="Arial" w:hAnsi="Arial" w:cs="Arial"/>
      <w:sz w:val="20"/>
    </w:rPr>
  </w:style>
  <w:style w:type="paragraph" w:customStyle="1" w:styleId="ConsPlusNonformat0">
    <w:name w:val="ConsPlusNonformat"/>
    <w:rsid w:val="00F82BBF"/>
    <w:pPr>
      <w:widowControl w:val="0"/>
      <w:autoSpaceDE w:val="0"/>
      <w:autoSpaceDN w:val="0"/>
    </w:pPr>
    <w:rPr>
      <w:rFonts w:ascii="Courier New" w:hAnsi="Courier New" w:cs="Courier New"/>
      <w:sz w:val="20"/>
    </w:rPr>
  </w:style>
  <w:style w:type="paragraph" w:customStyle="1" w:styleId="ConsPlusTitle0">
    <w:name w:val="ConsPlusTitle"/>
    <w:rsid w:val="00F82BBF"/>
    <w:pPr>
      <w:widowControl w:val="0"/>
      <w:autoSpaceDE w:val="0"/>
      <w:autoSpaceDN w:val="0"/>
    </w:pPr>
    <w:rPr>
      <w:rFonts w:ascii="Arial" w:hAnsi="Arial" w:cs="Arial"/>
      <w:b/>
      <w:sz w:val="20"/>
    </w:rPr>
  </w:style>
  <w:style w:type="paragraph" w:customStyle="1" w:styleId="ConsPlusCell0">
    <w:name w:val="ConsPlusCell"/>
    <w:rsid w:val="00F82BBF"/>
    <w:pPr>
      <w:widowControl w:val="0"/>
      <w:autoSpaceDE w:val="0"/>
      <w:autoSpaceDN w:val="0"/>
    </w:pPr>
    <w:rPr>
      <w:rFonts w:ascii="Courier New" w:hAnsi="Courier New" w:cs="Courier New"/>
      <w:sz w:val="20"/>
    </w:rPr>
  </w:style>
  <w:style w:type="paragraph" w:customStyle="1" w:styleId="ConsPlusDocList0">
    <w:name w:val="ConsPlusDocList"/>
    <w:rsid w:val="00F82BBF"/>
    <w:pPr>
      <w:widowControl w:val="0"/>
      <w:autoSpaceDE w:val="0"/>
      <w:autoSpaceDN w:val="0"/>
    </w:pPr>
    <w:rPr>
      <w:rFonts w:ascii="Courier New" w:hAnsi="Courier New" w:cs="Courier New"/>
      <w:sz w:val="20"/>
    </w:rPr>
  </w:style>
  <w:style w:type="paragraph" w:customStyle="1" w:styleId="ConsPlusTitlePage0">
    <w:name w:val="ConsPlusTitlePage"/>
    <w:rsid w:val="00F82BBF"/>
    <w:pPr>
      <w:widowControl w:val="0"/>
      <w:autoSpaceDE w:val="0"/>
      <w:autoSpaceDN w:val="0"/>
    </w:pPr>
    <w:rPr>
      <w:rFonts w:ascii="Tahoma" w:hAnsi="Tahoma" w:cs="Tahoma"/>
      <w:sz w:val="20"/>
    </w:rPr>
  </w:style>
  <w:style w:type="paragraph" w:customStyle="1" w:styleId="ConsPlusJurTerm0">
    <w:name w:val="ConsPlusJurTerm"/>
    <w:rsid w:val="00F82BBF"/>
    <w:pPr>
      <w:widowControl w:val="0"/>
      <w:autoSpaceDE w:val="0"/>
      <w:autoSpaceDN w:val="0"/>
    </w:pPr>
    <w:rPr>
      <w:rFonts w:ascii="Tahoma" w:hAnsi="Tahoma" w:cs="Tahoma"/>
      <w:sz w:val="26"/>
    </w:rPr>
  </w:style>
  <w:style w:type="paragraph" w:customStyle="1" w:styleId="ConsPlusTextList1">
    <w:name w:val="ConsPlusTextList"/>
    <w:rsid w:val="00F82BBF"/>
    <w:pPr>
      <w:widowControl w:val="0"/>
      <w:autoSpaceDE w:val="0"/>
      <w:autoSpaceDN w:val="0"/>
    </w:pPr>
    <w:rPr>
      <w:rFonts w:ascii="Arial" w:hAnsi="Arial" w:cs="Arial"/>
      <w:sz w:val="20"/>
    </w:rPr>
  </w:style>
  <w:style w:type="paragraph" w:customStyle="1" w:styleId="ConsPlusTextList2">
    <w:name w:val="ConsPlusTextList"/>
    <w:rsid w:val="00F82BBF"/>
    <w:pPr>
      <w:widowControl w:val="0"/>
      <w:autoSpaceDE w:val="0"/>
      <w:autoSpaceDN w:val="0"/>
    </w:pPr>
    <w:rPr>
      <w:rFonts w:ascii="Arial" w:hAnsi="Arial" w:cs="Arial"/>
      <w:sz w:val="20"/>
    </w:rPr>
  </w:style>
  <w:style w:type="paragraph" w:styleId="a3">
    <w:name w:val="Balloon Text"/>
    <w:basedOn w:val="a"/>
    <w:link w:val="a4"/>
    <w:uiPriority w:val="99"/>
    <w:semiHidden/>
    <w:unhideWhenUsed/>
    <w:rsid w:val="00010EDF"/>
    <w:rPr>
      <w:rFonts w:ascii="Tahoma" w:hAnsi="Tahoma" w:cs="Tahoma"/>
      <w:sz w:val="16"/>
      <w:szCs w:val="16"/>
    </w:rPr>
  </w:style>
  <w:style w:type="character" w:customStyle="1" w:styleId="a4">
    <w:name w:val="Текст выноски Знак"/>
    <w:basedOn w:val="a0"/>
    <w:link w:val="a3"/>
    <w:uiPriority w:val="99"/>
    <w:semiHidden/>
    <w:rsid w:val="00010EDF"/>
    <w:rPr>
      <w:rFonts w:ascii="Tahoma" w:hAnsi="Tahoma" w:cs="Tahoma"/>
      <w:sz w:val="16"/>
      <w:szCs w:val="16"/>
    </w:rPr>
  </w:style>
  <w:style w:type="paragraph" w:styleId="a5">
    <w:name w:val="header"/>
    <w:basedOn w:val="a"/>
    <w:link w:val="a6"/>
    <w:uiPriority w:val="99"/>
    <w:unhideWhenUsed/>
    <w:rsid w:val="002B4944"/>
    <w:pPr>
      <w:tabs>
        <w:tab w:val="center" w:pos="4677"/>
        <w:tab w:val="right" w:pos="9355"/>
      </w:tabs>
    </w:pPr>
  </w:style>
  <w:style w:type="character" w:customStyle="1" w:styleId="a6">
    <w:name w:val="Верхний колонтитул Знак"/>
    <w:basedOn w:val="a0"/>
    <w:link w:val="a5"/>
    <w:uiPriority w:val="99"/>
    <w:rsid w:val="002B4944"/>
  </w:style>
  <w:style w:type="paragraph" w:styleId="a7">
    <w:name w:val="footer"/>
    <w:basedOn w:val="a"/>
    <w:link w:val="a8"/>
    <w:uiPriority w:val="99"/>
    <w:unhideWhenUsed/>
    <w:rsid w:val="002B4944"/>
    <w:pPr>
      <w:tabs>
        <w:tab w:val="center" w:pos="4677"/>
        <w:tab w:val="right" w:pos="9355"/>
      </w:tabs>
    </w:pPr>
  </w:style>
  <w:style w:type="character" w:customStyle="1" w:styleId="a8">
    <w:name w:val="Нижний колонтитул Знак"/>
    <w:basedOn w:val="a0"/>
    <w:link w:val="a7"/>
    <w:uiPriority w:val="99"/>
    <w:rsid w:val="002B4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2BBF"/>
    <w:pPr>
      <w:widowControl w:val="0"/>
      <w:autoSpaceDE w:val="0"/>
      <w:autoSpaceDN w:val="0"/>
    </w:pPr>
    <w:rPr>
      <w:rFonts w:ascii="Arial" w:hAnsi="Arial" w:cs="Arial"/>
      <w:sz w:val="20"/>
    </w:rPr>
  </w:style>
  <w:style w:type="paragraph" w:customStyle="1" w:styleId="ConsPlusNonformat">
    <w:name w:val="ConsPlusNonformat"/>
    <w:rsid w:val="00F82BBF"/>
    <w:pPr>
      <w:widowControl w:val="0"/>
      <w:autoSpaceDE w:val="0"/>
      <w:autoSpaceDN w:val="0"/>
    </w:pPr>
    <w:rPr>
      <w:rFonts w:ascii="Courier New" w:hAnsi="Courier New" w:cs="Courier New"/>
      <w:sz w:val="20"/>
    </w:rPr>
  </w:style>
  <w:style w:type="paragraph" w:customStyle="1" w:styleId="ConsPlusTitle">
    <w:name w:val="ConsPlusTitle"/>
    <w:rsid w:val="00F82BBF"/>
    <w:pPr>
      <w:widowControl w:val="0"/>
      <w:autoSpaceDE w:val="0"/>
      <w:autoSpaceDN w:val="0"/>
    </w:pPr>
    <w:rPr>
      <w:rFonts w:ascii="Arial" w:hAnsi="Arial" w:cs="Arial"/>
      <w:b/>
      <w:sz w:val="20"/>
    </w:rPr>
  </w:style>
  <w:style w:type="paragraph" w:customStyle="1" w:styleId="ConsPlusCell">
    <w:name w:val="ConsPlusCell"/>
    <w:rsid w:val="00F82BBF"/>
    <w:pPr>
      <w:widowControl w:val="0"/>
      <w:autoSpaceDE w:val="0"/>
      <w:autoSpaceDN w:val="0"/>
    </w:pPr>
    <w:rPr>
      <w:rFonts w:ascii="Courier New" w:hAnsi="Courier New" w:cs="Courier New"/>
      <w:sz w:val="20"/>
    </w:rPr>
  </w:style>
  <w:style w:type="paragraph" w:customStyle="1" w:styleId="ConsPlusDocList">
    <w:name w:val="ConsPlusDocList"/>
    <w:rsid w:val="00F82BBF"/>
    <w:pPr>
      <w:widowControl w:val="0"/>
      <w:autoSpaceDE w:val="0"/>
      <w:autoSpaceDN w:val="0"/>
    </w:pPr>
    <w:rPr>
      <w:rFonts w:ascii="Courier New" w:hAnsi="Courier New" w:cs="Courier New"/>
      <w:sz w:val="20"/>
    </w:rPr>
  </w:style>
  <w:style w:type="paragraph" w:customStyle="1" w:styleId="ConsPlusTitlePage">
    <w:name w:val="ConsPlusTitlePage"/>
    <w:rsid w:val="00F82BBF"/>
    <w:pPr>
      <w:widowControl w:val="0"/>
      <w:autoSpaceDE w:val="0"/>
      <w:autoSpaceDN w:val="0"/>
    </w:pPr>
    <w:rPr>
      <w:rFonts w:ascii="Tahoma" w:hAnsi="Tahoma" w:cs="Tahoma"/>
      <w:sz w:val="20"/>
    </w:rPr>
  </w:style>
  <w:style w:type="paragraph" w:customStyle="1" w:styleId="ConsPlusJurTerm">
    <w:name w:val="ConsPlusJurTerm"/>
    <w:rsid w:val="00F82BBF"/>
    <w:pPr>
      <w:widowControl w:val="0"/>
      <w:autoSpaceDE w:val="0"/>
      <w:autoSpaceDN w:val="0"/>
    </w:pPr>
    <w:rPr>
      <w:rFonts w:ascii="Tahoma" w:hAnsi="Tahoma" w:cs="Tahoma"/>
      <w:sz w:val="26"/>
    </w:rPr>
  </w:style>
  <w:style w:type="paragraph" w:customStyle="1" w:styleId="ConsPlusTextList">
    <w:name w:val="ConsPlusTextList"/>
    <w:rsid w:val="00F82BBF"/>
    <w:pPr>
      <w:widowControl w:val="0"/>
      <w:autoSpaceDE w:val="0"/>
      <w:autoSpaceDN w:val="0"/>
    </w:pPr>
    <w:rPr>
      <w:rFonts w:ascii="Arial" w:hAnsi="Arial" w:cs="Arial"/>
      <w:sz w:val="20"/>
    </w:rPr>
  </w:style>
  <w:style w:type="paragraph" w:customStyle="1" w:styleId="ConsPlusTextList0">
    <w:name w:val="ConsPlusTextList"/>
    <w:rsid w:val="00F82BBF"/>
    <w:pPr>
      <w:widowControl w:val="0"/>
      <w:autoSpaceDE w:val="0"/>
      <w:autoSpaceDN w:val="0"/>
    </w:pPr>
    <w:rPr>
      <w:rFonts w:ascii="Arial" w:hAnsi="Arial" w:cs="Arial"/>
      <w:sz w:val="20"/>
    </w:rPr>
  </w:style>
  <w:style w:type="paragraph" w:customStyle="1" w:styleId="ConsPlusNormal0">
    <w:name w:val="ConsPlusNormal"/>
    <w:rsid w:val="00F82BBF"/>
    <w:pPr>
      <w:widowControl w:val="0"/>
      <w:autoSpaceDE w:val="0"/>
      <w:autoSpaceDN w:val="0"/>
    </w:pPr>
    <w:rPr>
      <w:rFonts w:ascii="Arial" w:hAnsi="Arial" w:cs="Arial"/>
      <w:sz w:val="20"/>
    </w:rPr>
  </w:style>
  <w:style w:type="paragraph" w:customStyle="1" w:styleId="ConsPlusNonformat0">
    <w:name w:val="ConsPlusNonformat"/>
    <w:rsid w:val="00F82BBF"/>
    <w:pPr>
      <w:widowControl w:val="0"/>
      <w:autoSpaceDE w:val="0"/>
      <w:autoSpaceDN w:val="0"/>
    </w:pPr>
    <w:rPr>
      <w:rFonts w:ascii="Courier New" w:hAnsi="Courier New" w:cs="Courier New"/>
      <w:sz w:val="20"/>
    </w:rPr>
  </w:style>
  <w:style w:type="paragraph" w:customStyle="1" w:styleId="ConsPlusTitle0">
    <w:name w:val="ConsPlusTitle"/>
    <w:rsid w:val="00F82BBF"/>
    <w:pPr>
      <w:widowControl w:val="0"/>
      <w:autoSpaceDE w:val="0"/>
      <w:autoSpaceDN w:val="0"/>
    </w:pPr>
    <w:rPr>
      <w:rFonts w:ascii="Arial" w:hAnsi="Arial" w:cs="Arial"/>
      <w:b/>
      <w:sz w:val="20"/>
    </w:rPr>
  </w:style>
  <w:style w:type="paragraph" w:customStyle="1" w:styleId="ConsPlusCell0">
    <w:name w:val="ConsPlusCell"/>
    <w:rsid w:val="00F82BBF"/>
    <w:pPr>
      <w:widowControl w:val="0"/>
      <w:autoSpaceDE w:val="0"/>
      <w:autoSpaceDN w:val="0"/>
    </w:pPr>
    <w:rPr>
      <w:rFonts w:ascii="Courier New" w:hAnsi="Courier New" w:cs="Courier New"/>
      <w:sz w:val="20"/>
    </w:rPr>
  </w:style>
  <w:style w:type="paragraph" w:customStyle="1" w:styleId="ConsPlusDocList0">
    <w:name w:val="ConsPlusDocList"/>
    <w:rsid w:val="00F82BBF"/>
    <w:pPr>
      <w:widowControl w:val="0"/>
      <w:autoSpaceDE w:val="0"/>
      <w:autoSpaceDN w:val="0"/>
    </w:pPr>
    <w:rPr>
      <w:rFonts w:ascii="Courier New" w:hAnsi="Courier New" w:cs="Courier New"/>
      <w:sz w:val="20"/>
    </w:rPr>
  </w:style>
  <w:style w:type="paragraph" w:customStyle="1" w:styleId="ConsPlusTitlePage0">
    <w:name w:val="ConsPlusTitlePage"/>
    <w:rsid w:val="00F82BBF"/>
    <w:pPr>
      <w:widowControl w:val="0"/>
      <w:autoSpaceDE w:val="0"/>
      <w:autoSpaceDN w:val="0"/>
    </w:pPr>
    <w:rPr>
      <w:rFonts w:ascii="Tahoma" w:hAnsi="Tahoma" w:cs="Tahoma"/>
      <w:sz w:val="20"/>
    </w:rPr>
  </w:style>
  <w:style w:type="paragraph" w:customStyle="1" w:styleId="ConsPlusJurTerm0">
    <w:name w:val="ConsPlusJurTerm"/>
    <w:rsid w:val="00F82BBF"/>
    <w:pPr>
      <w:widowControl w:val="0"/>
      <w:autoSpaceDE w:val="0"/>
      <w:autoSpaceDN w:val="0"/>
    </w:pPr>
    <w:rPr>
      <w:rFonts w:ascii="Tahoma" w:hAnsi="Tahoma" w:cs="Tahoma"/>
      <w:sz w:val="26"/>
    </w:rPr>
  </w:style>
  <w:style w:type="paragraph" w:customStyle="1" w:styleId="ConsPlusTextList1">
    <w:name w:val="ConsPlusTextList"/>
    <w:rsid w:val="00F82BBF"/>
    <w:pPr>
      <w:widowControl w:val="0"/>
      <w:autoSpaceDE w:val="0"/>
      <w:autoSpaceDN w:val="0"/>
    </w:pPr>
    <w:rPr>
      <w:rFonts w:ascii="Arial" w:hAnsi="Arial" w:cs="Arial"/>
      <w:sz w:val="20"/>
    </w:rPr>
  </w:style>
  <w:style w:type="paragraph" w:customStyle="1" w:styleId="ConsPlusTextList2">
    <w:name w:val="ConsPlusTextList"/>
    <w:rsid w:val="00F82BBF"/>
    <w:pPr>
      <w:widowControl w:val="0"/>
      <w:autoSpaceDE w:val="0"/>
      <w:autoSpaceDN w:val="0"/>
    </w:pPr>
    <w:rPr>
      <w:rFonts w:ascii="Arial" w:hAnsi="Arial" w:cs="Arial"/>
      <w:sz w:val="20"/>
    </w:rPr>
  </w:style>
  <w:style w:type="paragraph" w:styleId="a3">
    <w:name w:val="Balloon Text"/>
    <w:basedOn w:val="a"/>
    <w:link w:val="a4"/>
    <w:uiPriority w:val="99"/>
    <w:semiHidden/>
    <w:unhideWhenUsed/>
    <w:rsid w:val="00010EDF"/>
    <w:rPr>
      <w:rFonts w:ascii="Tahoma" w:hAnsi="Tahoma" w:cs="Tahoma"/>
      <w:sz w:val="16"/>
      <w:szCs w:val="16"/>
    </w:rPr>
  </w:style>
  <w:style w:type="character" w:customStyle="1" w:styleId="a4">
    <w:name w:val="Текст выноски Знак"/>
    <w:basedOn w:val="a0"/>
    <w:link w:val="a3"/>
    <w:uiPriority w:val="99"/>
    <w:semiHidden/>
    <w:rsid w:val="00010EDF"/>
    <w:rPr>
      <w:rFonts w:ascii="Tahoma" w:hAnsi="Tahoma" w:cs="Tahoma"/>
      <w:sz w:val="16"/>
      <w:szCs w:val="16"/>
    </w:rPr>
  </w:style>
  <w:style w:type="paragraph" w:styleId="a5">
    <w:name w:val="header"/>
    <w:basedOn w:val="a"/>
    <w:link w:val="a6"/>
    <w:uiPriority w:val="99"/>
    <w:unhideWhenUsed/>
    <w:rsid w:val="002B4944"/>
    <w:pPr>
      <w:tabs>
        <w:tab w:val="center" w:pos="4677"/>
        <w:tab w:val="right" w:pos="9355"/>
      </w:tabs>
    </w:pPr>
  </w:style>
  <w:style w:type="character" w:customStyle="1" w:styleId="a6">
    <w:name w:val="Верхний колонтитул Знак"/>
    <w:basedOn w:val="a0"/>
    <w:link w:val="a5"/>
    <w:uiPriority w:val="99"/>
    <w:rsid w:val="002B4944"/>
  </w:style>
  <w:style w:type="paragraph" w:styleId="a7">
    <w:name w:val="footer"/>
    <w:basedOn w:val="a"/>
    <w:link w:val="a8"/>
    <w:uiPriority w:val="99"/>
    <w:unhideWhenUsed/>
    <w:rsid w:val="002B4944"/>
    <w:pPr>
      <w:tabs>
        <w:tab w:val="center" w:pos="4677"/>
        <w:tab w:val="right" w:pos="9355"/>
      </w:tabs>
    </w:pPr>
  </w:style>
  <w:style w:type="character" w:customStyle="1" w:styleId="a8">
    <w:name w:val="Нижний колонтитул Знак"/>
    <w:basedOn w:val="a0"/>
    <w:link w:val="a7"/>
    <w:uiPriority w:val="99"/>
    <w:rsid w:val="002B4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yperlink" Target="consultantplus://offline/ref=0313DEE408567F405FEECC4A5193C8B92A7BFE14B1A507A15D0DA46E0CD8D92FBD5C5A5F33F63F9EB2A4DAA19B0539CB31729F2106CC7B87D2673EA5L9o0G" TargetMode="Externa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footer7.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6.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42A01ABAC284272AF5B58EA70EB9014"/>
        <w:category>
          <w:name w:val="Общие"/>
          <w:gallery w:val="placeholder"/>
        </w:category>
        <w:types>
          <w:type w:val="bbPlcHdr"/>
        </w:types>
        <w:behaviors>
          <w:behavior w:val="content"/>
        </w:behaviors>
        <w:guid w:val="{36DD1278-DD49-4C45-A21F-F2AEF636DF85}"/>
      </w:docPartPr>
      <w:docPartBody>
        <w:p w:rsidR="00936A82" w:rsidRDefault="00936A82" w:rsidP="00936A82">
          <w:pPr>
            <w:pStyle w:val="742A01ABAC284272AF5B58EA70EB9014"/>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82"/>
    <w:rsid w:val="004862D4"/>
    <w:rsid w:val="00936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42A01ABAC284272AF5B58EA70EB9014">
    <w:name w:val="742A01ABAC284272AF5B58EA70EB9014"/>
    <w:rsid w:val="00936A82"/>
  </w:style>
  <w:style w:type="paragraph" w:customStyle="1" w:styleId="7847397AD4274B919E8D04EFB6F1AB0E">
    <w:name w:val="7847397AD4274B919E8D04EFB6F1AB0E"/>
    <w:rsid w:val="00936A82"/>
  </w:style>
  <w:style w:type="paragraph" w:customStyle="1" w:styleId="EC0B3D185E8D4183B8BE3FB67AAEEFAE">
    <w:name w:val="EC0B3D185E8D4183B8BE3FB67AAEEFAE"/>
    <w:rsid w:val="00936A82"/>
  </w:style>
  <w:style w:type="paragraph" w:customStyle="1" w:styleId="35354AABAD0D448AB622EFBC17405F7F">
    <w:name w:val="35354AABAD0D448AB622EFBC17405F7F"/>
    <w:rsid w:val="00936A82"/>
  </w:style>
  <w:style w:type="paragraph" w:customStyle="1" w:styleId="F338E55A2F0E464EA00950868F7CA334">
    <w:name w:val="F338E55A2F0E464EA00950868F7CA334"/>
    <w:rsid w:val="00936A82"/>
  </w:style>
  <w:style w:type="paragraph" w:customStyle="1" w:styleId="077657655BDA43468DF53300E1E3534A">
    <w:name w:val="077657655BDA43468DF53300E1E3534A"/>
    <w:rsid w:val="00936A82"/>
  </w:style>
  <w:style w:type="paragraph" w:customStyle="1" w:styleId="C61D81C7D1E44770BD30080F5BC45C07">
    <w:name w:val="C61D81C7D1E44770BD30080F5BC45C07"/>
    <w:rsid w:val="00936A82"/>
  </w:style>
  <w:style w:type="paragraph" w:customStyle="1" w:styleId="777CD08F53454AF3B9599A27878669EA">
    <w:name w:val="777CD08F53454AF3B9599A27878669EA"/>
    <w:rsid w:val="00936A82"/>
  </w:style>
  <w:style w:type="paragraph" w:customStyle="1" w:styleId="C5AFB2A3A7084415B6A4E33D169AF0AF">
    <w:name w:val="C5AFB2A3A7084415B6A4E33D169AF0AF"/>
    <w:rsid w:val="00936A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42A01ABAC284272AF5B58EA70EB9014">
    <w:name w:val="742A01ABAC284272AF5B58EA70EB9014"/>
    <w:rsid w:val="00936A82"/>
  </w:style>
  <w:style w:type="paragraph" w:customStyle="1" w:styleId="7847397AD4274B919E8D04EFB6F1AB0E">
    <w:name w:val="7847397AD4274B919E8D04EFB6F1AB0E"/>
    <w:rsid w:val="00936A82"/>
  </w:style>
  <w:style w:type="paragraph" w:customStyle="1" w:styleId="EC0B3D185E8D4183B8BE3FB67AAEEFAE">
    <w:name w:val="EC0B3D185E8D4183B8BE3FB67AAEEFAE"/>
    <w:rsid w:val="00936A82"/>
  </w:style>
  <w:style w:type="paragraph" w:customStyle="1" w:styleId="35354AABAD0D448AB622EFBC17405F7F">
    <w:name w:val="35354AABAD0D448AB622EFBC17405F7F"/>
    <w:rsid w:val="00936A82"/>
  </w:style>
  <w:style w:type="paragraph" w:customStyle="1" w:styleId="F338E55A2F0E464EA00950868F7CA334">
    <w:name w:val="F338E55A2F0E464EA00950868F7CA334"/>
    <w:rsid w:val="00936A82"/>
  </w:style>
  <w:style w:type="paragraph" w:customStyle="1" w:styleId="077657655BDA43468DF53300E1E3534A">
    <w:name w:val="077657655BDA43468DF53300E1E3534A"/>
    <w:rsid w:val="00936A82"/>
  </w:style>
  <w:style w:type="paragraph" w:customStyle="1" w:styleId="C61D81C7D1E44770BD30080F5BC45C07">
    <w:name w:val="C61D81C7D1E44770BD30080F5BC45C07"/>
    <w:rsid w:val="00936A82"/>
  </w:style>
  <w:style w:type="paragraph" w:customStyle="1" w:styleId="777CD08F53454AF3B9599A27878669EA">
    <w:name w:val="777CD08F53454AF3B9599A27878669EA"/>
    <w:rsid w:val="00936A82"/>
  </w:style>
  <w:style w:type="paragraph" w:customStyle="1" w:styleId="C5AFB2A3A7084415B6A4E33D169AF0AF">
    <w:name w:val="C5AFB2A3A7084415B6A4E33D169AF0AF"/>
    <w:rsid w:val="00936A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3192</Words>
  <Characters>18201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Распоряжение министерства сельского хозяйства и продовольствия Кировской области от 21.06.2021 N 62
(ред. от 07.02.2022)
"О представлении и рассмотрении документов для предоставления грантов из областного бюджета на развитие семейных ферм"
(вместе с "Регл</vt:lpstr>
    </vt:vector>
  </TitlesOfParts>
  <Company>КонсультантПлюс Версия 4022.00.55</Company>
  <LinksUpToDate>false</LinksUpToDate>
  <CharactersWithSpaces>21351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 министерства сельского хозяйства и продовольствия Кировской области от 21.06.2021 N 62
(ред. от 07.02.2022)
"О представлении и рассмотрении документов для предоставления грантов из областного бюджета на развитие семейных ферм"
(вместе с "Регламентом подачи и рассмотрения заявок на участие в конкурсе по отбору семейных ферм для предоставления грантов из областного бюджета на развитие семейных ферм", "Регламентом представления и рассмотрения документов для предоставления грантов из областного бюд</dc:title>
  <dc:creator>Фермер2</dc:creator>
  <cp:lastModifiedBy>Администратор безопасности</cp:lastModifiedBy>
  <cp:revision>2</cp:revision>
  <dcterms:created xsi:type="dcterms:W3CDTF">2023-04-04T11:17:00Z</dcterms:created>
  <dcterms:modified xsi:type="dcterms:W3CDTF">2023-04-04T11:17:00Z</dcterms:modified>
</cp:coreProperties>
</file>