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708" w:type="dxa"/>
        <w:tblLayout w:type="fixed"/>
        <w:tblLook w:val="0000"/>
      </w:tblPr>
      <w:tblGrid>
        <w:gridCol w:w="4786"/>
        <w:gridCol w:w="4820"/>
      </w:tblGrid>
      <w:tr w:rsidR="00C610BF" w:rsidRPr="00DF6549" w:rsidTr="00C610BF">
        <w:tblPrEx>
          <w:tblCellMar>
            <w:top w:w="0" w:type="dxa"/>
            <w:bottom w:w="0" w:type="dxa"/>
          </w:tblCellMar>
        </w:tblPrEx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610BF" w:rsidRDefault="00C610BF" w:rsidP="00335832">
            <w:pPr>
              <w:jc w:val="both"/>
            </w:pPr>
            <w:r w:rsidRPr="00DF6549">
              <w:br w:type="page"/>
            </w:r>
          </w:p>
          <w:p w:rsidR="00C610BF" w:rsidRDefault="00C610BF" w:rsidP="00335832">
            <w:pPr>
              <w:jc w:val="both"/>
            </w:pPr>
          </w:p>
          <w:p w:rsidR="00C610BF" w:rsidRDefault="00C610BF" w:rsidP="00335832">
            <w:pPr>
              <w:jc w:val="both"/>
            </w:pPr>
          </w:p>
          <w:p w:rsidR="00C610BF" w:rsidRPr="00DF6549" w:rsidRDefault="00C610BF" w:rsidP="00335832">
            <w:pPr>
              <w:jc w:val="both"/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610BF" w:rsidRPr="00397209" w:rsidRDefault="00C610BF" w:rsidP="00335832">
            <w:pPr>
              <w:jc w:val="center"/>
            </w:pPr>
            <w:r>
              <w:t>Приложение</w:t>
            </w:r>
          </w:p>
          <w:p w:rsidR="00C610BF" w:rsidRDefault="00C610BF" w:rsidP="00335832">
            <w:pPr>
              <w:pStyle w:val="21"/>
            </w:pPr>
            <w:r w:rsidRPr="00397209">
              <w:t xml:space="preserve">к постановлению </w:t>
            </w:r>
            <w:r>
              <w:t>и</w:t>
            </w:r>
            <w:r w:rsidRPr="00397209">
              <w:t xml:space="preserve">збирательной </w:t>
            </w:r>
            <w:r w:rsidRPr="00397209">
              <w:br/>
              <w:t>комиссии</w:t>
            </w:r>
            <w:r>
              <w:t xml:space="preserve"> муниципального образов</w:t>
            </w:r>
            <w:r>
              <w:t>а</w:t>
            </w:r>
            <w:r>
              <w:t>ния</w:t>
            </w:r>
          </w:p>
          <w:p w:rsidR="00C610BF" w:rsidRDefault="00C610BF" w:rsidP="00335832">
            <w:pPr>
              <w:pStyle w:val="21"/>
            </w:pPr>
          </w:p>
          <w:p w:rsidR="00C610BF" w:rsidRPr="00DF6549" w:rsidRDefault="00C610BF" w:rsidP="00335832">
            <w:pPr>
              <w:pStyle w:val="21"/>
              <w:rPr>
                <w:lang w:val="en-US"/>
              </w:rPr>
            </w:pPr>
            <w:r w:rsidRPr="00397209">
              <w:t xml:space="preserve">от </w:t>
            </w:r>
            <w:r>
              <w:t>24.07.</w:t>
            </w:r>
            <w:r w:rsidRPr="008C56E9">
              <w:t>2019</w:t>
            </w:r>
            <w:r w:rsidRPr="00397209">
              <w:t xml:space="preserve"> № </w:t>
            </w:r>
            <w:r w:rsidRPr="00A85AA9">
              <w:rPr>
                <w:u w:val="single"/>
              </w:rPr>
              <w:t>__1__</w:t>
            </w:r>
          </w:p>
        </w:tc>
      </w:tr>
    </w:tbl>
    <w:p w:rsidR="00C610BF" w:rsidRDefault="00C610BF" w:rsidP="00C610BF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C610BF" w:rsidRPr="00DF6549" w:rsidRDefault="00C610BF" w:rsidP="00C610BF">
      <w:pPr>
        <w:pStyle w:val="1"/>
        <w:spacing w:line="300" w:lineRule="exact"/>
        <w:rPr>
          <w:rFonts w:ascii="Times New Roman" w:hAnsi="Times New Roman" w:cs="Times New Roman"/>
          <w:sz w:val="27"/>
          <w:szCs w:val="24"/>
        </w:rPr>
      </w:pPr>
      <w:r w:rsidRPr="00DF6549">
        <w:rPr>
          <w:rFonts w:ascii="Times New Roman" w:hAnsi="Times New Roman" w:cs="Times New Roman"/>
          <w:sz w:val="27"/>
          <w:szCs w:val="24"/>
        </w:rPr>
        <w:t>КАЛЕНДАРНЫЙ ПЛАН</w:t>
      </w:r>
    </w:p>
    <w:p w:rsidR="00C610BF" w:rsidRPr="00DF6549" w:rsidRDefault="00C610BF" w:rsidP="00C610BF">
      <w:pPr>
        <w:spacing w:line="300" w:lineRule="exact"/>
        <w:jc w:val="center"/>
        <w:rPr>
          <w:b/>
          <w:bCs/>
          <w:sz w:val="27"/>
        </w:rPr>
      </w:pPr>
      <w:r w:rsidRPr="00DF6549">
        <w:rPr>
          <w:b/>
          <w:bCs/>
          <w:sz w:val="27"/>
        </w:rPr>
        <w:t>мероприятий по подготовке и проведению местного референдума</w:t>
      </w:r>
    </w:p>
    <w:p w:rsidR="00C610BF" w:rsidRPr="00DF6549" w:rsidRDefault="00C610BF" w:rsidP="00C610BF">
      <w:pPr>
        <w:spacing w:line="300" w:lineRule="exact"/>
        <w:jc w:val="center"/>
        <w:rPr>
          <w:b/>
          <w:bCs/>
          <w:sz w:val="27"/>
          <w:szCs w:val="28"/>
        </w:rPr>
      </w:pPr>
      <w:r>
        <w:rPr>
          <w:bCs/>
          <w:sz w:val="27"/>
          <w:szCs w:val="28"/>
        </w:rPr>
        <w:t xml:space="preserve">на территории Рожкинского сельского </w:t>
      </w:r>
      <w:r w:rsidRPr="00DF6549">
        <w:rPr>
          <w:b/>
          <w:bCs/>
          <w:sz w:val="27"/>
          <w:szCs w:val="28"/>
        </w:rPr>
        <w:t>поселения по вопросу:</w:t>
      </w:r>
    </w:p>
    <w:p w:rsidR="00C610BF" w:rsidRPr="00922EF9" w:rsidRDefault="00C610BF" w:rsidP="00C610BF">
      <w:pPr>
        <w:spacing w:line="300" w:lineRule="exact"/>
        <w:jc w:val="center"/>
        <w:rPr>
          <w:bCs/>
          <w:sz w:val="27"/>
          <w:szCs w:val="28"/>
        </w:rPr>
      </w:pPr>
      <w:r>
        <w:rPr>
          <w:bCs/>
          <w:sz w:val="27"/>
          <w:szCs w:val="28"/>
        </w:rPr>
        <w:t>«Дорожная деятельность в отношении автомобильных дорог местного знач</w:t>
      </w:r>
      <w:r>
        <w:rPr>
          <w:bCs/>
          <w:sz w:val="27"/>
          <w:szCs w:val="28"/>
        </w:rPr>
        <w:t>е</w:t>
      </w:r>
      <w:r>
        <w:rPr>
          <w:bCs/>
          <w:sz w:val="27"/>
          <w:szCs w:val="28"/>
        </w:rPr>
        <w:t>ния в границах населенных пунктов Рожкинского сельского посе</w:t>
      </w:r>
      <w:r>
        <w:rPr>
          <w:bCs/>
          <w:sz w:val="27"/>
          <w:szCs w:val="28"/>
        </w:rPr>
        <w:t>л</w:t>
      </w:r>
      <w:r>
        <w:rPr>
          <w:bCs/>
          <w:sz w:val="27"/>
          <w:szCs w:val="28"/>
        </w:rPr>
        <w:t>ния.</w:t>
      </w:r>
      <w:r w:rsidRPr="00922EF9">
        <w:rPr>
          <w:bCs/>
          <w:sz w:val="27"/>
          <w:szCs w:val="28"/>
        </w:rPr>
        <w:t>»</w:t>
      </w:r>
    </w:p>
    <w:p w:rsidR="00C610BF" w:rsidRPr="002F3BD8" w:rsidRDefault="00C610BF" w:rsidP="00C610BF">
      <w:pPr>
        <w:pStyle w:val="1"/>
        <w:rPr>
          <w:rFonts w:ascii="Times New Roman" w:hAnsi="Times New Roman" w:cs="Times New Roman"/>
          <w:b w:val="0"/>
          <w:bCs w:val="0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vertAlign w:val="superscript"/>
        </w:rPr>
        <w:t>(вопрос референдума)</w:t>
      </w:r>
    </w:p>
    <w:p w:rsidR="00C610BF" w:rsidRPr="006F0E46" w:rsidRDefault="00C610BF" w:rsidP="00C610BF">
      <w:pPr>
        <w:pStyle w:val="1"/>
        <w:spacing w:line="220" w:lineRule="exact"/>
        <w:jc w:val="right"/>
        <w:rPr>
          <w:rFonts w:ascii="Times New Roman" w:hAnsi="Times New Roman" w:cs="Times New Roman"/>
          <w:sz w:val="26"/>
          <w:szCs w:val="24"/>
          <w:highlight w:val="yellow"/>
        </w:rPr>
      </w:pPr>
      <w:r w:rsidRPr="00DF6549">
        <w:rPr>
          <w:rFonts w:ascii="Times New Roman" w:hAnsi="Times New Roman" w:cs="Times New Roman"/>
          <w:sz w:val="26"/>
          <w:szCs w:val="24"/>
        </w:rPr>
        <w:t xml:space="preserve">День </w:t>
      </w:r>
      <w:r w:rsidRPr="00F46E13">
        <w:rPr>
          <w:rFonts w:ascii="Times New Roman" w:hAnsi="Times New Roman" w:cs="Times New Roman"/>
          <w:sz w:val="26"/>
          <w:szCs w:val="24"/>
        </w:rPr>
        <w:t xml:space="preserve">голосования – </w:t>
      </w:r>
      <w:r w:rsidRPr="00C610BF">
        <w:rPr>
          <w:rFonts w:ascii="Times New Roman" w:hAnsi="Times New Roman" w:cs="Times New Roman"/>
          <w:sz w:val="26"/>
          <w:szCs w:val="24"/>
        </w:rPr>
        <w:t>8</w:t>
      </w:r>
      <w:r w:rsidRPr="00F46E13">
        <w:rPr>
          <w:rFonts w:ascii="Times New Roman" w:hAnsi="Times New Roman" w:cs="Times New Roman"/>
          <w:sz w:val="26"/>
          <w:szCs w:val="24"/>
        </w:rPr>
        <w:t xml:space="preserve"> сентября 201</w:t>
      </w:r>
      <w:r w:rsidRPr="00C610BF">
        <w:rPr>
          <w:rFonts w:ascii="Times New Roman" w:hAnsi="Times New Roman" w:cs="Times New Roman"/>
          <w:sz w:val="26"/>
          <w:szCs w:val="24"/>
        </w:rPr>
        <w:t>9</w:t>
      </w:r>
      <w:r w:rsidRPr="00F46E13">
        <w:rPr>
          <w:rFonts w:ascii="Times New Roman" w:hAnsi="Times New Roman" w:cs="Times New Roman"/>
          <w:sz w:val="26"/>
          <w:szCs w:val="24"/>
        </w:rPr>
        <w:t xml:space="preserve"> года </w:t>
      </w:r>
    </w:p>
    <w:p w:rsidR="00C610BF" w:rsidRPr="006F0E46" w:rsidRDefault="00C610BF" w:rsidP="00C610BF">
      <w:pPr>
        <w:jc w:val="both"/>
        <w:rPr>
          <w:sz w:val="26"/>
          <w:highlight w:val="yellow"/>
        </w:rPr>
      </w:pPr>
    </w:p>
    <w:tbl>
      <w:tblPr>
        <w:tblW w:w="10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42"/>
        <w:gridCol w:w="3544"/>
        <w:gridCol w:w="3544"/>
        <w:gridCol w:w="2276"/>
      </w:tblGrid>
      <w:tr w:rsidR="00C610BF" w:rsidRPr="006F0E46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F46E13" w:rsidRDefault="00C610BF" w:rsidP="00335832">
            <w:pPr>
              <w:ind w:left="-119" w:right="-108"/>
              <w:jc w:val="center"/>
              <w:rPr>
                <w:b/>
                <w:bCs/>
                <w:sz w:val="26"/>
              </w:rPr>
            </w:pPr>
            <w:r w:rsidRPr="00F46E13">
              <w:rPr>
                <w:b/>
                <w:bCs/>
                <w:sz w:val="26"/>
              </w:rPr>
              <w:t>№</w:t>
            </w:r>
          </w:p>
          <w:p w:rsidR="00C610BF" w:rsidRPr="00F46E13" w:rsidRDefault="00C610BF" w:rsidP="00335832">
            <w:pPr>
              <w:ind w:left="-119" w:right="-108"/>
              <w:jc w:val="center"/>
              <w:rPr>
                <w:b/>
                <w:bCs/>
                <w:sz w:val="26"/>
              </w:rPr>
            </w:pPr>
            <w:r w:rsidRPr="00F46E13">
              <w:rPr>
                <w:b/>
                <w:bCs/>
                <w:sz w:val="26"/>
              </w:rPr>
              <w:t>п/п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jc w:val="center"/>
              <w:rPr>
                <w:b/>
                <w:bCs/>
                <w:sz w:val="26"/>
              </w:rPr>
            </w:pPr>
            <w:r w:rsidRPr="00F46E13">
              <w:rPr>
                <w:b/>
                <w:bCs/>
                <w:sz w:val="26"/>
              </w:rPr>
              <w:t>Содержание мероприятия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pStyle w:val="6"/>
              <w:rPr>
                <w:rFonts w:ascii="Times New Roman" w:hAnsi="Times New Roman" w:cs="Times New Roman"/>
                <w:sz w:val="26"/>
                <w:szCs w:val="24"/>
              </w:rPr>
            </w:pPr>
            <w:r w:rsidRPr="00F46E13">
              <w:rPr>
                <w:rFonts w:ascii="Times New Roman" w:hAnsi="Times New Roman" w:cs="Times New Roman"/>
                <w:sz w:val="26"/>
                <w:szCs w:val="24"/>
              </w:rPr>
              <w:t>Срок исполнения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jc w:val="center"/>
              <w:rPr>
                <w:b/>
                <w:bCs/>
                <w:sz w:val="26"/>
              </w:rPr>
            </w:pPr>
            <w:r w:rsidRPr="00F46E13">
              <w:rPr>
                <w:b/>
                <w:bCs/>
                <w:sz w:val="26"/>
              </w:rPr>
              <w:t>Исполнители</w:t>
            </w:r>
          </w:p>
        </w:tc>
      </w:tr>
      <w:tr w:rsidR="00C610BF" w:rsidRPr="006F0E46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spacing w:before="60" w:after="60"/>
              <w:jc w:val="center"/>
              <w:rPr>
                <w:color w:val="000000"/>
                <w:sz w:val="26"/>
              </w:rPr>
            </w:pPr>
            <w:r w:rsidRPr="00F46E13">
              <w:rPr>
                <w:b/>
                <w:bCs/>
                <w:sz w:val="26"/>
              </w:rPr>
              <w:t>НАЗНАЧЕНИЕ РЕФЕРЕНДУМА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  <w:r w:rsidRPr="00F46E13">
              <w:rPr>
                <w:color w:val="000000"/>
                <w:sz w:val="26"/>
              </w:rPr>
              <w:t>Принятие решения о назнач</w:t>
            </w:r>
            <w:r w:rsidRPr="00F46E13">
              <w:rPr>
                <w:color w:val="000000"/>
                <w:sz w:val="26"/>
              </w:rPr>
              <w:t>е</w:t>
            </w:r>
            <w:r w:rsidRPr="00F46E13">
              <w:rPr>
                <w:color w:val="000000"/>
                <w:sz w:val="26"/>
              </w:rPr>
              <w:t>нии местного референдума (ч. 5 ст. 22 131-ФЗ</w:t>
            </w:r>
            <w:r w:rsidRPr="00F46E13">
              <w:rPr>
                <w:rStyle w:val="a8"/>
                <w:color w:val="000000"/>
                <w:sz w:val="26"/>
              </w:rPr>
              <w:footnoteReference w:id="2"/>
            </w:r>
            <w:r w:rsidRPr="00F46E13">
              <w:rPr>
                <w:color w:val="000000"/>
                <w:sz w:val="26"/>
              </w:rPr>
              <w:t>, п. 4 ст. 9 186-ЗО</w:t>
            </w:r>
            <w:r w:rsidRPr="00F46E13">
              <w:rPr>
                <w:rStyle w:val="a8"/>
                <w:color w:val="000000"/>
                <w:sz w:val="26"/>
              </w:rPr>
              <w:footnoteReference w:id="3"/>
            </w:r>
            <w:r w:rsidRPr="00F46E13">
              <w:rPr>
                <w:color w:val="000000"/>
                <w:sz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Default="00C610BF" w:rsidP="00335832">
            <w:pPr>
              <w:pStyle w:val="6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</w:rPr>
            </w:pPr>
            <w:r w:rsidRPr="00F46E13">
              <w:rPr>
                <w:rFonts w:ascii="Times New Roman" w:hAnsi="Times New Roman" w:cs="Times New Roman"/>
                <w:b w:val="0"/>
                <w:bCs w:val="0"/>
                <w:sz w:val="26"/>
              </w:rPr>
              <w:t>В течение 30 дней со дня поступления в представительный орган муниципального образования д</w:t>
            </w:r>
            <w:r w:rsidRPr="00F46E13">
              <w:rPr>
                <w:rFonts w:ascii="Times New Roman" w:hAnsi="Times New Roman" w:cs="Times New Roman"/>
                <w:b w:val="0"/>
                <w:bCs w:val="0"/>
                <w:sz w:val="26"/>
              </w:rPr>
              <w:t>о</w:t>
            </w:r>
            <w:r w:rsidRPr="00F46E13">
              <w:rPr>
                <w:rFonts w:ascii="Times New Roman" w:hAnsi="Times New Roman" w:cs="Times New Roman"/>
                <w:b w:val="0"/>
                <w:bCs w:val="0"/>
                <w:sz w:val="26"/>
              </w:rPr>
              <w:t>кументов, на основании которых назначается м</w:t>
            </w:r>
            <w:r w:rsidRPr="00F46E13">
              <w:rPr>
                <w:rFonts w:ascii="Times New Roman" w:hAnsi="Times New Roman" w:cs="Times New Roman"/>
                <w:b w:val="0"/>
                <w:bCs w:val="0"/>
                <w:sz w:val="26"/>
              </w:rPr>
              <w:t>е</w:t>
            </w:r>
            <w:r w:rsidRPr="00F46E13">
              <w:rPr>
                <w:rFonts w:ascii="Times New Roman" w:hAnsi="Times New Roman" w:cs="Times New Roman"/>
                <w:b w:val="0"/>
                <w:bCs w:val="0"/>
                <w:sz w:val="26"/>
              </w:rPr>
              <w:t>стный референдум</w:t>
            </w:r>
          </w:p>
          <w:p w:rsidR="00C610BF" w:rsidRPr="00617A34" w:rsidRDefault="00C610BF" w:rsidP="00335832"/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F46E13" w:rsidRDefault="00C610BF" w:rsidP="00335832">
            <w:pPr>
              <w:ind w:left="-108" w:right="-108"/>
              <w:jc w:val="center"/>
              <w:rPr>
                <w:color w:val="000000"/>
                <w:sz w:val="26"/>
              </w:rPr>
            </w:pPr>
            <w:r w:rsidRPr="00F46E13">
              <w:rPr>
                <w:color w:val="000000"/>
                <w:sz w:val="26"/>
              </w:rPr>
              <w:t>Представительный</w:t>
            </w:r>
          </w:p>
          <w:p w:rsidR="00C610BF" w:rsidRPr="00F46E13" w:rsidRDefault="00C610BF" w:rsidP="00335832">
            <w:pPr>
              <w:ind w:left="-108" w:right="-108"/>
              <w:jc w:val="center"/>
              <w:rPr>
                <w:b/>
                <w:bCs/>
                <w:sz w:val="26"/>
              </w:rPr>
            </w:pPr>
            <w:r w:rsidRPr="00F46E13">
              <w:rPr>
                <w:color w:val="000000"/>
                <w:sz w:val="26"/>
              </w:rPr>
              <w:t xml:space="preserve"> орган муниципал</w:t>
            </w:r>
            <w:r w:rsidRPr="00F46E13">
              <w:rPr>
                <w:color w:val="000000"/>
                <w:sz w:val="26"/>
              </w:rPr>
              <w:t>ь</w:t>
            </w:r>
            <w:r w:rsidRPr="00F46E13">
              <w:rPr>
                <w:color w:val="000000"/>
                <w:sz w:val="26"/>
              </w:rPr>
              <w:t>ного образ</w:t>
            </w:r>
            <w:r w:rsidRPr="00F46E13">
              <w:rPr>
                <w:color w:val="000000"/>
                <w:sz w:val="26"/>
              </w:rPr>
              <w:t>о</w:t>
            </w:r>
            <w:r w:rsidRPr="00F46E13">
              <w:rPr>
                <w:color w:val="000000"/>
                <w:sz w:val="26"/>
              </w:rPr>
              <w:t>вания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DF6549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  <w:r w:rsidRPr="00DF6549">
              <w:rPr>
                <w:color w:val="000000"/>
                <w:sz w:val="26"/>
              </w:rPr>
              <w:t xml:space="preserve">Опубликование </w:t>
            </w:r>
            <w:r>
              <w:rPr>
                <w:color w:val="000000"/>
                <w:sz w:val="26"/>
              </w:rPr>
              <w:t xml:space="preserve">в средствах массовой информации </w:t>
            </w:r>
            <w:r w:rsidRPr="00DF6549">
              <w:rPr>
                <w:color w:val="000000"/>
                <w:sz w:val="26"/>
              </w:rPr>
              <w:t>решения о назначении референдума (</w:t>
            </w:r>
            <w:r w:rsidRPr="00FF0F62">
              <w:rPr>
                <w:color w:val="000000"/>
                <w:sz w:val="26"/>
              </w:rPr>
              <w:t>п. 5</w:t>
            </w:r>
            <w:r>
              <w:rPr>
                <w:color w:val="000000"/>
                <w:sz w:val="26"/>
              </w:rPr>
              <w:t>, 7</w:t>
            </w:r>
            <w:r w:rsidRPr="00FF0F62">
              <w:rPr>
                <w:color w:val="000000"/>
                <w:sz w:val="26"/>
              </w:rPr>
              <w:t xml:space="preserve"> ст. 9 186-ЗО)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Default="00C610BF" w:rsidP="00335832">
            <w:pPr>
              <w:pStyle w:val="6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</w:rPr>
            </w:pPr>
            <w:r w:rsidRPr="00DF654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Не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</w:rPr>
              <w:t>менее</w:t>
            </w:r>
            <w:r w:rsidRPr="00DF654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 чем за 45 дней до дня </w:t>
            </w:r>
            <w:r w:rsidRPr="00E14B22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голосования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</w:rPr>
              <w:t>(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не позднее </w:t>
            </w:r>
            <w:r w:rsidRPr="00F9401A">
              <w:rPr>
                <w:rFonts w:ascii="Times New Roman" w:hAnsi="Times New Roman" w:cs="Times New Roman"/>
                <w:b w:val="0"/>
                <w:bCs w:val="0"/>
                <w:sz w:val="26"/>
              </w:rPr>
              <w:t>24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 июля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 201</w:t>
            </w:r>
            <w:r w:rsidRPr="00F9401A">
              <w:rPr>
                <w:rFonts w:ascii="Times New Roman" w:hAnsi="Times New Roman" w:cs="Times New Roman"/>
                <w:b w:val="0"/>
                <w:bCs w:val="0"/>
                <w:sz w:val="26"/>
              </w:rPr>
              <w:t>9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 года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) </w:t>
            </w:r>
            <w:r w:rsidRPr="00E14B22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и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</w:rPr>
              <w:br/>
            </w:r>
            <w:r w:rsidRPr="00E14B22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не позднее чем через 5 дней со дня принятия 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>решения о его н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>а</w:t>
            </w:r>
            <w:r w:rsidRPr="00397209">
              <w:rPr>
                <w:rFonts w:ascii="Times New Roman" w:hAnsi="Times New Roman" w:cs="Times New Roman"/>
                <w:b w:val="0"/>
                <w:bCs w:val="0"/>
                <w:sz w:val="26"/>
              </w:rPr>
              <w:t xml:space="preserve">значении </w:t>
            </w:r>
          </w:p>
          <w:p w:rsidR="00C610BF" w:rsidRPr="00617A34" w:rsidRDefault="00C610BF" w:rsidP="00335832"/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color w:val="000000"/>
                <w:sz w:val="26"/>
              </w:rPr>
              <w:t>Представительный</w:t>
            </w:r>
            <w:r>
              <w:rPr>
                <w:color w:val="000000"/>
                <w:sz w:val="26"/>
              </w:rPr>
              <w:br/>
            </w:r>
            <w:r w:rsidRPr="00DF6549">
              <w:rPr>
                <w:color w:val="000000"/>
                <w:sz w:val="26"/>
              </w:rPr>
              <w:t>орган муниципал</w:t>
            </w:r>
            <w:r w:rsidRPr="00DF6549">
              <w:rPr>
                <w:color w:val="000000"/>
                <w:sz w:val="26"/>
              </w:rPr>
              <w:t>ь</w:t>
            </w:r>
            <w:r w:rsidRPr="00DF6549">
              <w:rPr>
                <w:color w:val="000000"/>
                <w:sz w:val="26"/>
              </w:rPr>
              <w:t>ного образ</w:t>
            </w:r>
            <w:r w:rsidRPr="00DF6549">
              <w:rPr>
                <w:color w:val="000000"/>
                <w:sz w:val="26"/>
              </w:rPr>
              <w:t>о</w:t>
            </w:r>
            <w:r w:rsidRPr="00DF6549">
              <w:rPr>
                <w:color w:val="000000"/>
                <w:sz w:val="26"/>
              </w:rPr>
              <w:t>вания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2"/>
              <w:spacing w:before="80" w:after="80"/>
              <w:ind w:left="-108" w:right="-108"/>
              <w:rPr>
                <w:sz w:val="26"/>
                <w:szCs w:val="24"/>
              </w:rPr>
            </w:pPr>
            <w:r w:rsidRPr="00DF6549">
              <w:rPr>
                <w:sz w:val="26"/>
                <w:szCs w:val="24"/>
              </w:rPr>
              <w:t>УЧАСТКИ РЕФЕРЕНДУМА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94" w:lineRule="exact"/>
              <w:ind w:right="-57"/>
              <w:rPr>
                <w:sz w:val="26"/>
                <w:szCs w:val="25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firstLine="34"/>
              <w:jc w:val="both"/>
              <w:rPr>
                <w:sz w:val="26"/>
              </w:rPr>
            </w:pPr>
            <w:r>
              <w:rPr>
                <w:sz w:val="26"/>
              </w:rPr>
              <w:t xml:space="preserve">Уточнение перечня участков референдума и их границ в случаях, предусмотренных </w:t>
            </w:r>
            <w:r>
              <w:rPr>
                <w:sz w:val="26"/>
              </w:rPr>
              <w:lastRenderedPageBreak/>
              <w:t>з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>коном (</w:t>
            </w:r>
            <w:r>
              <w:rPr>
                <w:color w:val="000000"/>
                <w:sz w:val="26"/>
                <w:szCs w:val="25"/>
              </w:rPr>
              <w:t>п</w:t>
            </w:r>
            <w:r w:rsidRPr="00DF6549">
              <w:rPr>
                <w:color w:val="000000"/>
                <w:sz w:val="26"/>
                <w:szCs w:val="25"/>
              </w:rPr>
              <w:t>. 2 ст. 12</w:t>
            </w:r>
            <w:r>
              <w:rPr>
                <w:color w:val="000000"/>
                <w:sz w:val="26"/>
                <w:szCs w:val="25"/>
              </w:rPr>
              <w:t> </w:t>
            </w:r>
            <w:r w:rsidRPr="001D02D2">
              <w:rPr>
                <w:color w:val="000000"/>
                <w:sz w:val="26"/>
                <w:szCs w:val="25"/>
              </w:rPr>
              <w:t>186-</w:t>
            </w:r>
            <w:r w:rsidRPr="00DF6549">
              <w:rPr>
                <w:color w:val="000000"/>
                <w:sz w:val="26"/>
                <w:szCs w:val="25"/>
              </w:rPr>
              <w:t>ЗО</w:t>
            </w:r>
            <w:r>
              <w:rPr>
                <w:sz w:val="26"/>
              </w:rPr>
              <w:t>, п. 2.2 ст. 19 67-ФЗ)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pStyle w:val="ConsPlusNonformat"/>
              <w:jc w:val="both"/>
              <w:rPr>
                <w:sz w:val="26"/>
              </w:rPr>
            </w:pPr>
            <w:r w:rsidRPr="00A265B8">
              <w:rPr>
                <w:rFonts w:ascii="Times New Roman" w:hAnsi="Times New Roman" w:cs="Times New Roman"/>
                <w:sz w:val="26"/>
                <w:szCs w:val="25"/>
              </w:rPr>
              <w:lastRenderedPageBreak/>
              <w:t>Вне периода кампании</w:t>
            </w:r>
            <w:r>
              <w:rPr>
                <w:rFonts w:ascii="Times New Roman" w:hAnsi="Times New Roman" w:cs="Times New Roman"/>
                <w:sz w:val="26"/>
                <w:szCs w:val="25"/>
              </w:rPr>
              <w:t xml:space="preserve"> референдума, а 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>в исключител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>ь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 xml:space="preserve">ных случаях </w:t>
            </w:r>
            <w:r>
              <w:rPr>
                <w:rFonts w:ascii="Times New Roman" w:hAnsi="Times New Roman" w:cs="Times New Roman"/>
                <w:sz w:val="26"/>
                <w:szCs w:val="25"/>
              </w:rPr>
              <w:t xml:space="preserve">- 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 xml:space="preserve">не позднее чем за 70 дней до 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lastRenderedPageBreak/>
              <w:t>дня голосов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>а</w:t>
            </w:r>
            <w:r w:rsidRPr="00A265B8">
              <w:rPr>
                <w:rFonts w:ascii="Times New Roman" w:hAnsi="Times New Roman" w:cs="Times New Roman"/>
                <w:sz w:val="26"/>
                <w:szCs w:val="25"/>
              </w:rPr>
              <w:t>ния</w:t>
            </w:r>
            <w:r>
              <w:rPr>
                <w:rFonts w:ascii="Times New Roman" w:hAnsi="Times New Roman" w:cs="Times New Roman"/>
                <w:sz w:val="26"/>
                <w:szCs w:val="25"/>
              </w:rPr>
              <w:t xml:space="preserve"> (не позднее 29 июня 2019 г</w:t>
            </w:r>
            <w:r>
              <w:rPr>
                <w:rFonts w:ascii="Times New Roman" w:hAnsi="Times New Roman" w:cs="Times New Roman"/>
                <w:sz w:val="26"/>
                <w:szCs w:val="25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5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both"/>
              <w:rPr>
                <w:sz w:val="26"/>
              </w:rPr>
            </w:pPr>
            <w:r>
              <w:rPr>
                <w:sz w:val="26"/>
                <w:szCs w:val="25"/>
              </w:rPr>
              <w:lastRenderedPageBreak/>
              <w:t>Глава местной администр</w:t>
            </w:r>
            <w:r>
              <w:rPr>
                <w:sz w:val="26"/>
                <w:szCs w:val="25"/>
              </w:rPr>
              <w:t>а</w:t>
            </w:r>
            <w:r>
              <w:rPr>
                <w:sz w:val="26"/>
                <w:szCs w:val="25"/>
              </w:rPr>
              <w:t>ции муниц</w:t>
            </w:r>
            <w:r>
              <w:rPr>
                <w:sz w:val="26"/>
                <w:szCs w:val="25"/>
              </w:rPr>
              <w:t>и</w:t>
            </w:r>
            <w:r>
              <w:rPr>
                <w:sz w:val="26"/>
                <w:szCs w:val="25"/>
              </w:rPr>
              <w:t xml:space="preserve">пального </w:t>
            </w:r>
            <w:r>
              <w:rPr>
                <w:sz w:val="26"/>
                <w:szCs w:val="25"/>
              </w:rPr>
              <w:lastRenderedPageBreak/>
              <w:t>района, городск</w:t>
            </w:r>
            <w:r>
              <w:rPr>
                <w:sz w:val="26"/>
                <w:szCs w:val="25"/>
              </w:rPr>
              <w:t>о</w:t>
            </w:r>
            <w:r>
              <w:rPr>
                <w:sz w:val="26"/>
                <w:szCs w:val="25"/>
              </w:rPr>
              <w:t>го округа</w:t>
            </w:r>
            <w:r>
              <w:rPr>
                <w:sz w:val="26"/>
              </w:rPr>
              <w:t xml:space="preserve"> по с</w:t>
            </w:r>
            <w:r>
              <w:rPr>
                <w:sz w:val="26"/>
              </w:rPr>
              <w:t>о</w:t>
            </w:r>
            <w:r>
              <w:rPr>
                <w:sz w:val="26"/>
              </w:rPr>
              <w:t>гласованию с территориальной избирательной к</w:t>
            </w:r>
            <w:r>
              <w:rPr>
                <w:sz w:val="26"/>
              </w:rPr>
              <w:t>о</w:t>
            </w:r>
            <w:r>
              <w:rPr>
                <w:sz w:val="26"/>
              </w:rPr>
              <w:t>миссией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keepNext/>
              <w:spacing w:line="294" w:lineRule="exact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DF6549">
              <w:rPr>
                <w:sz w:val="26"/>
                <w:szCs w:val="26"/>
              </w:rPr>
              <w:t>Опубликование списка учас</w:t>
            </w:r>
            <w:r w:rsidRPr="00DF6549">
              <w:rPr>
                <w:sz w:val="26"/>
                <w:szCs w:val="26"/>
              </w:rPr>
              <w:t>т</w:t>
            </w:r>
            <w:r w:rsidRPr="00DF6549">
              <w:rPr>
                <w:sz w:val="26"/>
                <w:szCs w:val="26"/>
              </w:rPr>
              <w:t>ков референдума с указанием их границ (если участок реф</w:t>
            </w:r>
            <w:r w:rsidRPr="00DF6549">
              <w:rPr>
                <w:sz w:val="26"/>
                <w:szCs w:val="26"/>
              </w:rPr>
              <w:t>е</w:t>
            </w:r>
            <w:r w:rsidRPr="00DF6549">
              <w:rPr>
                <w:sz w:val="26"/>
                <w:szCs w:val="26"/>
              </w:rPr>
              <w:t>рендума образован на части территории населенного пун</w:t>
            </w:r>
            <w:r w:rsidRPr="00DF6549">
              <w:rPr>
                <w:sz w:val="26"/>
                <w:szCs w:val="26"/>
              </w:rPr>
              <w:t>к</w:t>
            </w:r>
            <w:r w:rsidRPr="00DF6549">
              <w:rPr>
                <w:sz w:val="26"/>
                <w:szCs w:val="26"/>
              </w:rPr>
              <w:t>та) либо перечня населенных пунктов (если участок реф</w:t>
            </w:r>
            <w:r w:rsidRPr="00DF6549">
              <w:rPr>
                <w:sz w:val="26"/>
                <w:szCs w:val="26"/>
              </w:rPr>
              <w:t>е</w:t>
            </w:r>
            <w:r w:rsidRPr="00DF6549">
              <w:rPr>
                <w:sz w:val="26"/>
                <w:szCs w:val="26"/>
              </w:rPr>
              <w:t>рендума образован на террит</w:t>
            </w:r>
            <w:r w:rsidRPr="00DF6549">
              <w:rPr>
                <w:sz w:val="26"/>
                <w:szCs w:val="26"/>
              </w:rPr>
              <w:t>о</w:t>
            </w:r>
            <w:r w:rsidRPr="00DF6549">
              <w:rPr>
                <w:sz w:val="26"/>
                <w:szCs w:val="26"/>
              </w:rPr>
              <w:t>риях одного или нескольких населенных пун</w:t>
            </w:r>
            <w:r w:rsidRPr="00DF6549">
              <w:rPr>
                <w:sz w:val="26"/>
                <w:szCs w:val="26"/>
              </w:rPr>
              <w:t>к</w:t>
            </w:r>
            <w:r w:rsidRPr="00DF6549">
              <w:rPr>
                <w:sz w:val="26"/>
                <w:szCs w:val="26"/>
              </w:rPr>
              <w:t>тов), номеров, мест нахождения участковых комиссий референдума, пом</w:t>
            </w:r>
            <w:r w:rsidRPr="00DF6549">
              <w:rPr>
                <w:sz w:val="26"/>
                <w:szCs w:val="26"/>
              </w:rPr>
              <w:t>е</w:t>
            </w:r>
            <w:r w:rsidRPr="00DF6549">
              <w:rPr>
                <w:sz w:val="26"/>
                <w:szCs w:val="26"/>
              </w:rPr>
              <w:t xml:space="preserve">щений для голосования </w:t>
            </w:r>
            <w:r w:rsidRPr="00DF6549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>п</w:t>
            </w:r>
            <w:r w:rsidRPr="00DF6549">
              <w:rPr>
                <w:color w:val="000000"/>
                <w:sz w:val="26"/>
                <w:szCs w:val="26"/>
              </w:rPr>
              <w:t>. 6 ст. 12</w:t>
            </w:r>
            <w:r>
              <w:rPr>
                <w:color w:val="000000"/>
                <w:sz w:val="26"/>
                <w:szCs w:val="26"/>
              </w:rPr>
              <w:t> 186-</w:t>
            </w:r>
            <w:r w:rsidRPr="00DF6549">
              <w:rPr>
                <w:color w:val="000000"/>
                <w:sz w:val="26"/>
                <w:szCs w:val="26"/>
              </w:rPr>
              <w:t>ЗО)</w:t>
            </w:r>
          </w:p>
          <w:p w:rsidR="00C610BF" w:rsidRPr="00DF6549" w:rsidRDefault="00C610BF" w:rsidP="00335832">
            <w:pPr>
              <w:keepNext/>
              <w:spacing w:line="294" w:lineRule="exact"/>
              <w:ind w:left="-57" w:right="-57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keepNext/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  <w:r w:rsidRPr="00DF6549">
              <w:rPr>
                <w:sz w:val="26"/>
                <w:szCs w:val="26"/>
              </w:rPr>
              <w:t xml:space="preserve">Не позднее чем за 40 дней до дня </w:t>
            </w:r>
            <w:r w:rsidRPr="00BA0C77">
              <w:rPr>
                <w:sz w:val="26"/>
                <w:szCs w:val="26"/>
              </w:rPr>
              <w:t xml:space="preserve">голосования (не позднее </w:t>
            </w:r>
            <w:r w:rsidRPr="00F9401A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</w:rPr>
              <w:t xml:space="preserve"> июля 201</w:t>
            </w:r>
            <w:r w:rsidRPr="00F9401A">
              <w:rPr>
                <w:sz w:val="26"/>
                <w:szCs w:val="26"/>
              </w:rPr>
              <w:t>9</w:t>
            </w:r>
            <w:r w:rsidRPr="00BA0C77">
              <w:rPr>
                <w:sz w:val="26"/>
                <w:szCs w:val="26"/>
              </w:rPr>
              <w:t xml:space="preserve"> г</w:t>
            </w:r>
            <w:r w:rsidRPr="00BA0C77">
              <w:rPr>
                <w:sz w:val="26"/>
                <w:szCs w:val="26"/>
              </w:rPr>
              <w:t>о</w:t>
            </w:r>
            <w:r w:rsidRPr="00BA0C77">
              <w:rPr>
                <w:sz w:val="26"/>
                <w:szCs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keepNext/>
              <w:spacing w:line="294" w:lineRule="exact"/>
              <w:ind w:left="-57" w:right="-57"/>
              <w:jc w:val="center"/>
              <w:rPr>
                <w:sz w:val="26"/>
                <w:szCs w:val="26"/>
              </w:rPr>
            </w:pPr>
            <w:r w:rsidRPr="00DF6549">
              <w:rPr>
                <w:sz w:val="26"/>
                <w:szCs w:val="26"/>
              </w:rPr>
              <w:t>Глава местной администрации муниципального района, г</w:t>
            </w:r>
            <w:r w:rsidRPr="00DF6549">
              <w:rPr>
                <w:sz w:val="26"/>
                <w:szCs w:val="26"/>
              </w:rPr>
              <w:t>о</w:t>
            </w:r>
            <w:r w:rsidRPr="00DF6549">
              <w:rPr>
                <w:sz w:val="26"/>
                <w:szCs w:val="26"/>
              </w:rPr>
              <w:t>родского округа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2"/>
              <w:spacing w:before="80" w:after="80"/>
              <w:ind w:left="-108" w:right="-108"/>
              <w:rPr>
                <w:sz w:val="26"/>
                <w:szCs w:val="24"/>
              </w:rPr>
            </w:pPr>
            <w:r w:rsidRPr="00DF6549">
              <w:rPr>
                <w:sz w:val="26"/>
                <w:szCs w:val="24"/>
              </w:rPr>
              <w:t>СПИСКИ УЧАСТНИКОВ РЕФЕРЕНДУМА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C610BF">
            <w:pPr>
              <w:widowControl w:val="0"/>
              <w:numPr>
                <w:ilvl w:val="0"/>
                <w:numId w:val="1"/>
              </w:numPr>
              <w:spacing w:after="0" w:line="294" w:lineRule="exact"/>
              <w:ind w:right="-57"/>
              <w:jc w:val="both"/>
              <w:rPr>
                <w:sz w:val="26"/>
                <w:szCs w:val="25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  <w:r w:rsidRPr="007B283B">
              <w:rPr>
                <w:sz w:val="26"/>
                <w:szCs w:val="26"/>
              </w:rPr>
              <w:t>Информирование территор</w:t>
            </w:r>
            <w:r w:rsidRPr="007B283B">
              <w:rPr>
                <w:sz w:val="26"/>
                <w:szCs w:val="26"/>
              </w:rPr>
              <w:t>и</w:t>
            </w:r>
            <w:r w:rsidRPr="007B283B">
              <w:rPr>
                <w:sz w:val="26"/>
                <w:szCs w:val="26"/>
              </w:rPr>
              <w:t>альной избирательной коми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сии об изменениях в ранее представленных для составл</w:t>
            </w:r>
            <w:r w:rsidRPr="007B283B">
              <w:rPr>
                <w:sz w:val="26"/>
                <w:szCs w:val="26"/>
              </w:rPr>
              <w:t>е</w:t>
            </w:r>
            <w:r w:rsidRPr="007B283B">
              <w:rPr>
                <w:sz w:val="26"/>
                <w:szCs w:val="26"/>
              </w:rPr>
              <w:t>ния списков избирателей сведениях об и</w:t>
            </w:r>
            <w:r w:rsidRPr="007B283B">
              <w:rPr>
                <w:sz w:val="26"/>
                <w:szCs w:val="26"/>
              </w:rPr>
              <w:t>з</w:t>
            </w:r>
            <w:r w:rsidRPr="007B283B">
              <w:rPr>
                <w:sz w:val="26"/>
                <w:szCs w:val="26"/>
              </w:rPr>
              <w:t>бирателях (п. 2.7 постановления Изб</w:t>
            </w:r>
            <w:r w:rsidRPr="007B283B">
              <w:rPr>
                <w:sz w:val="26"/>
                <w:szCs w:val="26"/>
              </w:rPr>
              <w:t>и</w:t>
            </w:r>
            <w:r w:rsidRPr="007B283B">
              <w:rPr>
                <w:sz w:val="26"/>
                <w:szCs w:val="26"/>
              </w:rPr>
              <w:t>рательной комиссии Кировской обла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ти от 21.06.2018 № 53/373 «Об Инструкции о составлении, уточнении и и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пользовании списков избирателей при проведении дополнительных выб</w:t>
            </w:r>
            <w:r w:rsidRPr="007B283B">
              <w:rPr>
                <w:sz w:val="26"/>
                <w:szCs w:val="26"/>
              </w:rPr>
              <w:t>о</w:t>
            </w:r>
            <w:r w:rsidRPr="007B283B">
              <w:rPr>
                <w:sz w:val="26"/>
                <w:szCs w:val="26"/>
              </w:rPr>
              <w:t>ров депутатов Законодательн</w:t>
            </w:r>
            <w:r w:rsidRPr="007B283B">
              <w:rPr>
                <w:sz w:val="26"/>
                <w:szCs w:val="26"/>
              </w:rPr>
              <w:t>о</w:t>
            </w:r>
            <w:r w:rsidRPr="007B283B">
              <w:rPr>
                <w:sz w:val="26"/>
                <w:szCs w:val="26"/>
              </w:rPr>
              <w:t>го Собрания Кировской обла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ти шестого созыва, муниц</w:t>
            </w:r>
            <w:r w:rsidRPr="007B283B">
              <w:rPr>
                <w:sz w:val="26"/>
                <w:szCs w:val="26"/>
              </w:rPr>
              <w:t>и</w:t>
            </w:r>
            <w:r w:rsidRPr="007B283B">
              <w:rPr>
                <w:sz w:val="26"/>
                <w:szCs w:val="26"/>
              </w:rPr>
              <w:t>пальных выборов и местных референдумов, проводимых в Киро</w:t>
            </w:r>
            <w:r w:rsidRPr="007B283B">
              <w:rPr>
                <w:sz w:val="26"/>
                <w:szCs w:val="26"/>
              </w:rPr>
              <w:t>в</w:t>
            </w:r>
            <w:r w:rsidRPr="007B283B">
              <w:rPr>
                <w:sz w:val="26"/>
                <w:szCs w:val="26"/>
              </w:rPr>
              <w:t>ской области</w:t>
            </w:r>
            <w:r>
              <w:rPr>
                <w:sz w:val="26"/>
                <w:szCs w:val="26"/>
              </w:rPr>
              <w:t>»</w:t>
            </w:r>
            <w:r w:rsidRPr="007B283B">
              <w:rPr>
                <w:sz w:val="26"/>
                <w:szCs w:val="26"/>
              </w:rPr>
              <w:t>)</w:t>
            </w:r>
          </w:p>
          <w:p w:rsidR="00C610BF" w:rsidRPr="007B283B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7B283B" w:rsidRDefault="00C610BF" w:rsidP="00335832">
            <w:pPr>
              <w:widowControl w:val="0"/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  <w:r w:rsidRPr="007B283B">
              <w:rPr>
                <w:sz w:val="26"/>
                <w:szCs w:val="26"/>
              </w:rPr>
              <w:lastRenderedPageBreak/>
              <w:t>За 45, 30 и 20 дней до дня г</w:t>
            </w:r>
            <w:r w:rsidRPr="007B283B">
              <w:rPr>
                <w:sz w:val="26"/>
                <w:szCs w:val="26"/>
              </w:rPr>
              <w:t>о</w:t>
            </w:r>
            <w:r w:rsidRPr="007B283B">
              <w:rPr>
                <w:sz w:val="26"/>
                <w:szCs w:val="26"/>
              </w:rPr>
              <w:t>лосования</w:t>
            </w:r>
            <w:r>
              <w:rPr>
                <w:sz w:val="26"/>
                <w:szCs w:val="26"/>
              </w:rPr>
              <w:t xml:space="preserve"> (24 июля, 8 августа, 18 августа 2019 года)</w:t>
            </w:r>
            <w:r w:rsidRPr="007B283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</w:r>
            <w:r w:rsidRPr="007B283B">
              <w:rPr>
                <w:sz w:val="26"/>
                <w:szCs w:val="26"/>
              </w:rPr>
              <w:t xml:space="preserve"> а за 10 (с 28 августа 2019 г</w:t>
            </w:r>
            <w:r w:rsidRPr="007B283B">
              <w:rPr>
                <w:sz w:val="26"/>
                <w:szCs w:val="26"/>
              </w:rPr>
              <w:t>о</w:t>
            </w:r>
            <w:r w:rsidRPr="007B283B">
              <w:rPr>
                <w:sz w:val="26"/>
                <w:szCs w:val="26"/>
              </w:rPr>
              <w:t>да) и менее дней до дня голосования – с периодичностью ка</w:t>
            </w:r>
            <w:r w:rsidRPr="007B283B">
              <w:rPr>
                <w:sz w:val="26"/>
                <w:szCs w:val="26"/>
              </w:rPr>
              <w:t>ж</w:t>
            </w:r>
            <w:r w:rsidRPr="007B283B">
              <w:rPr>
                <w:sz w:val="26"/>
                <w:szCs w:val="26"/>
              </w:rPr>
              <w:t>дые три дня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7B283B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  <w:r w:rsidRPr="007B283B">
              <w:rPr>
                <w:sz w:val="26"/>
                <w:szCs w:val="26"/>
              </w:rPr>
              <w:t>Глава местной администрации муниципального района, руковод</w:t>
            </w:r>
            <w:r w:rsidRPr="007B283B">
              <w:rPr>
                <w:sz w:val="26"/>
                <w:szCs w:val="26"/>
              </w:rPr>
              <w:t>и</w:t>
            </w:r>
            <w:r w:rsidRPr="007B283B">
              <w:rPr>
                <w:sz w:val="26"/>
                <w:szCs w:val="26"/>
              </w:rPr>
              <w:t>тель организации, в которой избир</w:t>
            </w:r>
            <w:r w:rsidRPr="007B283B">
              <w:rPr>
                <w:sz w:val="26"/>
                <w:szCs w:val="26"/>
              </w:rPr>
              <w:t>а</w:t>
            </w:r>
            <w:r w:rsidRPr="007B283B">
              <w:rPr>
                <w:sz w:val="26"/>
                <w:szCs w:val="26"/>
              </w:rPr>
              <w:t>тель временно пребыв</w:t>
            </w:r>
            <w:r w:rsidRPr="007B283B">
              <w:rPr>
                <w:sz w:val="26"/>
                <w:szCs w:val="26"/>
              </w:rPr>
              <w:t>а</w:t>
            </w:r>
            <w:r w:rsidRPr="007B283B">
              <w:rPr>
                <w:sz w:val="26"/>
                <w:szCs w:val="26"/>
              </w:rPr>
              <w:t>ет, командир воинской части, Изб</w:t>
            </w:r>
            <w:r w:rsidRPr="007B283B">
              <w:rPr>
                <w:sz w:val="26"/>
                <w:szCs w:val="26"/>
              </w:rPr>
              <w:t>и</w:t>
            </w:r>
            <w:r w:rsidRPr="007B283B">
              <w:rPr>
                <w:sz w:val="26"/>
                <w:szCs w:val="26"/>
              </w:rPr>
              <w:t>рательная коми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сия Кировской обла</w:t>
            </w:r>
            <w:r w:rsidRPr="007B283B">
              <w:rPr>
                <w:sz w:val="26"/>
                <w:szCs w:val="26"/>
              </w:rPr>
              <w:t>с</w:t>
            </w:r>
            <w:r w:rsidRPr="007B283B">
              <w:rPr>
                <w:sz w:val="26"/>
                <w:szCs w:val="26"/>
              </w:rPr>
              <w:t>ти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A71474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  <w:r>
              <w:rPr>
                <w:sz w:val="26"/>
                <w:szCs w:val="25"/>
              </w:rPr>
              <w:t>Составление списка избират</w:t>
            </w:r>
            <w:r>
              <w:rPr>
                <w:sz w:val="26"/>
                <w:szCs w:val="25"/>
              </w:rPr>
              <w:t>е</w:t>
            </w:r>
            <w:r>
              <w:rPr>
                <w:sz w:val="26"/>
                <w:szCs w:val="25"/>
              </w:rPr>
              <w:t xml:space="preserve">лей </w:t>
            </w:r>
            <w:r w:rsidRPr="00DF6549">
              <w:rPr>
                <w:sz w:val="26"/>
                <w:szCs w:val="25"/>
              </w:rPr>
              <w:t>(</w:t>
            </w:r>
            <w:r>
              <w:rPr>
                <w:sz w:val="26"/>
                <w:szCs w:val="25"/>
              </w:rPr>
              <w:t>п. 9 ст. 11 186-ЗО</w:t>
            </w:r>
            <w:r w:rsidRPr="00DF6549">
              <w:rPr>
                <w:sz w:val="26"/>
                <w:szCs w:val="25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  <w:r w:rsidRPr="00FB54A9">
              <w:rPr>
                <w:sz w:val="26"/>
                <w:szCs w:val="26"/>
              </w:rPr>
              <w:t xml:space="preserve">Не позднее чем за </w:t>
            </w:r>
            <w:r>
              <w:rPr>
                <w:sz w:val="26"/>
                <w:szCs w:val="26"/>
              </w:rPr>
              <w:t>11</w:t>
            </w:r>
            <w:r w:rsidRPr="00FB54A9">
              <w:rPr>
                <w:sz w:val="26"/>
                <w:szCs w:val="26"/>
              </w:rPr>
              <w:t xml:space="preserve"> дней до дня голосования (</w:t>
            </w:r>
            <w:r>
              <w:rPr>
                <w:sz w:val="26"/>
                <w:szCs w:val="25"/>
              </w:rPr>
              <w:t>не позднее 2</w:t>
            </w:r>
            <w:r w:rsidRPr="00F9401A">
              <w:rPr>
                <w:sz w:val="26"/>
                <w:szCs w:val="25"/>
              </w:rPr>
              <w:t>7</w:t>
            </w:r>
            <w:r>
              <w:rPr>
                <w:sz w:val="26"/>
                <w:szCs w:val="25"/>
              </w:rPr>
              <w:t xml:space="preserve"> августа 201</w:t>
            </w:r>
            <w:r w:rsidRPr="00F9401A">
              <w:rPr>
                <w:sz w:val="26"/>
                <w:szCs w:val="25"/>
              </w:rPr>
              <w:t>9</w:t>
            </w:r>
            <w:r w:rsidRPr="00FB54A9">
              <w:rPr>
                <w:sz w:val="26"/>
                <w:szCs w:val="25"/>
              </w:rPr>
              <w:t xml:space="preserve"> г</w:t>
            </w:r>
            <w:r w:rsidRPr="00FB54A9">
              <w:rPr>
                <w:sz w:val="26"/>
                <w:szCs w:val="25"/>
              </w:rPr>
              <w:t>о</w:t>
            </w:r>
            <w:r w:rsidRPr="00FB54A9">
              <w:rPr>
                <w:sz w:val="26"/>
                <w:szCs w:val="25"/>
              </w:rPr>
              <w:t>да)</w:t>
            </w:r>
          </w:p>
          <w:p w:rsidR="00C610BF" w:rsidRPr="00FB54A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  <w:szCs w:val="25"/>
              </w:rPr>
            </w:pPr>
            <w:r w:rsidRPr="00DF6549">
              <w:rPr>
                <w:sz w:val="26"/>
                <w:szCs w:val="25"/>
              </w:rPr>
              <w:t>Территориальная</w:t>
            </w:r>
            <w:r w:rsidRPr="00DF6549">
              <w:rPr>
                <w:sz w:val="26"/>
                <w:szCs w:val="25"/>
              </w:rPr>
              <w:br/>
              <w:t>коми</w:t>
            </w:r>
            <w:r w:rsidRPr="00DF6549">
              <w:rPr>
                <w:sz w:val="26"/>
                <w:szCs w:val="25"/>
              </w:rPr>
              <w:t>с</w:t>
            </w:r>
            <w:r w:rsidRPr="00DF6549">
              <w:rPr>
                <w:sz w:val="26"/>
                <w:szCs w:val="25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  <w:r>
              <w:rPr>
                <w:sz w:val="26"/>
                <w:szCs w:val="25"/>
              </w:rPr>
              <w:t>П</w:t>
            </w:r>
            <w:r w:rsidRPr="00DF6549">
              <w:rPr>
                <w:sz w:val="26"/>
                <w:szCs w:val="25"/>
              </w:rPr>
              <w:t>ередача первого экземпляра списка участников референд</w:t>
            </w:r>
            <w:r w:rsidRPr="00DF6549">
              <w:rPr>
                <w:sz w:val="26"/>
                <w:szCs w:val="25"/>
              </w:rPr>
              <w:t>у</w:t>
            </w:r>
            <w:r w:rsidRPr="00DF6549">
              <w:rPr>
                <w:sz w:val="26"/>
                <w:szCs w:val="25"/>
              </w:rPr>
              <w:t>ма в соответствующую участковую к</w:t>
            </w:r>
            <w:r w:rsidRPr="00DF6549">
              <w:rPr>
                <w:sz w:val="26"/>
                <w:szCs w:val="25"/>
              </w:rPr>
              <w:t>о</w:t>
            </w:r>
            <w:r w:rsidRPr="00DF6549">
              <w:rPr>
                <w:sz w:val="26"/>
                <w:szCs w:val="25"/>
              </w:rPr>
              <w:t>миссию (</w:t>
            </w:r>
            <w:r>
              <w:rPr>
                <w:sz w:val="26"/>
                <w:szCs w:val="25"/>
              </w:rPr>
              <w:t>п. 9 ст. 11 186-ЗО</w:t>
            </w:r>
            <w:r w:rsidRPr="00DF6549">
              <w:rPr>
                <w:sz w:val="26"/>
                <w:szCs w:val="25"/>
              </w:rPr>
              <w:t>)</w:t>
            </w:r>
          </w:p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FB54A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5"/>
              </w:rPr>
            </w:pPr>
            <w:r w:rsidRPr="00FB54A9">
              <w:rPr>
                <w:sz w:val="26"/>
                <w:szCs w:val="26"/>
              </w:rPr>
              <w:t>Не позднее чем за 10 дней до дня голосования (</w:t>
            </w:r>
            <w:r>
              <w:rPr>
                <w:sz w:val="26"/>
                <w:szCs w:val="25"/>
              </w:rPr>
              <w:t xml:space="preserve">не позднее </w:t>
            </w:r>
            <w:r w:rsidRPr="00F9401A">
              <w:rPr>
                <w:sz w:val="26"/>
                <w:szCs w:val="25"/>
              </w:rPr>
              <w:t>28</w:t>
            </w:r>
            <w:r>
              <w:rPr>
                <w:sz w:val="26"/>
                <w:szCs w:val="25"/>
              </w:rPr>
              <w:t xml:space="preserve"> августа 201</w:t>
            </w:r>
            <w:r w:rsidRPr="00F9401A">
              <w:rPr>
                <w:sz w:val="26"/>
                <w:szCs w:val="25"/>
              </w:rPr>
              <w:t>9</w:t>
            </w:r>
            <w:r w:rsidRPr="00FB54A9">
              <w:rPr>
                <w:sz w:val="26"/>
                <w:szCs w:val="25"/>
              </w:rPr>
              <w:t xml:space="preserve"> г</w:t>
            </w:r>
            <w:r w:rsidRPr="00FB54A9">
              <w:rPr>
                <w:sz w:val="26"/>
                <w:szCs w:val="25"/>
              </w:rPr>
              <w:t>о</w:t>
            </w:r>
            <w:r w:rsidRPr="00FB54A9">
              <w:rPr>
                <w:sz w:val="26"/>
                <w:szCs w:val="25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  <w:szCs w:val="25"/>
              </w:rPr>
            </w:pPr>
            <w:r w:rsidRPr="00DF6549">
              <w:rPr>
                <w:sz w:val="26"/>
                <w:szCs w:val="25"/>
              </w:rPr>
              <w:t>Территориальная</w:t>
            </w:r>
            <w:r w:rsidRPr="00DF6549">
              <w:rPr>
                <w:sz w:val="26"/>
                <w:szCs w:val="25"/>
              </w:rPr>
              <w:br/>
              <w:t>коми</w:t>
            </w:r>
            <w:r w:rsidRPr="00DF6549">
              <w:rPr>
                <w:sz w:val="26"/>
                <w:szCs w:val="25"/>
              </w:rPr>
              <w:t>с</w:t>
            </w:r>
            <w:r w:rsidRPr="00DF6549">
              <w:rPr>
                <w:sz w:val="26"/>
                <w:szCs w:val="25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Представление списка участн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ков референдума для ознако</w:t>
            </w:r>
            <w:r w:rsidRPr="00DF6549">
              <w:rPr>
                <w:sz w:val="26"/>
              </w:rPr>
              <w:t>м</w:t>
            </w:r>
            <w:r w:rsidRPr="00DF6549">
              <w:rPr>
                <w:sz w:val="26"/>
              </w:rPr>
              <w:t>ления участников референдума и допо</w:t>
            </w:r>
            <w:r w:rsidRPr="00DF6549">
              <w:rPr>
                <w:sz w:val="26"/>
              </w:rPr>
              <w:t>л</w:t>
            </w:r>
            <w:r w:rsidRPr="00DF6549">
              <w:rPr>
                <w:sz w:val="26"/>
              </w:rPr>
              <w:t xml:space="preserve">нительного уточнения </w:t>
            </w:r>
            <w:r w:rsidRPr="00365484">
              <w:rPr>
                <w:sz w:val="26"/>
              </w:rPr>
              <w:t>(</w:t>
            </w:r>
            <w:r w:rsidRPr="00365484">
              <w:rPr>
                <w:sz w:val="26"/>
                <w:szCs w:val="25"/>
              </w:rPr>
              <w:t>п. 12 ст. 11 186-ЗО</w:t>
            </w:r>
            <w:r w:rsidRPr="00365484">
              <w:rPr>
                <w:sz w:val="26"/>
              </w:rPr>
              <w:t>)</w:t>
            </w:r>
          </w:p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FB54A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365484">
              <w:rPr>
                <w:sz w:val="26"/>
                <w:szCs w:val="26"/>
              </w:rPr>
              <w:t>За 10 дней</w:t>
            </w:r>
            <w:r w:rsidRPr="00FB54A9">
              <w:rPr>
                <w:sz w:val="26"/>
                <w:szCs w:val="26"/>
              </w:rPr>
              <w:t xml:space="preserve"> до дня голосов</w:t>
            </w:r>
            <w:r w:rsidRPr="00FB54A9">
              <w:rPr>
                <w:sz w:val="26"/>
                <w:szCs w:val="26"/>
              </w:rPr>
              <w:t>а</w:t>
            </w:r>
            <w:r w:rsidRPr="00FB54A9">
              <w:rPr>
                <w:sz w:val="26"/>
                <w:szCs w:val="26"/>
              </w:rPr>
              <w:t xml:space="preserve">ния </w:t>
            </w:r>
            <w:r>
              <w:rPr>
                <w:sz w:val="26"/>
              </w:rPr>
              <w:t xml:space="preserve">(не позднее </w:t>
            </w:r>
            <w:r w:rsidRPr="00F9401A">
              <w:rPr>
                <w:sz w:val="26"/>
              </w:rPr>
              <w:t>28</w:t>
            </w:r>
            <w:r>
              <w:rPr>
                <w:sz w:val="26"/>
              </w:rPr>
              <w:t xml:space="preserve"> августа 201</w:t>
            </w:r>
            <w:r w:rsidRPr="004C1BDA">
              <w:rPr>
                <w:sz w:val="26"/>
              </w:rPr>
              <w:t>9</w:t>
            </w:r>
            <w:r w:rsidRPr="00FB54A9">
              <w:rPr>
                <w:sz w:val="26"/>
              </w:rPr>
              <w:t xml:space="preserve"> г</w:t>
            </w:r>
            <w:r w:rsidRPr="00FB54A9">
              <w:rPr>
                <w:sz w:val="26"/>
              </w:rPr>
              <w:t>о</w:t>
            </w:r>
            <w:r w:rsidRPr="00FB54A9">
              <w:rPr>
                <w:sz w:val="26"/>
              </w:rPr>
              <w:t>да) 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Участковая 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Уточнение списка</w:t>
            </w:r>
            <w:r w:rsidRPr="00DF6549">
              <w:rPr>
                <w:sz w:val="26"/>
              </w:rPr>
              <w:t xml:space="preserve"> </w:t>
            </w:r>
            <w:r>
              <w:rPr>
                <w:sz w:val="26"/>
                <w:szCs w:val="25"/>
              </w:rPr>
              <w:t>участников</w:t>
            </w:r>
            <w:r w:rsidRPr="00DF6549">
              <w:rPr>
                <w:sz w:val="26"/>
                <w:szCs w:val="25"/>
              </w:rPr>
              <w:t xml:space="preserve"> </w:t>
            </w:r>
            <w:r w:rsidRPr="007F20DE">
              <w:rPr>
                <w:sz w:val="26"/>
                <w:szCs w:val="25"/>
              </w:rPr>
              <w:t>р</w:t>
            </w:r>
            <w:r w:rsidRPr="007F20DE">
              <w:rPr>
                <w:sz w:val="26"/>
                <w:szCs w:val="25"/>
              </w:rPr>
              <w:t>е</w:t>
            </w:r>
            <w:r w:rsidRPr="007F20DE">
              <w:rPr>
                <w:sz w:val="26"/>
                <w:szCs w:val="25"/>
              </w:rPr>
              <w:t>ферендума</w:t>
            </w:r>
            <w:r w:rsidRPr="007F20DE">
              <w:rPr>
                <w:sz w:val="26"/>
              </w:rPr>
              <w:t xml:space="preserve"> (п. 11</w:t>
            </w:r>
            <w:r>
              <w:rPr>
                <w:sz w:val="26"/>
              </w:rPr>
              <w:t>, 13</w:t>
            </w:r>
            <w:r w:rsidRPr="007F20DE">
              <w:rPr>
                <w:sz w:val="26"/>
              </w:rPr>
              <w:t xml:space="preserve"> ст. 11</w:t>
            </w:r>
            <w:r>
              <w:rPr>
                <w:sz w:val="26"/>
              </w:rPr>
              <w:t xml:space="preserve"> </w:t>
            </w:r>
            <w:r w:rsidRPr="007F20DE">
              <w:rPr>
                <w:sz w:val="26"/>
              </w:rPr>
              <w:t>186-ЗО</w:t>
            </w:r>
            <w:r w:rsidRPr="00DF6549">
              <w:rPr>
                <w:sz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После получения спи</w:t>
            </w:r>
            <w:r>
              <w:rPr>
                <w:sz w:val="26"/>
              </w:rPr>
              <w:t xml:space="preserve">ска </w:t>
            </w:r>
            <w:r w:rsidRPr="00DF6549">
              <w:rPr>
                <w:sz w:val="26"/>
                <w:szCs w:val="25"/>
              </w:rPr>
              <w:t>участник</w:t>
            </w:r>
            <w:r>
              <w:rPr>
                <w:sz w:val="26"/>
                <w:szCs w:val="25"/>
              </w:rPr>
              <w:t>ов</w:t>
            </w:r>
            <w:r w:rsidRPr="00DF6549">
              <w:rPr>
                <w:sz w:val="26"/>
                <w:szCs w:val="25"/>
              </w:rPr>
              <w:t xml:space="preserve"> референдума</w:t>
            </w:r>
            <w:r w:rsidRPr="00DF6549">
              <w:rPr>
                <w:sz w:val="26"/>
              </w:rPr>
              <w:t xml:space="preserve"> из территориаль</w:t>
            </w:r>
            <w:r>
              <w:rPr>
                <w:sz w:val="26"/>
              </w:rPr>
              <w:t xml:space="preserve">ной </w:t>
            </w:r>
            <w:r w:rsidRPr="00DF6549">
              <w:rPr>
                <w:sz w:val="26"/>
              </w:rPr>
              <w:t>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сии и до окончания времени голосов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Участковая 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Подписание выверенного и уточ</w:t>
            </w:r>
            <w:r>
              <w:rPr>
                <w:sz w:val="26"/>
              </w:rPr>
              <w:t xml:space="preserve">ненного списка </w:t>
            </w:r>
            <w:r>
              <w:rPr>
                <w:sz w:val="26"/>
                <w:szCs w:val="25"/>
              </w:rPr>
              <w:t>участников</w:t>
            </w:r>
            <w:r w:rsidRPr="00DF6549">
              <w:rPr>
                <w:sz w:val="26"/>
                <w:szCs w:val="25"/>
              </w:rPr>
              <w:t xml:space="preserve"> референдума</w:t>
            </w:r>
            <w:r w:rsidRPr="00DF6549">
              <w:rPr>
                <w:sz w:val="26"/>
              </w:rPr>
              <w:t xml:space="preserve"> и </w:t>
            </w:r>
            <w:r w:rsidRPr="007F20DE">
              <w:rPr>
                <w:sz w:val="26"/>
              </w:rPr>
              <w:t>заверение печатью уч</w:t>
            </w:r>
            <w:r w:rsidRPr="007F20DE">
              <w:rPr>
                <w:sz w:val="26"/>
              </w:rPr>
              <w:t>а</w:t>
            </w:r>
            <w:r w:rsidRPr="007F20DE">
              <w:rPr>
                <w:sz w:val="26"/>
              </w:rPr>
              <w:t>стковой комиссии (п. 11 ст. 11</w:t>
            </w:r>
            <w:r>
              <w:rPr>
                <w:sz w:val="26"/>
              </w:rPr>
              <w:t xml:space="preserve"> </w:t>
            </w:r>
            <w:r w:rsidRPr="007F20DE">
              <w:rPr>
                <w:sz w:val="26"/>
              </w:rPr>
              <w:t>186-ЗО)</w:t>
            </w:r>
          </w:p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Не позднее дня, </w:t>
            </w:r>
            <w:r w:rsidRPr="00FB54A9">
              <w:rPr>
                <w:sz w:val="26"/>
              </w:rPr>
              <w:t>предшествующего дню голосов</w:t>
            </w:r>
            <w:r w:rsidRPr="00FB54A9">
              <w:rPr>
                <w:sz w:val="26"/>
              </w:rPr>
              <w:t>а</w:t>
            </w:r>
            <w:r>
              <w:rPr>
                <w:sz w:val="26"/>
              </w:rPr>
              <w:t xml:space="preserve">ния (не позднее </w:t>
            </w:r>
            <w:r w:rsidRPr="00F9401A">
              <w:rPr>
                <w:sz w:val="26"/>
              </w:rPr>
              <w:t>7</w:t>
            </w:r>
            <w:r>
              <w:rPr>
                <w:sz w:val="26"/>
              </w:rPr>
              <w:t xml:space="preserve"> сентября 20</w:t>
            </w:r>
            <w:r w:rsidRPr="00F9401A">
              <w:rPr>
                <w:sz w:val="26"/>
              </w:rPr>
              <w:t>19</w:t>
            </w:r>
            <w:r w:rsidRPr="00FB54A9">
              <w:rPr>
                <w:sz w:val="26"/>
              </w:rPr>
              <w:t xml:space="preserve"> г</w:t>
            </w:r>
            <w:r w:rsidRPr="00FB54A9">
              <w:rPr>
                <w:sz w:val="26"/>
              </w:rPr>
              <w:t>о</w:t>
            </w:r>
            <w:r w:rsidRPr="00FB54A9">
              <w:rPr>
                <w:sz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Председатель и секре</w:t>
            </w:r>
            <w:r>
              <w:rPr>
                <w:sz w:val="26"/>
              </w:rPr>
              <w:t xml:space="preserve">тарь участковой </w:t>
            </w:r>
            <w:r w:rsidRPr="00DF6549">
              <w:rPr>
                <w:sz w:val="26"/>
              </w:rPr>
              <w:t>к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миссии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33"/>
              <w:jc w:val="both"/>
              <w:rPr>
                <w:sz w:val="26"/>
              </w:rPr>
            </w:pPr>
            <w:r w:rsidRPr="00DF6549">
              <w:rPr>
                <w:sz w:val="26"/>
              </w:rPr>
              <w:t>Оформление (брошюрование) отдельных книг спи</w:t>
            </w:r>
            <w:r>
              <w:rPr>
                <w:sz w:val="26"/>
              </w:rPr>
              <w:t xml:space="preserve">ска </w:t>
            </w:r>
            <w:r>
              <w:rPr>
                <w:sz w:val="26"/>
                <w:szCs w:val="25"/>
              </w:rPr>
              <w:t>учас</w:t>
            </w:r>
            <w:r>
              <w:rPr>
                <w:sz w:val="26"/>
                <w:szCs w:val="25"/>
              </w:rPr>
              <w:t>т</w:t>
            </w:r>
            <w:r>
              <w:rPr>
                <w:sz w:val="26"/>
                <w:szCs w:val="25"/>
              </w:rPr>
              <w:t>ников</w:t>
            </w:r>
            <w:r w:rsidRPr="00DF6549">
              <w:rPr>
                <w:sz w:val="26"/>
                <w:szCs w:val="25"/>
              </w:rPr>
              <w:t xml:space="preserve"> референдума</w:t>
            </w:r>
            <w:r w:rsidRPr="00DF6549">
              <w:rPr>
                <w:sz w:val="26"/>
              </w:rPr>
              <w:t xml:space="preserve"> (в случае разделения списка на отдел</w:t>
            </w:r>
            <w:r w:rsidRPr="00DF6549">
              <w:rPr>
                <w:sz w:val="26"/>
              </w:rPr>
              <w:t>ь</w:t>
            </w:r>
            <w:r w:rsidRPr="00DF6549">
              <w:rPr>
                <w:sz w:val="26"/>
              </w:rPr>
              <w:t>ные книги) (</w:t>
            </w:r>
            <w:r>
              <w:rPr>
                <w:sz w:val="26"/>
              </w:rPr>
              <w:t>п</w:t>
            </w:r>
            <w:r w:rsidRPr="007F20DE">
              <w:rPr>
                <w:sz w:val="26"/>
              </w:rPr>
              <w:t>. 10</w:t>
            </w:r>
            <w:r>
              <w:rPr>
                <w:sz w:val="26"/>
              </w:rPr>
              <w:t>, п. 11</w:t>
            </w:r>
            <w:r w:rsidRPr="007F20DE">
              <w:rPr>
                <w:sz w:val="26"/>
              </w:rPr>
              <w:t xml:space="preserve"> ст. 11 186-ЗО)</w:t>
            </w:r>
          </w:p>
          <w:p w:rsidR="00C610BF" w:rsidRPr="00DF6549" w:rsidRDefault="00C610BF" w:rsidP="00335832">
            <w:pPr>
              <w:spacing w:line="294" w:lineRule="exact"/>
              <w:ind w:left="-57" w:right="33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После подписания списка и</w:t>
            </w:r>
            <w:r w:rsidRPr="00DF6549">
              <w:rPr>
                <w:sz w:val="26"/>
              </w:rPr>
              <w:t>з</w:t>
            </w:r>
            <w:r w:rsidRPr="00DF6549">
              <w:rPr>
                <w:sz w:val="26"/>
              </w:rPr>
              <w:t xml:space="preserve">бирателей, но не позднее </w:t>
            </w:r>
            <w:r>
              <w:rPr>
                <w:sz w:val="26"/>
              </w:rPr>
              <w:t xml:space="preserve">дня, предшествующего дню голосования (не позднее </w:t>
            </w:r>
            <w:r w:rsidRPr="00F9401A">
              <w:rPr>
                <w:sz w:val="26"/>
              </w:rPr>
              <w:t>7</w:t>
            </w:r>
            <w:r>
              <w:rPr>
                <w:sz w:val="26"/>
              </w:rPr>
              <w:t xml:space="preserve"> сентя</w:t>
            </w:r>
            <w:r>
              <w:rPr>
                <w:sz w:val="26"/>
              </w:rPr>
              <w:t>б</w:t>
            </w:r>
            <w:r>
              <w:rPr>
                <w:sz w:val="26"/>
              </w:rPr>
              <w:t>ря 201</w:t>
            </w:r>
            <w:r w:rsidRPr="00F9401A">
              <w:rPr>
                <w:sz w:val="26"/>
              </w:rPr>
              <w:t>9</w:t>
            </w:r>
            <w:r w:rsidRPr="00FB54A9">
              <w:rPr>
                <w:sz w:val="26"/>
              </w:rPr>
              <w:t xml:space="preserve"> года</w:t>
            </w:r>
            <w:r>
              <w:rPr>
                <w:sz w:val="26"/>
              </w:rPr>
              <w:t>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Председатель участковой 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cantSplit/>
          <w:trHeight w:val="68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2"/>
              <w:spacing w:before="60" w:after="60"/>
              <w:ind w:left="-108" w:right="-108"/>
              <w:rPr>
                <w:sz w:val="26"/>
                <w:szCs w:val="24"/>
              </w:rPr>
            </w:pPr>
            <w:r w:rsidRPr="00DF6549">
              <w:rPr>
                <w:sz w:val="26"/>
                <w:szCs w:val="24"/>
              </w:rPr>
              <w:lastRenderedPageBreak/>
              <w:t>УЧАСТКОВЫЕ КОМИССИИ РЕФЕРЕНДУМА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13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участковых</w:t>
            </w:r>
            <w:r w:rsidRPr="00DF6549">
              <w:rPr>
                <w:sz w:val="26"/>
                <w:szCs w:val="26"/>
              </w:rPr>
              <w:t xml:space="preserve"> </w:t>
            </w:r>
            <w:r w:rsidRPr="00DF6549">
              <w:rPr>
                <w:color w:val="000000"/>
                <w:sz w:val="26"/>
                <w:szCs w:val="26"/>
              </w:rPr>
              <w:t>комиссий (</w:t>
            </w:r>
            <w:r>
              <w:rPr>
                <w:color w:val="000000"/>
                <w:sz w:val="26"/>
                <w:szCs w:val="26"/>
              </w:rPr>
              <w:t>п</w:t>
            </w:r>
            <w:r w:rsidRPr="00DF6549">
              <w:rPr>
                <w:color w:val="000000"/>
                <w:sz w:val="26"/>
                <w:szCs w:val="26"/>
              </w:rPr>
              <w:t>. </w:t>
            </w:r>
            <w:r>
              <w:rPr>
                <w:color w:val="000000"/>
                <w:sz w:val="26"/>
                <w:szCs w:val="26"/>
              </w:rPr>
              <w:t>2</w:t>
            </w:r>
            <w:r w:rsidRPr="00DF6549">
              <w:rPr>
                <w:color w:val="000000"/>
                <w:sz w:val="26"/>
                <w:szCs w:val="26"/>
              </w:rPr>
              <w:t xml:space="preserve"> ст. 1</w:t>
            </w:r>
            <w:r>
              <w:rPr>
                <w:color w:val="000000"/>
                <w:sz w:val="26"/>
                <w:szCs w:val="26"/>
              </w:rPr>
              <w:t>3 186-</w:t>
            </w:r>
            <w:r w:rsidRPr="00DF6549">
              <w:rPr>
                <w:color w:val="000000"/>
                <w:sz w:val="26"/>
                <w:szCs w:val="26"/>
              </w:rPr>
              <w:t>ЗО, п. 1</w:t>
            </w:r>
            <w:r>
              <w:rPr>
                <w:color w:val="000000"/>
                <w:sz w:val="26"/>
                <w:szCs w:val="26"/>
              </w:rPr>
              <w:t>, 2</w:t>
            </w:r>
            <w:r w:rsidRPr="00DF6549">
              <w:rPr>
                <w:color w:val="000000"/>
                <w:sz w:val="26"/>
                <w:szCs w:val="26"/>
              </w:rPr>
              <w:t xml:space="preserve"> ст. 27 </w:t>
            </w:r>
            <w:r>
              <w:rPr>
                <w:color w:val="000000"/>
                <w:sz w:val="26"/>
                <w:szCs w:val="26"/>
              </w:rPr>
              <w:t>67-</w:t>
            </w:r>
            <w:r w:rsidRPr="00DF6549">
              <w:rPr>
                <w:color w:val="000000"/>
                <w:sz w:val="26"/>
                <w:szCs w:val="26"/>
              </w:rPr>
              <w:t>ФЗ</w:t>
            </w:r>
            <w:r>
              <w:rPr>
                <w:rStyle w:val="a8"/>
                <w:color w:val="000000"/>
                <w:sz w:val="26"/>
                <w:szCs w:val="26"/>
              </w:rPr>
              <w:footnoteReference w:id="4"/>
            </w:r>
            <w:r w:rsidRPr="00DF6549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Участковые </w:t>
            </w:r>
            <w:r w:rsidRPr="00DF6549">
              <w:rPr>
                <w:sz w:val="26"/>
                <w:szCs w:val="26"/>
              </w:rPr>
              <w:t>комиссии сформированы соответс</w:t>
            </w:r>
            <w:r w:rsidRPr="00DF6549">
              <w:rPr>
                <w:sz w:val="26"/>
                <w:szCs w:val="26"/>
              </w:rPr>
              <w:t>т</w:t>
            </w:r>
            <w:r w:rsidRPr="00DF6549">
              <w:rPr>
                <w:sz w:val="26"/>
                <w:szCs w:val="26"/>
              </w:rPr>
              <w:t>вующим постановлением территориаль</w:t>
            </w:r>
            <w:r>
              <w:rPr>
                <w:sz w:val="26"/>
                <w:szCs w:val="26"/>
              </w:rPr>
              <w:t xml:space="preserve">ной </w:t>
            </w:r>
            <w:r w:rsidRPr="00DF6549">
              <w:rPr>
                <w:sz w:val="26"/>
                <w:szCs w:val="26"/>
              </w:rPr>
              <w:t>к</w:t>
            </w:r>
            <w:r w:rsidRPr="00DF6549">
              <w:rPr>
                <w:sz w:val="26"/>
                <w:szCs w:val="26"/>
              </w:rPr>
              <w:t>о</w:t>
            </w:r>
            <w:r w:rsidRPr="00DF6549">
              <w:rPr>
                <w:sz w:val="26"/>
                <w:szCs w:val="26"/>
              </w:rPr>
              <w:t>миссии на 5-летний срок полн</w:t>
            </w:r>
            <w:r w:rsidRPr="00DF6549">
              <w:rPr>
                <w:sz w:val="26"/>
                <w:szCs w:val="26"/>
              </w:rPr>
              <w:t>о</w:t>
            </w:r>
            <w:r w:rsidRPr="00DF6549">
              <w:rPr>
                <w:sz w:val="26"/>
                <w:szCs w:val="26"/>
              </w:rPr>
              <w:t>мочий</w:t>
            </w:r>
          </w:p>
          <w:p w:rsidR="00C610BF" w:rsidRPr="00DF6549" w:rsidRDefault="00C610BF" w:rsidP="00335832">
            <w:pPr>
              <w:spacing w:line="294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Территориальная </w:t>
            </w:r>
            <w:r w:rsidRPr="00DF6549">
              <w:rPr>
                <w:sz w:val="26"/>
                <w:szCs w:val="26"/>
              </w:rPr>
              <w:t>коми</w:t>
            </w:r>
            <w:r w:rsidRPr="00DF6549">
              <w:rPr>
                <w:sz w:val="26"/>
                <w:szCs w:val="26"/>
              </w:rPr>
              <w:t>с</w:t>
            </w:r>
            <w:r w:rsidRPr="00DF6549">
              <w:rPr>
                <w:sz w:val="26"/>
                <w:szCs w:val="26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0BF" w:rsidRPr="00DF6549" w:rsidRDefault="00C610BF" w:rsidP="00335832">
            <w:pPr>
              <w:pStyle w:val="4"/>
              <w:spacing w:before="60" w:after="60"/>
              <w:ind w:left="-108" w:right="-108"/>
              <w:rPr>
                <w:sz w:val="26"/>
              </w:rPr>
            </w:pPr>
            <w:r w:rsidRPr="00DF6549">
              <w:rPr>
                <w:sz w:val="26"/>
              </w:rPr>
              <w:t>ИНФОРМИРОВАНИЕ УЧАСТНИКОВ РЕФЕРЕНДУМА И АГИТАЦИЯ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18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86"/>
              <w:jc w:val="both"/>
              <w:rPr>
                <w:rStyle w:val="a9"/>
                <w:i/>
                <w:iCs/>
                <w:sz w:val="26"/>
              </w:rPr>
            </w:pPr>
            <w:r w:rsidRPr="00DF6549">
              <w:rPr>
                <w:rStyle w:val="a9"/>
                <w:sz w:val="26"/>
              </w:rPr>
              <w:t>Агитация на каналах организ</w:t>
            </w:r>
            <w:r w:rsidRPr="00DF6549">
              <w:rPr>
                <w:rStyle w:val="a9"/>
                <w:sz w:val="26"/>
              </w:rPr>
              <w:t>а</w:t>
            </w:r>
            <w:r w:rsidRPr="00DF6549">
              <w:rPr>
                <w:rStyle w:val="a9"/>
                <w:sz w:val="26"/>
              </w:rPr>
              <w:t xml:space="preserve">ций </w:t>
            </w:r>
            <w:r w:rsidRPr="00131ABA">
              <w:rPr>
                <w:rStyle w:val="a9"/>
                <w:sz w:val="26"/>
                <w:szCs w:val="26"/>
              </w:rPr>
              <w:t xml:space="preserve">телерадиовещания, в периодических печатных </w:t>
            </w:r>
            <w:r w:rsidRPr="00131ABA">
              <w:rPr>
                <w:rStyle w:val="a9"/>
                <w:color w:val="000000"/>
                <w:sz w:val="26"/>
                <w:szCs w:val="26"/>
              </w:rPr>
              <w:t>издан</w:t>
            </w:r>
            <w:r w:rsidRPr="00131ABA">
              <w:rPr>
                <w:rStyle w:val="a9"/>
                <w:color w:val="000000"/>
                <w:sz w:val="26"/>
                <w:szCs w:val="26"/>
              </w:rPr>
              <w:t>и</w:t>
            </w:r>
            <w:r w:rsidRPr="00131ABA">
              <w:rPr>
                <w:rStyle w:val="a9"/>
                <w:color w:val="000000"/>
                <w:sz w:val="26"/>
                <w:szCs w:val="26"/>
              </w:rPr>
              <w:t xml:space="preserve">ях </w:t>
            </w:r>
            <w:r w:rsidRPr="00131ABA">
              <w:rPr>
                <w:color w:val="000000"/>
                <w:sz w:val="26"/>
                <w:szCs w:val="26"/>
              </w:rPr>
              <w:t>и в сетевых изданиях</w:t>
            </w:r>
            <w:r w:rsidRPr="00131ABA">
              <w:rPr>
                <w:rStyle w:val="a9"/>
                <w:color w:val="000000"/>
                <w:sz w:val="26"/>
                <w:szCs w:val="26"/>
              </w:rPr>
              <w:t xml:space="preserve"> </w:t>
            </w:r>
            <w:r w:rsidRPr="00131ABA">
              <w:rPr>
                <w:color w:val="000000"/>
                <w:sz w:val="26"/>
                <w:szCs w:val="26"/>
              </w:rPr>
              <w:t>(п. 2 ст. 22 186-3О)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Начинается </w:t>
            </w:r>
            <w:r w:rsidRPr="001C6284">
              <w:rPr>
                <w:sz w:val="26"/>
              </w:rPr>
              <w:t>за 28 дней</w:t>
            </w:r>
            <w:r w:rsidRPr="00DF6549">
              <w:rPr>
                <w:sz w:val="26"/>
              </w:rPr>
              <w:t xml:space="preserve"> до дня голосования и пр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 xml:space="preserve">кращается в 00 часов </w:t>
            </w:r>
            <w:r>
              <w:rPr>
                <w:sz w:val="26"/>
              </w:rPr>
              <w:t>дня, предшествующего дню гол</w:t>
            </w:r>
            <w:r>
              <w:rPr>
                <w:sz w:val="26"/>
              </w:rPr>
              <w:t>о</w:t>
            </w:r>
            <w:r>
              <w:rPr>
                <w:sz w:val="26"/>
              </w:rPr>
              <w:t>сования</w:t>
            </w:r>
            <w:r>
              <w:rPr>
                <w:sz w:val="26"/>
              </w:rPr>
              <w:br/>
              <w:t>(</w:t>
            </w:r>
            <w:r>
              <w:rPr>
                <w:sz w:val="26"/>
                <w:szCs w:val="26"/>
              </w:rPr>
              <w:t xml:space="preserve">с </w:t>
            </w:r>
            <w:r w:rsidRPr="00F9401A">
              <w:rPr>
                <w:sz w:val="26"/>
                <w:szCs w:val="26"/>
              </w:rPr>
              <w:t>10</w:t>
            </w:r>
            <w:r w:rsidRPr="00AA30AF">
              <w:rPr>
                <w:sz w:val="26"/>
                <w:szCs w:val="26"/>
              </w:rPr>
              <w:t xml:space="preserve"> августа до н</w:t>
            </w:r>
            <w:r w:rsidRPr="00AA30AF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ля часов </w:t>
            </w:r>
            <w:r w:rsidRPr="00F9401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сентября 201</w:t>
            </w:r>
            <w:r w:rsidRPr="00F9401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</w:t>
            </w:r>
            <w:r w:rsidRPr="00AA30AF">
              <w:rPr>
                <w:sz w:val="26"/>
                <w:szCs w:val="26"/>
              </w:rPr>
              <w:t>г</w:t>
            </w:r>
            <w:r w:rsidRPr="00AA30AF">
              <w:rPr>
                <w:sz w:val="26"/>
                <w:szCs w:val="26"/>
              </w:rPr>
              <w:t>о</w:t>
            </w:r>
            <w:r w:rsidRPr="00AA30AF">
              <w:rPr>
                <w:sz w:val="26"/>
                <w:szCs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Граждане Росси</w:t>
            </w:r>
            <w:r w:rsidRPr="00DF6549">
              <w:rPr>
                <w:sz w:val="26"/>
              </w:rPr>
              <w:t>й</w:t>
            </w:r>
            <w:r w:rsidRPr="00DF6549">
              <w:rPr>
                <w:sz w:val="26"/>
              </w:rPr>
              <w:t>ской Федерации, о</w:t>
            </w:r>
            <w:r w:rsidRPr="00DF6549">
              <w:rPr>
                <w:sz w:val="26"/>
              </w:rPr>
              <w:t>р</w:t>
            </w:r>
            <w:r w:rsidRPr="00DF6549">
              <w:rPr>
                <w:sz w:val="26"/>
              </w:rPr>
              <w:t>ганы местного самоуправл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ния, организации тел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радиовещания и периодические печатные изд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>Выделение специальных мест для размещения печатных агитационных материалов на территории каждого участка рефере</w:t>
            </w:r>
            <w:r w:rsidRPr="00DF6549">
              <w:rPr>
                <w:sz w:val="26"/>
              </w:rPr>
              <w:t>н</w:t>
            </w:r>
            <w:r w:rsidRPr="00DF6549">
              <w:rPr>
                <w:sz w:val="26"/>
              </w:rPr>
              <w:t>дума (п. 7 ст. 54 67-ФЗ)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Не позднее чем за 30 дней до дня </w:t>
            </w:r>
            <w:r w:rsidRPr="00FB54A9">
              <w:rPr>
                <w:sz w:val="26"/>
              </w:rPr>
              <w:t>голосова</w:t>
            </w:r>
            <w:r>
              <w:rPr>
                <w:sz w:val="26"/>
              </w:rPr>
              <w:t xml:space="preserve">ния (не позднее </w:t>
            </w:r>
            <w:r w:rsidRPr="00F9401A">
              <w:rPr>
                <w:sz w:val="26"/>
              </w:rPr>
              <w:t>8</w:t>
            </w:r>
            <w:r>
              <w:rPr>
                <w:sz w:val="26"/>
              </w:rPr>
              <w:t xml:space="preserve"> августа 201</w:t>
            </w:r>
            <w:r w:rsidRPr="00F9401A">
              <w:rPr>
                <w:sz w:val="26"/>
              </w:rPr>
              <w:t>9</w:t>
            </w:r>
            <w:r w:rsidRPr="00FB54A9">
              <w:rPr>
                <w:sz w:val="26"/>
              </w:rPr>
              <w:t xml:space="preserve"> г</w:t>
            </w:r>
            <w:r w:rsidRPr="00FB54A9">
              <w:rPr>
                <w:sz w:val="26"/>
              </w:rPr>
              <w:t>о</w:t>
            </w:r>
            <w:r w:rsidRPr="00FB54A9">
              <w:rPr>
                <w:sz w:val="26"/>
              </w:rPr>
              <w:t>да</w:t>
            </w:r>
            <w:r>
              <w:rPr>
                <w:sz w:val="26"/>
              </w:rPr>
              <w:t>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Органы местного с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моуправления по предложению избирател</w:t>
            </w:r>
            <w:r w:rsidRPr="00DF6549">
              <w:rPr>
                <w:sz w:val="26"/>
              </w:rPr>
              <w:t>ь</w:t>
            </w:r>
            <w:r w:rsidRPr="00DF6549">
              <w:rPr>
                <w:sz w:val="26"/>
              </w:rPr>
              <w:t>ной комиссии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ConsNormal"/>
              <w:widowControl/>
              <w:spacing w:line="294" w:lineRule="exact"/>
              <w:ind w:left="-57" w:right="-57" w:firstLine="0"/>
              <w:jc w:val="both"/>
              <w:rPr>
                <w:rFonts w:ascii="Times New Roman" w:hAnsi="Times New Roman"/>
                <w:sz w:val="26"/>
              </w:rPr>
            </w:pPr>
            <w:r w:rsidRPr="00DF6549">
              <w:rPr>
                <w:rFonts w:ascii="Times New Roman" w:hAnsi="Times New Roman"/>
                <w:sz w:val="26"/>
              </w:rPr>
              <w:t xml:space="preserve">Оповещение </w:t>
            </w:r>
            <w:r>
              <w:rPr>
                <w:rFonts w:ascii="Times New Roman" w:hAnsi="Times New Roman"/>
                <w:sz w:val="26"/>
              </w:rPr>
              <w:t>участников реф</w:t>
            </w:r>
            <w:r>
              <w:rPr>
                <w:rFonts w:ascii="Times New Roman" w:hAnsi="Times New Roman"/>
                <w:sz w:val="26"/>
              </w:rPr>
              <w:t>е</w:t>
            </w:r>
            <w:r>
              <w:rPr>
                <w:rFonts w:ascii="Times New Roman" w:hAnsi="Times New Roman"/>
                <w:sz w:val="26"/>
              </w:rPr>
              <w:t xml:space="preserve">рендума </w:t>
            </w:r>
            <w:r w:rsidRPr="00DF6549">
              <w:rPr>
                <w:rFonts w:ascii="Times New Roman" w:hAnsi="Times New Roman"/>
                <w:sz w:val="26"/>
              </w:rPr>
              <w:t xml:space="preserve">избирателей о </w:t>
            </w:r>
            <w:r>
              <w:rPr>
                <w:rFonts w:ascii="Times New Roman" w:hAnsi="Times New Roman"/>
                <w:sz w:val="26"/>
              </w:rPr>
              <w:t xml:space="preserve">дне, </w:t>
            </w:r>
            <w:r w:rsidRPr="00DF6549">
              <w:rPr>
                <w:rFonts w:ascii="Times New Roman" w:hAnsi="Times New Roman"/>
                <w:sz w:val="26"/>
              </w:rPr>
              <w:t>времени и месте голосования</w:t>
            </w:r>
            <w:r w:rsidRPr="00DF6549">
              <w:rPr>
                <w:rFonts w:ascii="Times New Roman" w:hAnsi="Times New Roman"/>
                <w:sz w:val="26"/>
                <w:szCs w:val="28"/>
              </w:rPr>
              <w:t xml:space="preserve"> через средства массовой и</w:t>
            </w:r>
            <w:r w:rsidRPr="00DF6549">
              <w:rPr>
                <w:rFonts w:ascii="Times New Roman" w:hAnsi="Times New Roman"/>
                <w:sz w:val="26"/>
                <w:szCs w:val="28"/>
              </w:rPr>
              <w:t>н</w:t>
            </w:r>
            <w:r w:rsidRPr="00DF6549">
              <w:rPr>
                <w:rFonts w:ascii="Times New Roman" w:hAnsi="Times New Roman"/>
                <w:sz w:val="26"/>
                <w:szCs w:val="28"/>
              </w:rPr>
              <w:t>формации или иным способом</w:t>
            </w:r>
            <w:r w:rsidRPr="00DF6549">
              <w:rPr>
                <w:rFonts w:ascii="Times New Roman" w:hAnsi="Times New Roman"/>
                <w:sz w:val="26"/>
              </w:rPr>
              <w:t xml:space="preserve"> (</w:t>
            </w:r>
            <w:r>
              <w:rPr>
                <w:rFonts w:ascii="Times New Roman" w:hAnsi="Times New Roman"/>
                <w:sz w:val="26"/>
              </w:rPr>
              <w:t>п</w:t>
            </w:r>
            <w:r w:rsidRPr="00DF6549"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> </w:t>
            </w:r>
            <w:r w:rsidRPr="00DF6549">
              <w:rPr>
                <w:rFonts w:ascii="Times New Roman" w:hAnsi="Times New Roman"/>
                <w:sz w:val="26"/>
              </w:rPr>
              <w:t>2 ст. </w:t>
            </w:r>
            <w:r>
              <w:rPr>
                <w:rFonts w:ascii="Times New Roman" w:hAnsi="Times New Roman"/>
                <w:sz w:val="26"/>
              </w:rPr>
              <w:t>30 186-ЗО</w:t>
            </w:r>
            <w:r w:rsidRPr="00DF6549">
              <w:rPr>
                <w:rFonts w:ascii="Times New Roman" w:hAnsi="Times New Roman"/>
                <w:sz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70674E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70674E">
              <w:rPr>
                <w:sz w:val="26"/>
                <w:szCs w:val="28"/>
              </w:rPr>
              <w:t>Не позднее чем за 10 дней до дня голосования (н</w:t>
            </w:r>
            <w:r w:rsidRPr="0070674E">
              <w:rPr>
                <w:sz w:val="26"/>
              </w:rPr>
              <w:t xml:space="preserve">е позднее </w:t>
            </w:r>
            <w:r w:rsidRPr="00AE34EE">
              <w:rPr>
                <w:sz w:val="26"/>
              </w:rPr>
              <w:t>28</w:t>
            </w:r>
            <w:r w:rsidRPr="0070674E">
              <w:rPr>
                <w:sz w:val="26"/>
              </w:rPr>
              <w:t xml:space="preserve"> августа 201</w:t>
            </w:r>
            <w:r w:rsidRPr="00AE34EE">
              <w:rPr>
                <w:sz w:val="26"/>
              </w:rPr>
              <w:t>9</w:t>
            </w:r>
            <w:r w:rsidRPr="0070674E">
              <w:rPr>
                <w:sz w:val="26"/>
              </w:rPr>
              <w:t xml:space="preserve"> года), а при проведении досрочного голосов</w:t>
            </w:r>
            <w:r w:rsidRPr="0070674E">
              <w:rPr>
                <w:sz w:val="26"/>
              </w:rPr>
              <w:t>а</w:t>
            </w:r>
            <w:r w:rsidRPr="0070674E">
              <w:rPr>
                <w:sz w:val="26"/>
              </w:rPr>
              <w:t xml:space="preserve">ния – не позднее чем за пять дней до дня голосования (не позднее </w:t>
            </w:r>
            <w:r w:rsidRPr="003F2A41">
              <w:rPr>
                <w:sz w:val="26"/>
              </w:rPr>
              <w:t>22</w:t>
            </w:r>
            <w:r w:rsidRPr="0070674E">
              <w:rPr>
                <w:sz w:val="26"/>
              </w:rPr>
              <w:t xml:space="preserve"> августа 20</w:t>
            </w:r>
            <w:r w:rsidRPr="003F2A41">
              <w:rPr>
                <w:sz w:val="26"/>
              </w:rPr>
              <w:t>19</w:t>
            </w:r>
            <w:r w:rsidRPr="0070674E">
              <w:rPr>
                <w:sz w:val="26"/>
              </w:rPr>
              <w:t xml:space="preserve"> г</w:t>
            </w:r>
            <w:r w:rsidRPr="0070674E">
              <w:rPr>
                <w:sz w:val="26"/>
              </w:rPr>
              <w:t>о</w:t>
            </w:r>
            <w:r w:rsidRPr="0070674E">
              <w:rPr>
                <w:sz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DF6549">
              <w:rPr>
                <w:sz w:val="26"/>
              </w:rPr>
              <w:t xml:space="preserve">Избирательные комиссии </w:t>
            </w:r>
            <w:r w:rsidRPr="00855334">
              <w:rPr>
                <w:sz w:val="26"/>
              </w:rPr>
              <w:t>муниц</w:t>
            </w:r>
            <w:r w:rsidRPr="00855334">
              <w:rPr>
                <w:sz w:val="26"/>
              </w:rPr>
              <w:t>и</w:t>
            </w:r>
            <w:r w:rsidRPr="00855334">
              <w:rPr>
                <w:sz w:val="26"/>
              </w:rPr>
              <w:t>пальных образов</w:t>
            </w:r>
            <w:r w:rsidRPr="00855334">
              <w:rPr>
                <w:sz w:val="26"/>
              </w:rPr>
              <w:t>а</w:t>
            </w:r>
            <w:r w:rsidRPr="00855334">
              <w:rPr>
                <w:sz w:val="26"/>
              </w:rPr>
              <w:t>ний, территор</w:t>
            </w:r>
            <w:r w:rsidRPr="00855334">
              <w:rPr>
                <w:sz w:val="26"/>
              </w:rPr>
              <w:t>и</w:t>
            </w:r>
            <w:r w:rsidRPr="00855334">
              <w:rPr>
                <w:sz w:val="26"/>
              </w:rPr>
              <w:t>альные и участковые к</w:t>
            </w:r>
            <w:r w:rsidRPr="00855334">
              <w:rPr>
                <w:sz w:val="26"/>
              </w:rPr>
              <w:t>о</w:t>
            </w:r>
            <w:r w:rsidRPr="00855334">
              <w:rPr>
                <w:sz w:val="26"/>
              </w:rPr>
              <w:t>миссии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2"/>
              <w:spacing w:before="60" w:after="60"/>
              <w:ind w:left="-108" w:right="-108"/>
              <w:rPr>
                <w:i/>
                <w:iCs/>
                <w:color w:val="000000"/>
                <w:sz w:val="26"/>
                <w:szCs w:val="24"/>
              </w:rPr>
            </w:pPr>
            <w:r w:rsidRPr="00DF6549">
              <w:rPr>
                <w:color w:val="000000"/>
                <w:sz w:val="26"/>
                <w:szCs w:val="24"/>
              </w:rPr>
              <w:lastRenderedPageBreak/>
              <w:t>ФИНАНСИРОВАНИЕ РЕФЕРЕНДУМА</w:t>
            </w:r>
          </w:p>
        </w:tc>
      </w:tr>
      <w:tr w:rsidR="00C610BF" w:rsidRPr="00CB0456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  <w:r w:rsidRPr="00B50D5E">
              <w:rPr>
                <w:color w:val="000000"/>
                <w:sz w:val="26"/>
              </w:rPr>
              <w:t>Перечисление на счет избирательной комиссии муниц</w:t>
            </w:r>
            <w:r w:rsidRPr="00B50D5E">
              <w:rPr>
                <w:color w:val="000000"/>
                <w:sz w:val="26"/>
              </w:rPr>
              <w:t>и</w:t>
            </w:r>
            <w:r w:rsidRPr="00B50D5E">
              <w:rPr>
                <w:color w:val="000000"/>
                <w:sz w:val="26"/>
              </w:rPr>
              <w:t>пального образования дене</w:t>
            </w:r>
            <w:r w:rsidRPr="00B50D5E">
              <w:rPr>
                <w:color w:val="000000"/>
                <w:sz w:val="26"/>
              </w:rPr>
              <w:t>ж</w:t>
            </w:r>
            <w:r w:rsidRPr="00B50D5E">
              <w:rPr>
                <w:color w:val="000000"/>
                <w:sz w:val="26"/>
              </w:rPr>
              <w:t>ных средств на подготовку и проведение рефере</w:t>
            </w:r>
            <w:r w:rsidRPr="00B50D5E">
              <w:rPr>
                <w:color w:val="000000"/>
                <w:sz w:val="26"/>
              </w:rPr>
              <w:t>н</w:t>
            </w:r>
            <w:r w:rsidRPr="00B50D5E">
              <w:rPr>
                <w:color w:val="000000"/>
                <w:sz w:val="26"/>
              </w:rPr>
              <w:t>дума (п. 1 ст. 23 186-ЗО, п. 2 ст.</w:t>
            </w:r>
            <w:r w:rsidRPr="00B50D5E">
              <w:rPr>
                <w:color w:val="000000"/>
                <w:sz w:val="26"/>
                <w:lang w:val="en-US"/>
              </w:rPr>
              <w:t> </w:t>
            </w:r>
            <w:r w:rsidRPr="00B50D5E">
              <w:rPr>
                <w:color w:val="000000"/>
                <w:sz w:val="26"/>
              </w:rPr>
              <w:t>57 67-ФЗ)</w:t>
            </w:r>
          </w:p>
          <w:p w:rsidR="00C610BF" w:rsidRPr="00B50D5E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B50D5E" w:rsidRDefault="00C610BF" w:rsidP="00335832">
            <w:pPr>
              <w:jc w:val="both"/>
              <w:rPr>
                <w:sz w:val="26"/>
              </w:rPr>
            </w:pPr>
            <w:r w:rsidRPr="00B50D5E">
              <w:rPr>
                <w:sz w:val="26"/>
              </w:rPr>
              <w:t>После официального опубл</w:t>
            </w:r>
            <w:r w:rsidRPr="00B50D5E">
              <w:rPr>
                <w:sz w:val="26"/>
              </w:rPr>
              <w:t>и</w:t>
            </w:r>
            <w:r w:rsidRPr="00B50D5E">
              <w:rPr>
                <w:sz w:val="26"/>
              </w:rPr>
              <w:t>кования решения о назначении р</w:t>
            </w:r>
            <w:r w:rsidRPr="00B50D5E">
              <w:rPr>
                <w:sz w:val="26"/>
              </w:rPr>
              <w:t>е</w:t>
            </w:r>
            <w:r w:rsidRPr="00B50D5E">
              <w:rPr>
                <w:sz w:val="26"/>
              </w:rPr>
              <w:t>ферендума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B50D5E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B50D5E">
              <w:rPr>
                <w:sz w:val="26"/>
              </w:rPr>
              <w:t>Глава местной администрации мун</w:t>
            </w:r>
            <w:r w:rsidRPr="00B50D5E">
              <w:rPr>
                <w:sz w:val="26"/>
              </w:rPr>
              <w:t>и</w:t>
            </w:r>
            <w:r w:rsidRPr="00B50D5E">
              <w:rPr>
                <w:sz w:val="26"/>
              </w:rPr>
              <w:t>ципального образ</w:t>
            </w:r>
            <w:r w:rsidRPr="00B50D5E">
              <w:rPr>
                <w:sz w:val="26"/>
              </w:rPr>
              <w:t>о</w:t>
            </w:r>
            <w:r w:rsidRPr="00B50D5E">
              <w:rPr>
                <w:sz w:val="26"/>
              </w:rPr>
              <w:t>вания</w:t>
            </w:r>
          </w:p>
        </w:tc>
      </w:tr>
      <w:tr w:rsidR="00C610BF" w:rsidRPr="00B50D5E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10BF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  <w:r w:rsidRPr="00B50D5E">
              <w:rPr>
                <w:color w:val="000000"/>
                <w:sz w:val="26"/>
              </w:rPr>
              <w:t>Представление отчета о пост</w:t>
            </w:r>
            <w:r w:rsidRPr="00B50D5E">
              <w:rPr>
                <w:color w:val="000000"/>
                <w:sz w:val="26"/>
              </w:rPr>
              <w:t>у</w:t>
            </w:r>
            <w:r w:rsidRPr="00B50D5E">
              <w:rPr>
                <w:color w:val="000000"/>
                <w:sz w:val="26"/>
              </w:rPr>
              <w:t>плении и расходовании средств бюджета, выделенных на по</w:t>
            </w:r>
            <w:r w:rsidRPr="00B50D5E">
              <w:rPr>
                <w:color w:val="000000"/>
                <w:sz w:val="26"/>
              </w:rPr>
              <w:t>д</w:t>
            </w:r>
            <w:r w:rsidRPr="00B50D5E">
              <w:rPr>
                <w:color w:val="000000"/>
                <w:sz w:val="26"/>
              </w:rPr>
              <w:t>готовку и проведение голос</w:t>
            </w:r>
            <w:r w:rsidRPr="00B50D5E">
              <w:rPr>
                <w:color w:val="000000"/>
                <w:sz w:val="26"/>
              </w:rPr>
              <w:t>о</w:t>
            </w:r>
            <w:r w:rsidRPr="00B50D5E">
              <w:rPr>
                <w:color w:val="000000"/>
                <w:sz w:val="26"/>
              </w:rPr>
              <w:t>вания</w:t>
            </w:r>
            <w:r w:rsidRPr="00B50D5E">
              <w:rPr>
                <w:rStyle w:val="a8"/>
                <w:color w:val="000000"/>
                <w:sz w:val="26"/>
              </w:rPr>
              <w:footnoteReference w:id="5"/>
            </w:r>
            <w:r w:rsidRPr="00B50D5E">
              <w:rPr>
                <w:color w:val="000000"/>
                <w:sz w:val="26"/>
              </w:rPr>
              <w:t xml:space="preserve"> </w:t>
            </w:r>
          </w:p>
          <w:p w:rsidR="00C610BF" w:rsidRPr="00B50D5E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10BF" w:rsidRPr="00B50D5E" w:rsidRDefault="00C610BF" w:rsidP="00335832">
            <w:pPr>
              <w:jc w:val="both"/>
              <w:rPr>
                <w:sz w:val="26"/>
              </w:rPr>
            </w:pPr>
            <w:r w:rsidRPr="00B50D5E">
              <w:rPr>
                <w:sz w:val="26"/>
              </w:rPr>
              <w:t>Не позднее чем через 10 дней после официального опубл</w:t>
            </w:r>
            <w:r w:rsidRPr="00B50D5E">
              <w:rPr>
                <w:sz w:val="26"/>
              </w:rPr>
              <w:t>и</w:t>
            </w:r>
            <w:r w:rsidRPr="00B50D5E">
              <w:rPr>
                <w:sz w:val="26"/>
              </w:rPr>
              <w:t>кования результатов голос</w:t>
            </w:r>
            <w:r w:rsidRPr="00B50D5E">
              <w:rPr>
                <w:sz w:val="26"/>
              </w:rPr>
              <w:t>о</w:t>
            </w:r>
            <w:r w:rsidRPr="00B50D5E">
              <w:rPr>
                <w:sz w:val="26"/>
              </w:rPr>
              <w:t>вания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610BF" w:rsidRPr="00B50D5E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B50D5E">
              <w:rPr>
                <w:sz w:val="26"/>
              </w:rPr>
              <w:t>Участковая комиссия рефере</w:t>
            </w:r>
            <w:r w:rsidRPr="00B50D5E">
              <w:rPr>
                <w:sz w:val="26"/>
              </w:rPr>
              <w:t>н</w:t>
            </w:r>
            <w:r w:rsidRPr="00B50D5E">
              <w:rPr>
                <w:sz w:val="26"/>
              </w:rPr>
              <w:t>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2478D3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Предоставление финансового отчета представительному органу муниципального образ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вания о поступлении и расх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довании средств, выделенных на подг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товку и проведение реф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рендума (п. 7 ст. 23 186-ЗО)</w:t>
            </w:r>
          </w:p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rPr>
                <w:sz w:val="26"/>
              </w:rPr>
            </w:pPr>
            <w:r w:rsidRPr="00DF6549">
              <w:rPr>
                <w:sz w:val="26"/>
              </w:rPr>
              <w:t>Не позднее 3 месяцев со дня официального опубликов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 результатов референд</w:t>
            </w:r>
            <w:r w:rsidRPr="00DF6549">
              <w:rPr>
                <w:sz w:val="26"/>
              </w:rPr>
              <w:t>у</w:t>
            </w:r>
            <w:r w:rsidRPr="00DF6549">
              <w:rPr>
                <w:sz w:val="26"/>
              </w:rPr>
              <w:t>ма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10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2478D3" w:rsidRDefault="00C610BF" w:rsidP="00335832">
            <w:pPr>
              <w:pStyle w:val="8"/>
              <w:ind w:left="-108" w:right="-108"/>
              <w:rPr>
                <w:i/>
                <w:iCs/>
                <w:color w:val="auto"/>
                <w:sz w:val="26"/>
              </w:rPr>
            </w:pPr>
            <w:r w:rsidRPr="002478D3">
              <w:rPr>
                <w:color w:val="auto"/>
                <w:sz w:val="26"/>
              </w:rPr>
              <w:t>ГОЛОСОВАНИЕ И ОПРЕДЕЛЕНИЕ РЕЗУЛЬТАТОВ РЕФЕРЕНДУМА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2478D3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  <w:r w:rsidRPr="00DF6549">
              <w:rPr>
                <w:sz w:val="26"/>
              </w:rPr>
              <w:t>Утверждение числа, формы, текста бюллетеня, порядка осущес</w:t>
            </w:r>
            <w:r w:rsidRPr="00DF6549">
              <w:rPr>
                <w:sz w:val="26"/>
              </w:rPr>
              <w:t>т</w:t>
            </w:r>
            <w:r w:rsidRPr="00DF6549">
              <w:rPr>
                <w:sz w:val="26"/>
              </w:rPr>
              <w:t>вления контроля за изготовлением</w:t>
            </w:r>
            <w:r>
              <w:rPr>
                <w:sz w:val="26"/>
              </w:rPr>
              <w:t xml:space="preserve"> бюллетеней (п. 4 ст. 63 67-ФЗ)</w:t>
            </w:r>
          </w:p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Не позднее чем за 20 дней до дня </w:t>
            </w:r>
            <w:r w:rsidRPr="00FB54A9">
              <w:rPr>
                <w:sz w:val="26"/>
              </w:rPr>
              <w:t xml:space="preserve">голосования </w:t>
            </w:r>
            <w:r>
              <w:rPr>
                <w:sz w:val="26"/>
              </w:rPr>
              <w:t xml:space="preserve">(не позднее </w:t>
            </w:r>
            <w:r w:rsidRPr="00F9401A">
              <w:rPr>
                <w:sz w:val="26"/>
              </w:rPr>
              <w:t>18</w:t>
            </w:r>
            <w:r>
              <w:rPr>
                <w:sz w:val="26"/>
              </w:rPr>
              <w:t xml:space="preserve"> августа 201</w:t>
            </w:r>
            <w:r w:rsidRPr="00F9401A">
              <w:rPr>
                <w:sz w:val="26"/>
              </w:rPr>
              <w:t>9</w:t>
            </w:r>
            <w:r w:rsidRPr="00FB54A9">
              <w:rPr>
                <w:sz w:val="26"/>
              </w:rPr>
              <w:t xml:space="preserve"> г</w:t>
            </w:r>
            <w:r w:rsidRPr="00FB54A9">
              <w:rPr>
                <w:sz w:val="26"/>
              </w:rPr>
              <w:t>о</w:t>
            </w:r>
            <w:r w:rsidRPr="00FB54A9">
              <w:rPr>
                <w:sz w:val="26"/>
              </w:rPr>
              <w:t>да</w:t>
            </w:r>
            <w:r>
              <w:rPr>
                <w:sz w:val="26"/>
              </w:rPr>
              <w:t>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  <w:r w:rsidRPr="00DF6549">
              <w:rPr>
                <w:sz w:val="26"/>
              </w:rPr>
              <w:t xml:space="preserve">Принятие решения о времени и месте передачи бюллетеней от </w:t>
            </w:r>
            <w:r>
              <w:rPr>
                <w:sz w:val="26"/>
              </w:rPr>
              <w:t xml:space="preserve">соответствующей </w:t>
            </w:r>
            <w:r w:rsidRPr="00DF6549">
              <w:rPr>
                <w:sz w:val="26"/>
              </w:rPr>
              <w:lastRenderedPageBreak/>
              <w:t>полиграф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ческой организацией комиссии, разме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тившей заказ (п. 5 ст. 28 186-ЗО)</w:t>
            </w:r>
          </w:p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rPr>
                <w:sz w:val="26"/>
              </w:rPr>
            </w:pPr>
            <w:r w:rsidRPr="00DF6549">
              <w:rPr>
                <w:sz w:val="26"/>
              </w:rPr>
              <w:lastRenderedPageBreak/>
              <w:t xml:space="preserve">Не позднее </w:t>
            </w:r>
            <w:r w:rsidRPr="006363D2">
              <w:rPr>
                <w:sz w:val="26"/>
              </w:rPr>
              <w:t>чем за два дня до получения бю</w:t>
            </w:r>
            <w:r w:rsidRPr="006363D2">
              <w:rPr>
                <w:sz w:val="26"/>
              </w:rPr>
              <w:t>л</w:t>
            </w:r>
            <w:r w:rsidRPr="006363D2">
              <w:rPr>
                <w:sz w:val="26"/>
              </w:rPr>
              <w:t>летеней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 xml:space="preserve">пального </w:t>
            </w:r>
            <w:r w:rsidRPr="00DF6549">
              <w:rPr>
                <w:sz w:val="26"/>
              </w:rPr>
              <w:lastRenderedPageBreak/>
              <w:t>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ConsPlusNormal"/>
              <w:widowControl/>
              <w:ind w:left="-86" w:firstLine="0"/>
              <w:jc w:val="both"/>
              <w:rPr>
                <w:rFonts w:ascii="Times New Roman" w:hAnsi="Times New Roman" w:cs="Times New Roman"/>
                <w:sz w:val="26"/>
              </w:rPr>
            </w:pPr>
            <w:r w:rsidRPr="00DF6549">
              <w:rPr>
                <w:rFonts w:ascii="Times New Roman" w:hAnsi="Times New Roman" w:cs="Times New Roman"/>
                <w:sz w:val="26"/>
              </w:rPr>
              <w:t>Передача бюллетеней в учас</w:t>
            </w:r>
            <w:r w:rsidRPr="00DF6549">
              <w:rPr>
                <w:rFonts w:ascii="Times New Roman" w:hAnsi="Times New Roman" w:cs="Times New Roman"/>
                <w:sz w:val="26"/>
              </w:rPr>
              <w:t>т</w:t>
            </w:r>
            <w:r w:rsidRPr="00DF6549">
              <w:rPr>
                <w:rFonts w:ascii="Times New Roman" w:hAnsi="Times New Roman" w:cs="Times New Roman"/>
                <w:sz w:val="26"/>
              </w:rPr>
              <w:t xml:space="preserve">ковые комиссии </w:t>
            </w:r>
            <w:r w:rsidRPr="001C6284">
              <w:rPr>
                <w:rFonts w:ascii="Times New Roman" w:hAnsi="Times New Roman" w:cs="Times New Roman"/>
                <w:sz w:val="26"/>
              </w:rPr>
              <w:t>(п.7 ст. 28 186-ЗО)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rPr>
                <w:sz w:val="26"/>
              </w:rPr>
            </w:pPr>
            <w:r w:rsidRPr="00DF6549">
              <w:rPr>
                <w:sz w:val="26"/>
              </w:rPr>
              <w:t xml:space="preserve">Не позднее чем за один </w:t>
            </w:r>
            <w:r w:rsidRPr="00775D34">
              <w:rPr>
                <w:sz w:val="26"/>
              </w:rPr>
              <w:t>день до дня голосова</w:t>
            </w:r>
            <w:r>
              <w:rPr>
                <w:sz w:val="26"/>
              </w:rPr>
              <w:t xml:space="preserve">ния (не позднее </w:t>
            </w:r>
            <w:r w:rsidRPr="00AE34EE">
              <w:rPr>
                <w:sz w:val="26"/>
              </w:rPr>
              <w:t>6</w:t>
            </w:r>
            <w:r>
              <w:rPr>
                <w:sz w:val="26"/>
              </w:rPr>
              <w:t xml:space="preserve"> сентября 201</w:t>
            </w:r>
            <w:r w:rsidRPr="00AE34EE">
              <w:rPr>
                <w:sz w:val="26"/>
              </w:rPr>
              <w:t>9</w:t>
            </w:r>
            <w:r w:rsidRPr="00775D34">
              <w:rPr>
                <w:sz w:val="26"/>
              </w:rPr>
              <w:t xml:space="preserve"> г</w:t>
            </w:r>
            <w:r w:rsidRPr="00775D34">
              <w:rPr>
                <w:sz w:val="26"/>
              </w:rPr>
              <w:t>о</w:t>
            </w:r>
            <w:r w:rsidRPr="00775D34">
              <w:rPr>
                <w:sz w:val="26"/>
              </w:rPr>
              <w:t>да)</w:t>
            </w:r>
            <w:r>
              <w:rPr>
                <w:sz w:val="26"/>
              </w:rPr>
              <w:t>, в том числе досрочного гол</w:t>
            </w:r>
            <w:r>
              <w:rPr>
                <w:sz w:val="26"/>
              </w:rPr>
              <w:t>о</w:t>
            </w:r>
            <w:r>
              <w:rPr>
                <w:sz w:val="26"/>
              </w:rPr>
              <w:t>сования (</w:t>
            </w:r>
            <w:r>
              <w:rPr>
                <w:sz w:val="26"/>
                <w:szCs w:val="26"/>
              </w:rPr>
              <w:t xml:space="preserve">не позднее </w:t>
            </w:r>
            <w:r w:rsidRPr="00AE34EE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се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тября 201</w:t>
            </w:r>
            <w:r w:rsidRPr="00AE34E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widowControl w:val="0"/>
              <w:shd w:val="clear" w:color="auto" w:fill="FFFFFF"/>
              <w:ind w:right="86" w:firstLine="10"/>
              <w:jc w:val="both"/>
              <w:rPr>
                <w:sz w:val="26"/>
                <w:szCs w:val="26"/>
              </w:rPr>
            </w:pPr>
            <w:r w:rsidRPr="00B640C2">
              <w:rPr>
                <w:sz w:val="26"/>
              </w:rPr>
              <w:t>Проведение досрочного гол</w:t>
            </w:r>
            <w:r w:rsidRPr="00B640C2">
              <w:rPr>
                <w:sz w:val="26"/>
              </w:rPr>
              <w:t>о</w:t>
            </w:r>
            <w:r w:rsidRPr="00B640C2">
              <w:rPr>
                <w:sz w:val="26"/>
              </w:rPr>
              <w:t>сования в помещении избир</w:t>
            </w:r>
            <w:r w:rsidRPr="00B640C2">
              <w:rPr>
                <w:sz w:val="26"/>
              </w:rPr>
              <w:t>а</w:t>
            </w:r>
            <w:r w:rsidRPr="00B640C2">
              <w:rPr>
                <w:sz w:val="26"/>
              </w:rPr>
              <w:t>тельной комиссии муниц</w:t>
            </w:r>
            <w:r w:rsidRPr="00B640C2">
              <w:rPr>
                <w:sz w:val="26"/>
              </w:rPr>
              <w:t>и</w:t>
            </w:r>
            <w:r w:rsidRPr="00B640C2">
              <w:rPr>
                <w:sz w:val="26"/>
              </w:rPr>
              <w:t>пального образования (</w:t>
            </w:r>
            <w:r>
              <w:rPr>
                <w:sz w:val="26"/>
              </w:rPr>
              <w:t>п</w:t>
            </w:r>
            <w:r w:rsidRPr="00B640C2">
              <w:rPr>
                <w:sz w:val="26"/>
              </w:rPr>
              <w:t>. 1 ст. 29 186-ЗО</w:t>
            </w:r>
            <w:r w:rsidRPr="00B640C2">
              <w:rPr>
                <w:sz w:val="26"/>
                <w:szCs w:val="26"/>
              </w:rPr>
              <w:t>)</w:t>
            </w:r>
          </w:p>
          <w:p w:rsidR="00C610BF" w:rsidRPr="00B640C2" w:rsidRDefault="00C610BF" w:rsidP="00335832">
            <w:pPr>
              <w:widowControl w:val="0"/>
              <w:shd w:val="clear" w:color="auto" w:fill="FFFFFF"/>
              <w:ind w:right="86" w:firstLine="10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both"/>
              <w:rPr>
                <w:sz w:val="26"/>
              </w:rPr>
            </w:pPr>
            <w:r>
              <w:rPr>
                <w:sz w:val="26"/>
                <w:szCs w:val="28"/>
              </w:rPr>
              <w:t>За 10-4 дня до дня голосов</w:t>
            </w:r>
            <w:r>
              <w:rPr>
                <w:sz w:val="26"/>
                <w:szCs w:val="28"/>
              </w:rPr>
              <w:t>а</w:t>
            </w:r>
            <w:r>
              <w:rPr>
                <w:sz w:val="26"/>
                <w:szCs w:val="28"/>
              </w:rPr>
              <w:t xml:space="preserve">ния (с </w:t>
            </w:r>
            <w:r w:rsidRPr="00AE34EE">
              <w:rPr>
                <w:sz w:val="26"/>
                <w:szCs w:val="28"/>
              </w:rPr>
              <w:t>28</w:t>
            </w:r>
            <w:r>
              <w:rPr>
                <w:sz w:val="26"/>
                <w:szCs w:val="28"/>
              </w:rPr>
              <w:t xml:space="preserve"> августа по </w:t>
            </w:r>
            <w:r w:rsidRPr="00AE34EE">
              <w:rPr>
                <w:sz w:val="26"/>
                <w:szCs w:val="28"/>
              </w:rPr>
              <w:t>3</w:t>
            </w:r>
            <w:r>
              <w:rPr>
                <w:sz w:val="26"/>
                <w:szCs w:val="28"/>
              </w:rPr>
              <w:t xml:space="preserve"> се</w:t>
            </w:r>
            <w:r>
              <w:rPr>
                <w:sz w:val="26"/>
                <w:szCs w:val="28"/>
              </w:rPr>
              <w:t>н</w:t>
            </w:r>
            <w:r>
              <w:rPr>
                <w:sz w:val="26"/>
                <w:szCs w:val="28"/>
              </w:rPr>
              <w:t>тября 201</w:t>
            </w:r>
            <w:r w:rsidRPr="00AE34EE">
              <w:rPr>
                <w:sz w:val="26"/>
                <w:szCs w:val="28"/>
              </w:rPr>
              <w:t>9</w:t>
            </w:r>
            <w:r>
              <w:rPr>
                <w:sz w:val="26"/>
                <w:szCs w:val="28"/>
              </w:rPr>
              <w:t xml:space="preserve"> года)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center"/>
              <w:rPr>
                <w:sz w:val="26"/>
              </w:rPr>
            </w:pPr>
            <w:r>
              <w:rPr>
                <w:sz w:val="26"/>
              </w:rPr>
              <w:t>Избирательная комиссия мун</w:t>
            </w:r>
            <w:r>
              <w:rPr>
                <w:sz w:val="26"/>
              </w:rPr>
              <w:t>и</w:t>
            </w:r>
            <w:r>
              <w:rPr>
                <w:sz w:val="26"/>
              </w:rPr>
              <w:t>ципального обр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>зования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both"/>
              <w:rPr>
                <w:sz w:val="26"/>
                <w:szCs w:val="26"/>
              </w:rPr>
            </w:pPr>
            <w:r w:rsidRPr="00B640C2">
              <w:rPr>
                <w:sz w:val="26"/>
                <w:szCs w:val="26"/>
              </w:rPr>
              <w:t>Проведение досрочного гол</w:t>
            </w:r>
            <w:r w:rsidRPr="00B640C2">
              <w:rPr>
                <w:sz w:val="26"/>
                <w:szCs w:val="26"/>
              </w:rPr>
              <w:t>о</w:t>
            </w:r>
            <w:r w:rsidRPr="00B640C2">
              <w:rPr>
                <w:sz w:val="26"/>
                <w:szCs w:val="26"/>
              </w:rPr>
              <w:t>сования в помещении участк</w:t>
            </w:r>
            <w:r w:rsidRPr="00B640C2">
              <w:rPr>
                <w:sz w:val="26"/>
                <w:szCs w:val="26"/>
              </w:rPr>
              <w:t>о</w:t>
            </w:r>
            <w:r w:rsidRPr="00B640C2">
              <w:rPr>
                <w:sz w:val="26"/>
                <w:szCs w:val="26"/>
              </w:rPr>
              <w:t xml:space="preserve">вой комиссии </w:t>
            </w:r>
            <w:r w:rsidRPr="00B640C2">
              <w:rPr>
                <w:sz w:val="26"/>
              </w:rPr>
              <w:t>(</w:t>
            </w:r>
            <w:r>
              <w:rPr>
                <w:sz w:val="26"/>
              </w:rPr>
              <w:t>п</w:t>
            </w:r>
            <w:r w:rsidRPr="00B640C2">
              <w:rPr>
                <w:sz w:val="26"/>
              </w:rPr>
              <w:t>. 1 ст. 29 186-ЗО</w:t>
            </w:r>
            <w:r w:rsidRPr="00B640C2">
              <w:rPr>
                <w:sz w:val="26"/>
                <w:szCs w:val="26"/>
              </w:rPr>
              <w:t>)</w:t>
            </w:r>
          </w:p>
          <w:p w:rsidR="00C610BF" w:rsidRPr="00B640C2" w:rsidRDefault="00C610BF" w:rsidP="003358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ранее чем за 3 дня до дня голосования (с </w:t>
            </w:r>
            <w:r w:rsidRPr="00AE34E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се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 xml:space="preserve">тября по </w:t>
            </w:r>
            <w:r w:rsidRPr="00AE34E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се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тября 201</w:t>
            </w:r>
            <w:r w:rsidRPr="00AE34E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Участковая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</w:rPr>
              <w:t>к</w:t>
            </w:r>
            <w:r>
              <w:rPr>
                <w:sz w:val="26"/>
              </w:rPr>
              <w:t>о</w:t>
            </w:r>
            <w:r>
              <w:rPr>
                <w:sz w:val="26"/>
              </w:rPr>
              <w:t>миссия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>Проведение голосования в день гол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сования на референдуме (п. 1 ст. 30 186-ЗО)</w:t>
            </w:r>
          </w:p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>С 8-00 до 20-00 часов</w:t>
            </w:r>
            <w:r w:rsidRPr="00DF6549">
              <w:rPr>
                <w:sz w:val="26"/>
              </w:rPr>
              <w:br/>
            </w:r>
            <w:r w:rsidRPr="003F2A41">
              <w:rPr>
                <w:sz w:val="26"/>
              </w:rPr>
              <w:t>8</w:t>
            </w:r>
            <w:r w:rsidRPr="00DF6549">
              <w:rPr>
                <w:sz w:val="26"/>
              </w:rPr>
              <w:t xml:space="preserve"> сентября 201</w:t>
            </w:r>
            <w:r w:rsidRPr="003F2A41">
              <w:rPr>
                <w:sz w:val="26"/>
              </w:rPr>
              <w:t>9</w:t>
            </w:r>
            <w:r w:rsidRPr="00DF6549">
              <w:rPr>
                <w:sz w:val="26"/>
              </w:rPr>
              <w:t xml:space="preserve"> года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Участковые 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86"/>
              <w:jc w:val="both"/>
              <w:rPr>
                <w:color w:val="000000"/>
                <w:sz w:val="26"/>
              </w:rPr>
            </w:pPr>
            <w:r w:rsidRPr="00DF6549">
              <w:rPr>
                <w:sz w:val="26"/>
              </w:rPr>
              <w:t>Подсчет голосов на участках р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ферендума и составление протоколов об итогах голос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вания (</w:t>
            </w:r>
            <w:r>
              <w:rPr>
                <w:sz w:val="26"/>
              </w:rPr>
              <w:t xml:space="preserve">п. 2 </w:t>
            </w:r>
            <w:r w:rsidRPr="00DF6549">
              <w:rPr>
                <w:color w:val="000000"/>
                <w:sz w:val="26"/>
              </w:rPr>
              <w:t>ст. 33 186-ЗО)</w:t>
            </w:r>
          </w:p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7F1D72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>После 20-00 часов без пер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рыва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Участковые коми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widowControl w:val="0"/>
              <w:spacing w:line="294" w:lineRule="exact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Рассмотрение поступивших в день  голосования и до оконч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>ния подсчета голосов избирателей в уч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 xml:space="preserve">стковую комиссию жалоб (заявлений) </w:t>
            </w:r>
            <w:r w:rsidRPr="00520965">
              <w:rPr>
                <w:sz w:val="26"/>
              </w:rPr>
              <w:t>(</w:t>
            </w:r>
            <w:r>
              <w:rPr>
                <w:sz w:val="26"/>
              </w:rPr>
              <w:t>п.</w:t>
            </w:r>
            <w:r w:rsidRPr="00520965">
              <w:rPr>
                <w:sz w:val="26"/>
              </w:rPr>
              <w:t> 24 ст. 33 186-ЗО)</w:t>
            </w:r>
          </w:p>
          <w:p w:rsidR="00C610BF" w:rsidRDefault="00C610BF" w:rsidP="00335832">
            <w:pPr>
              <w:widowControl w:val="0"/>
              <w:spacing w:line="294" w:lineRule="exact"/>
              <w:ind w:left="-57" w:right="-57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После проведения всех необходимых действий и подсчетов  до подписания протокола об итогах голосов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 xml:space="preserve">ния 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widowControl w:val="0"/>
              <w:spacing w:line="294" w:lineRule="exact"/>
              <w:ind w:left="-57" w:right="-57"/>
              <w:jc w:val="both"/>
              <w:rPr>
                <w:sz w:val="26"/>
              </w:rPr>
            </w:pPr>
            <w:r>
              <w:rPr>
                <w:sz w:val="26"/>
              </w:rPr>
              <w:t>Участковая коми</w:t>
            </w:r>
            <w:r>
              <w:rPr>
                <w:sz w:val="26"/>
              </w:rPr>
              <w:t>с</w:t>
            </w:r>
            <w:r>
              <w:rPr>
                <w:sz w:val="26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520965">
              <w:rPr>
                <w:sz w:val="26"/>
              </w:rPr>
              <w:t>Подписание протокола участковой комиссии об итогах г</w:t>
            </w:r>
            <w:r w:rsidRPr="00520965">
              <w:rPr>
                <w:sz w:val="26"/>
              </w:rPr>
              <w:t>о</w:t>
            </w:r>
            <w:r w:rsidRPr="00520965">
              <w:rPr>
                <w:sz w:val="26"/>
              </w:rPr>
              <w:t>лосования (</w:t>
            </w:r>
            <w:r>
              <w:rPr>
                <w:sz w:val="26"/>
              </w:rPr>
              <w:t>п.</w:t>
            </w:r>
            <w:r w:rsidRPr="00520965">
              <w:rPr>
                <w:sz w:val="26"/>
              </w:rPr>
              <w:t> 24 ст. 33 186-ЗО)</w:t>
            </w:r>
          </w:p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520965">
              <w:rPr>
                <w:sz w:val="26"/>
              </w:rPr>
              <w:t>На итоговом заседании участковой избирательной коми</w:t>
            </w:r>
            <w:r w:rsidRPr="00520965">
              <w:rPr>
                <w:sz w:val="26"/>
              </w:rPr>
              <w:t>с</w:t>
            </w:r>
            <w:r w:rsidRPr="00520965">
              <w:rPr>
                <w:sz w:val="26"/>
              </w:rPr>
              <w:t>сии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520965">
              <w:rPr>
                <w:sz w:val="26"/>
              </w:rPr>
              <w:t>Члены участковых  комиссий с пр</w:t>
            </w:r>
            <w:r w:rsidRPr="00520965">
              <w:rPr>
                <w:sz w:val="26"/>
              </w:rPr>
              <w:t>а</w:t>
            </w:r>
            <w:r w:rsidRPr="00520965">
              <w:rPr>
                <w:sz w:val="26"/>
              </w:rPr>
              <w:t>вом решающ</w:t>
            </w:r>
            <w:r w:rsidRPr="00520965">
              <w:rPr>
                <w:sz w:val="26"/>
              </w:rPr>
              <w:t>е</w:t>
            </w:r>
            <w:r w:rsidRPr="00520965">
              <w:rPr>
                <w:sz w:val="26"/>
              </w:rPr>
              <w:t>го голоса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6"/>
              </w:rPr>
            </w:pPr>
            <w:r w:rsidRPr="00520965">
              <w:rPr>
                <w:bCs/>
                <w:sz w:val="26"/>
                <w:szCs w:val="26"/>
              </w:rPr>
              <w:t>Передача первых экземпляров протоколов об итогах голос</w:t>
            </w:r>
            <w:r w:rsidRPr="00520965">
              <w:rPr>
                <w:bCs/>
                <w:sz w:val="26"/>
                <w:szCs w:val="26"/>
              </w:rPr>
              <w:t>о</w:t>
            </w:r>
            <w:r w:rsidRPr="00520965">
              <w:rPr>
                <w:bCs/>
                <w:sz w:val="26"/>
                <w:szCs w:val="26"/>
              </w:rPr>
              <w:t>вания  в избирательную коми</w:t>
            </w:r>
            <w:r w:rsidRPr="00520965">
              <w:rPr>
                <w:bCs/>
                <w:sz w:val="26"/>
                <w:szCs w:val="26"/>
              </w:rPr>
              <w:t>с</w:t>
            </w:r>
            <w:r w:rsidRPr="00520965">
              <w:rPr>
                <w:bCs/>
                <w:sz w:val="26"/>
                <w:szCs w:val="26"/>
              </w:rPr>
              <w:t>сию муниципального образов</w:t>
            </w:r>
            <w:r w:rsidRPr="00520965">
              <w:rPr>
                <w:bCs/>
                <w:sz w:val="26"/>
                <w:szCs w:val="26"/>
              </w:rPr>
              <w:t>а</w:t>
            </w:r>
            <w:r w:rsidRPr="00520965">
              <w:rPr>
                <w:bCs/>
                <w:sz w:val="26"/>
                <w:szCs w:val="26"/>
              </w:rPr>
              <w:t xml:space="preserve">ния </w:t>
            </w:r>
            <w:r w:rsidRPr="00520965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п</w:t>
            </w:r>
            <w:r w:rsidRPr="00520965">
              <w:rPr>
                <w:sz w:val="26"/>
                <w:szCs w:val="26"/>
              </w:rPr>
              <w:t>. 28 ст. 33 186-ЗО)</w:t>
            </w:r>
          </w:p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bCs/>
                <w:sz w:val="26"/>
                <w:szCs w:val="26"/>
              </w:rPr>
            </w:pPr>
            <w:r w:rsidRPr="00520965">
              <w:rPr>
                <w:bCs/>
                <w:sz w:val="26"/>
                <w:szCs w:val="26"/>
              </w:rPr>
              <w:t>Незамедлительно после подписания прот</w:t>
            </w:r>
            <w:r w:rsidRPr="00520965">
              <w:rPr>
                <w:bCs/>
                <w:sz w:val="26"/>
                <w:szCs w:val="26"/>
              </w:rPr>
              <w:t>о</w:t>
            </w:r>
            <w:r w:rsidRPr="00520965">
              <w:rPr>
                <w:bCs/>
                <w:sz w:val="26"/>
                <w:szCs w:val="26"/>
              </w:rPr>
              <w:t>колов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520965">
              <w:rPr>
                <w:bCs/>
                <w:sz w:val="26"/>
                <w:szCs w:val="26"/>
              </w:rPr>
              <w:t>Участковая коми</w:t>
            </w:r>
            <w:r w:rsidRPr="00520965">
              <w:rPr>
                <w:bCs/>
                <w:sz w:val="26"/>
                <w:szCs w:val="26"/>
              </w:rPr>
              <w:t>с</w:t>
            </w:r>
            <w:r w:rsidRPr="00520965">
              <w:rPr>
                <w:bCs/>
                <w:sz w:val="26"/>
                <w:szCs w:val="26"/>
              </w:rPr>
              <w:t>сия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>Определение результатов р</w:t>
            </w:r>
            <w:r w:rsidRPr="00DF6549">
              <w:rPr>
                <w:sz w:val="26"/>
              </w:rPr>
              <w:t>е</w:t>
            </w:r>
            <w:r w:rsidRPr="00DF6549">
              <w:rPr>
                <w:sz w:val="26"/>
              </w:rPr>
              <w:t>ферендума (ст. 35 186-ЗО)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После получения из участковых комиссий протоколов об итогах голосов</w:t>
            </w:r>
            <w:r>
              <w:rPr>
                <w:color w:val="000000"/>
                <w:sz w:val="26"/>
              </w:rPr>
              <w:t>а</w:t>
            </w:r>
            <w:r>
              <w:rPr>
                <w:color w:val="000000"/>
                <w:sz w:val="26"/>
              </w:rPr>
              <w:t>ния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</w:p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Направление общих данных о результатах </w:t>
            </w:r>
            <w:r>
              <w:rPr>
                <w:sz w:val="26"/>
              </w:rPr>
              <w:t>референдума</w:t>
            </w:r>
            <w:r w:rsidRPr="00DF6549">
              <w:rPr>
                <w:sz w:val="26"/>
              </w:rPr>
              <w:t xml:space="preserve"> в средства массовой </w:t>
            </w:r>
            <w:r w:rsidRPr="00DF6549">
              <w:rPr>
                <w:color w:val="000000"/>
                <w:sz w:val="26"/>
              </w:rPr>
              <w:t>информ</w:t>
            </w:r>
            <w:r w:rsidRPr="00DF6549">
              <w:rPr>
                <w:color w:val="000000"/>
                <w:sz w:val="26"/>
              </w:rPr>
              <w:t>а</w:t>
            </w:r>
            <w:r w:rsidRPr="00DF6549">
              <w:rPr>
                <w:color w:val="000000"/>
                <w:sz w:val="26"/>
              </w:rPr>
              <w:t>ции (п. 2 ст. 36 186-ЗО)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>В течение одних суток п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сле определения результ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тов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 xml:space="preserve">ния </w:t>
            </w:r>
          </w:p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cantSplit/>
          <w:trHeight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>Официальное опубликование результатов референдума, а та</w:t>
            </w:r>
            <w:r w:rsidRPr="00DF6549">
              <w:rPr>
                <w:sz w:val="26"/>
              </w:rPr>
              <w:t>к</w:t>
            </w:r>
            <w:r w:rsidRPr="00DF6549">
              <w:rPr>
                <w:sz w:val="26"/>
              </w:rPr>
              <w:t>же данных о числе голосов участников референдума, п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 xml:space="preserve">данных по позициям «Да» и «Нет» (п. 3 ст. 36 186-ЗО) </w:t>
            </w:r>
          </w:p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Не позднее чем через один месяц со </w:t>
            </w:r>
            <w:r w:rsidRPr="00775D34">
              <w:rPr>
                <w:sz w:val="26"/>
              </w:rPr>
              <w:t>дня гол</w:t>
            </w:r>
            <w:r w:rsidRPr="00775D34">
              <w:rPr>
                <w:sz w:val="26"/>
              </w:rPr>
              <w:t>о</w:t>
            </w:r>
            <w:r>
              <w:rPr>
                <w:sz w:val="26"/>
              </w:rPr>
              <w:t xml:space="preserve">сования (не позднее </w:t>
            </w:r>
            <w:r w:rsidRPr="003F2A41">
              <w:rPr>
                <w:sz w:val="26"/>
              </w:rPr>
              <w:t>8</w:t>
            </w:r>
            <w:r>
              <w:rPr>
                <w:sz w:val="26"/>
              </w:rPr>
              <w:t xml:space="preserve"> октября 20</w:t>
            </w:r>
            <w:r w:rsidRPr="003F2A41">
              <w:rPr>
                <w:sz w:val="26"/>
              </w:rPr>
              <w:t>19</w:t>
            </w:r>
            <w:r w:rsidRPr="00775D34">
              <w:rPr>
                <w:sz w:val="26"/>
              </w:rPr>
              <w:t xml:space="preserve"> г</w:t>
            </w:r>
            <w:r w:rsidRPr="00775D34">
              <w:rPr>
                <w:sz w:val="26"/>
              </w:rPr>
              <w:t>о</w:t>
            </w:r>
            <w:r w:rsidRPr="00775D34">
              <w:rPr>
                <w:sz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ния, средства ма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совой инфо</w:t>
            </w:r>
            <w:r w:rsidRPr="00DF6549">
              <w:rPr>
                <w:sz w:val="26"/>
              </w:rPr>
              <w:t>р</w:t>
            </w:r>
            <w:r w:rsidRPr="00DF6549">
              <w:rPr>
                <w:sz w:val="26"/>
              </w:rPr>
              <w:t>мации</w:t>
            </w: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86"/>
              <w:jc w:val="both"/>
              <w:rPr>
                <w:sz w:val="26"/>
              </w:rPr>
            </w:pPr>
            <w:r w:rsidRPr="00DF6549">
              <w:rPr>
                <w:sz w:val="26"/>
              </w:rPr>
              <w:t xml:space="preserve">Официальное опубликование </w:t>
            </w:r>
            <w:r>
              <w:rPr>
                <w:sz w:val="26"/>
              </w:rPr>
              <w:t xml:space="preserve">(обнародование) </w:t>
            </w:r>
            <w:r w:rsidRPr="00DF6549">
              <w:rPr>
                <w:sz w:val="26"/>
              </w:rPr>
              <w:t>полных да</w:t>
            </w:r>
            <w:r w:rsidRPr="00DF6549">
              <w:rPr>
                <w:sz w:val="26"/>
              </w:rPr>
              <w:t>н</w:t>
            </w:r>
            <w:r w:rsidRPr="00DF6549">
              <w:rPr>
                <w:sz w:val="26"/>
              </w:rPr>
              <w:t>ных о результатах референдума (п. 3 ст. 36 186-ЗО)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Pr="00AA30AF">
              <w:rPr>
                <w:sz w:val="26"/>
                <w:szCs w:val="26"/>
              </w:rPr>
              <w:t>течение двух м</w:t>
            </w:r>
            <w:r w:rsidRPr="00AA30AF">
              <w:rPr>
                <w:sz w:val="26"/>
                <w:szCs w:val="26"/>
              </w:rPr>
              <w:t>е</w:t>
            </w:r>
            <w:r w:rsidRPr="00AA30AF">
              <w:rPr>
                <w:sz w:val="26"/>
                <w:szCs w:val="26"/>
              </w:rPr>
              <w:t>сяцев со дня голосования (не поз</w:t>
            </w:r>
            <w:r w:rsidRPr="00AA30AF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 xml:space="preserve">нее </w:t>
            </w:r>
            <w:r w:rsidRPr="003F2A41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ноября 201</w:t>
            </w:r>
            <w:r w:rsidRPr="003F2A41">
              <w:rPr>
                <w:sz w:val="26"/>
                <w:szCs w:val="26"/>
              </w:rPr>
              <w:t>9</w:t>
            </w:r>
            <w:r w:rsidRPr="00AA30AF">
              <w:rPr>
                <w:sz w:val="26"/>
                <w:szCs w:val="26"/>
              </w:rPr>
              <w:t xml:space="preserve"> г</w:t>
            </w:r>
            <w:r w:rsidRPr="00AA30AF">
              <w:rPr>
                <w:sz w:val="26"/>
                <w:szCs w:val="26"/>
              </w:rPr>
              <w:t>о</w:t>
            </w:r>
            <w:r w:rsidRPr="00AA30AF">
              <w:rPr>
                <w:sz w:val="26"/>
                <w:szCs w:val="26"/>
              </w:rPr>
              <w:t>да)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Избирательная комиссия муниц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пального образов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ния</w:t>
            </w:r>
            <w:r>
              <w:rPr>
                <w:sz w:val="26"/>
              </w:rPr>
              <w:t>,</w:t>
            </w:r>
            <w:r w:rsidRPr="00DF6549">
              <w:rPr>
                <w:sz w:val="26"/>
              </w:rPr>
              <w:t xml:space="preserve"> средства ма</w:t>
            </w:r>
            <w:r w:rsidRPr="00DF6549">
              <w:rPr>
                <w:sz w:val="26"/>
              </w:rPr>
              <w:t>с</w:t>
            </w:r>
            <w:r w:rsidRPr="00DF6549">
              <w:rPr>
                <w:sz w:val="26"/>
              </w:rPr>
              <w:t>совой инфо</w:t>
            </w:r>
            <w:r w:rsidRPr="00DF6549">
              <w:rPr>
                <w:sz w:val="26"/>
              </w:rPr>
              <w:t>р</w:t>
            </w:r>
            <w:r w:rsidRPr="00DF6549">
              <w:rPr>
                <w:sz w:val="26"/>
              </w:rPr>
              <w:t>мации</w:t>
            </w:r>
          </w:p>
          <w:p w:rsidR="00C610BF" w:rsidRPr="00DF6549" w:rsidRDefault="00C610BF" w:rsidP="00335832">
            <w:pPr>
              <w:ind w:left="-108" w:right="-108"/>
              <w:jc w:val="center"/>
              <w:rPr>
                <w:color w:val="000000"/>
                <w:sz w:val="26"/>
              </w:rPr>
            </w:pPr>
          </w:p>
        </w:tc>
      </w:tr>
      <w:tr w:rsidR="00C610BF" w:rsidRPr="00DF6549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  <w:r w:rsidRPr="00DF6549">
              <w:rPr>
                <w:sz w:val="26"/>
              </w:rPr>
              <w:t>Представление в уполномоче</w:t>
            </w:r>
            <w:r w:rsidRPr="00DF6549">
              <w:rPr>
                <w:sz w:val="26"/>
              </w:rPr>
              <w:t>н</w:t>
            </w:r>
            <w:r w:rsidRPr="00DF6549">
              <w:rPr>
                <w:sz w:val="26"/>
              </w:rPr>
              <w:t>ный Правительством</w:t>
            </w:r>
            <w:r>
              <w:rPr>
                <w:sz w:val="26"/>
              </w:rPr>
              <w:t xml:space="preserve"> Киро</w:t>
            </w:r>
            <w:r>
              <w:rPr>
                <w:sz w:val="26"/>
              </w:rPr>
              <w:t>в</w:t>
            </w:r>
            <w:r>
              <w:rPr>
                <w:sz w:val="26"/>
              </w:rPr>
              <w:t xml:space="preserve">ской </w:t>
            </w:r>
            <w:r w:rsidRPr="00DF6549">
              <w:rPr>
                <w:sz w:val="26"/>
              </w:rPr>
              <w:t xml:space="preserve"> области орган исполн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тельной власти решения, пр</w:t>
            </w:r>
            <w:r w:rsidRPr="00DF6549">
              <w:rPr>
                <w:sz w:val="26"/>
              </w:rPr>
              <w:t>и</w:t>
            </w:r>
            <w:r w:rsidRPr="00DF6549">
              <w:rPr>
                <w:sz w:val="26"/>
              </w:rPr>
              <w:t>нятого на местном референд</w:t>
            </w:r>
            <w:r w:rsidRPr="00DF6549">
              <w:rPr>
                <w:sz w:val="26"/>
              </w:rPr>
              <w:t>у</w:t>
            </w:r>
            <w:r w:rsidRPr="00DF6549">
              <w:rPr>
                <w:sz w:val="26"/>
              </w:rPr>
              <w:t>ме и оформленного в виде пр</w:t>
            </w:r>
            <w:r w:rsidRPr="00DF6549">
              <w:rPr>
                <w:sz w:val="26"/>
              </w:rPr>
              <w:t>а</w:t>
            </w:r>
            <w:r w:rsidRPr="00DF6549">
              <w:rPr>
                <w:sz w:val="26"/>
              </w:rPr>
              <w:t>вового акта (п. 5 ст. 73 67-ФЗ, ч. 1 ст. 43.1 131-ФЗ, ч. </w:t>
            </w:r>
            <w:r>
              <w:rPr>
                <w:sz w:val="26"/>
              </w:rPr>
              <w:t>4</w:t>
            </w:r>
            <w:r w:rsidRPr="00DF6549">
              <w:rPr>
                <w:sz w:val="26"/>
              </w:rPr>
              <w:t xml:space="preserve"> ст. </w:t>
            </w:r>
            <w:r>
              <w:rPr>
                <w:sz w:val="26"/>
              </w:rPr>
              <w:t>2</w:t>
            </w:r>
            <w:r w:rsidRPr="00DF6549">
              <w:rPr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 w:rsidRPr="001D02D2">
              <w:rPr>
                <w:sz w:val="26"/>
              </w:rPr>
              <w:t>6</w:t>
            </w:r>
            <w:r w:rsidRPr="00DF6549">
              <w:rPr>
                <w:sz w:val="26"/>
              </w:rPr>
              <w:t>-ЗО</w:t>
            </w:r>
            <w:r w:rsidRPr="00DF6549">
              <w:rPr>
                <w:rStyle w:val="a8"/>
                <w:sz w:val="26"/>
              </w:rPr>
              <w:footnoteReference w:id="6"/>
            </w:r>
            <w:r w:rsidRPr="00DF6549">
              <w:rPr>
                <w:sz w:val="26"/>
              </w:rPr>
              <w:t xml:space="preserve">) </w:t>
            </w:r>
          </w:p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>В течение</w:t>
            </w:r>
            <w:r>
              <w:rPr>
                <w:sz w:val="26"/>
              </w:rPr>
              <w:t xml:space="preserve"> 10 календа</w:t>
            </w:r>
            <w:r>
              <w:rPr>
                <w:sz w:val="26"/>
              </w:rPr>
              <w:t>р</w:t>
            </w:r>
            <w:r>
              <w:rPr>
                <w:sz w:val="26"/>
              </w:rPr>
              <w:t xml:space="preserve">ных дней </w:t>
            </w:r>
            <w:r w:rsidRPr="00DF6549">
              <w:rPr>
                <w:sz w:val="26"/>
              </w:rPr>
              <w:t>с</w:t>
            </w:r>
            <w:r>
              <w:rPr>
                <w:sz w:val="26"/>
              </w:rPr>
              <w:t xml:space="preserve">о дня </w:t>
            </w:r>
            <w:r w:rsidRPr="00DF6549">
              <w:rPr>
                <w:sz w:val="26"/>
              </w:rPr>
              <w:t xml:space="preserve">принятия </w:t>
            </w:r>
            <w:r>
              <w:rPr>
                <w:sz w:val="26"/>
              </w:rPr>
              <w:t>(изд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 xml:space="preserve">ния) </w:t>
            </w:r>
            <w:r w:rsidRPr="00DF6549">
              <w:rPr>
                <w:sz w:val="26"/>
              </w:rPr>
              <w:t>муниципального прав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вого акта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Представительный орган муниципал</w:t>
            </w:r>
            <w:r w:rsidRPr="00DF6549">
              <w:rPr>
                <w:sz w:val="26"/>
              </w:rPr>
              <w:t>ь</w:t>
            </w:r>
            <w:r w:rsidRPr="00DF6549">
              <w:rPr>
                <w:sz w:val="26"/>
              </w:rPr>
              <w:t>ного образ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вания</w:t>
            </w:r>
          </w:p>
        </w:tc>
      </w:tr>
      <w:tr w:rsidR="00C610BF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  <w:r w:rsidRPr="00DF6549">
              <w:rPr>
                <w:sz w:val="26"/>
              </w:rPr>
              <w:t xml:space="preserve">Представление сведений в уполномоченный Правительством </w:t>
            </w:r>
            <w:r>
              <w:rPr>
                <w:sz w:val="26"/>
              </w:rPr>
              <w:t>К</w:t>
            </w:r>
            <w:r>
              <w:rPr>
                <w:sz w:val="26"/>
              </w:rPr>
              <w:t>и</w:t>
            </w:r>
            <w:r>
              <w:rPr>
                <w:sz w:val="26"/>
              </w:rPr>
              <w:t xml:space="preserve">ровской </w:t>
            </w:r>
            <w:r w:rsidRPr="00DF6549">
              <w:rPr>
                <w:sz w:val="26"/>
              </w:rPr>
              <w:t>области орган исполнительной власти об официальном опу</w:t>
            </w:r>
            <w:r w:rsidRPr="00DF6549">
              <w:rPr>
                <w:sz w:val="26"/>
              </w:rPr>
              <w:t>б</w:t>
            </w:r>
            <w:r w:rsidRPr="00DF6549">
              <w:rPr>
                <w:sz w:val="26"/>
              </w:rPr>
              <w:t>ликовании</w:t>
            </w:r>
            <w:r>
              <w:rPr>
                <w:sz w:val="26"/>
              </w:rPr>
              <w:t xml:space="preserve"> (обнародовании) муниципал</w:t>
            </w:r>
            <w:r>
              <w:rPr>
                <w:sz w:val="26"/>
              </w:rPr>
              <w:t>ь</w:t>
            </w:r>
            <w:r>
              <w:rPr>
                <w:sz w:val="26"/>
              </w:rPr>
              <w:t>ного нормативного пр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 xml:space="preserve">вового акта </w:t>
            </w:r>
            <w:r w:rsidRPr="00DF6549">
              <w:rPr>
                <w:sz w:val="26"/>
              </w:rPr>
              <w:t>(ч. </w:t>
            </w:r>
            <w:r>
              <w:rPr>
                <w:sz w:val="26"/>
              </w:rPr>
              <w:t>4</w:t>
            </w:r>
            <w:r w:rsidRPr="00DF6549">
              <w:rPr>
                <w:sz w:val="26"/>
              </w:rPr>
              <w:t xml:space="preserve"> ст. </w:t>
            </w:r>
            <w:r>
              <w:rPr>
                <w:sz w:val="26"/>
              </w:rPr>
              <w:t>2</w:t>
            </w:r>
            <w:r w:rsidRPr="00DF6549">
              <w:rPr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 w:rsidRPr="00DF6549">
              <w:rPr>
                <w:sz w:val="26"/>
              </w:rPr>
              <w:t>6-ЗО)</w:t>
            </w:r>
          </w:p>
          <w:p w:rsidR="00C610BF" w:rsidRPr="00DF6549" w:rsidRDefault="00C610BF" w:rsidP="00335832">
            <w:pPr>
              <w:pStyle w:val="BodyText22"/>
              <w:overflowPunct/>
              <w:autoSpaceDE/>
              <w:autoSpaceDN/>
              <w:adjustRightInd/>
              <w:ind w:left="-86"/>
              <w:rPr>
                <w:sz w:val="26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335832">
            <w:pPr>
              <w:jc w:val="both"/>
              <w:rPr>
                <w:sz w:val="26"/>
              </w:rPr>
            </w:pPr>
            <w:r w:rsidRPr="00DF6549">
              <w:rPr>
                <w:sz w:val="26"/>
              </w:rPr>
              <w:t>В течение 1</w:t>
            </w:r>
            <w:r>
              <w:rPr>
                <w:sz w:val="26"/>
              </w:rPr>
              <w:t xml:space="preserve">0 календарных </w:t>
            </w:r>
            <w:r w:rsidRPr="00DF6549">
              <w:rPr>
                <w:sz w:val="26"/>
              </w:rPr>
              <w:t xml:space="preserve"> дней с</w:t>
            </w:r>
            <w:r>
              <w:rPr>
                <w:sz w:val="26"/>
              </w:rPr>
              <w:t>о дня</w:t>
            </w:r>
            <w:r w:rsidRPr="00DF6549">
              <w:rPr>
                <w:sz w:val="26"/>
              </w:rPr>
              <w:t xml:space="preserve"> официальн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 xml:space="preserve">го опубликования </w:t>
            </w:r>
            <w:r>
              <w:rPr>
                <w:sz w:val="26"/>
              </w:rPr>
              <w:t>(обнародов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>ния) соответствующего нормативного</w:t>
            </w:r>
            <w:r w:rsidRPr="00DF6549">
              <w:rPr>
                <w:sz w:val="26"/>
              </w:rPr>
              <w:t xml:space="preserve"> правов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го акта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ind w:left="-108" w:right="-108"/>
              <w:jc w:val="center"/>
              <w:rPr>
                <w:sz w:val="26"/>
              </w:rPr>
            </w:pPr>
            <w:r w:rsidRPr="00DF6549">
              <w:rPr>
                <w:sz w:val="26"/>
              </w:rPr>
              <w:t>Представительный орган муниципал</w:t>
            </w:r>
            <w:r w:rsidRPr="00DF6549">
              <w:rPr>
                <w:sz w:val="26"/>
              </w:rPr>
              <w:t>ь</w:t>
            </w:r>
            <w:r w:rsidRPr="00DF6549">
              <w:rPr>
                <w:sz w:val="26"/>
              </w:rPr>
              <w:t>ного образ</w:t>
            </w:r>
            <w:r w:rsidRPr="00DF6549">
              <w:rPr>
                <w:sz w:val="26"/>
              </w:rPr>
              <w:t>о</w:t>
            </w:r>
            <w:r w:rsidRPr="00DF6549">
              <w:rPr>
                <w:sz w:val="26"/>
              </w:rPr>
              <w:t>вания</w:t>
            </w:r>
          </w:p>
        </w:tc>
      </w:tr>
      <w:tr w:rsidR="00C610BF" w:rsidTr="003358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DF6549" w:rsidRDefault="00C610BF" w:rsidP="00C610B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sz w:val="2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</w:rPr>
            </w:pPr>
            <w:r w:rsidRPr="00520965">
              <w:rPr>
                <w:sz w:val="26"/>
              </w:rPr>
              <w:t>Хранение документов, связа</w:t>
            </w:r>
            <w:r w:rsidRPr="00520965">
              <w:rPr>
                <w:sz w:val="26"/>
              </w:rPr>
              <w:t>н</w:t>
            </w:r>
            <w:r w:rsidRPr="00520965">
              <w:rPr>
                <w:sz w:val="26"/>
              </w:rPr>
              <w:t>ных с подготовкой и проведением в</w:t>
            </w:r>
            <w:r w:rsidRPr="00520965">
              <w:rPr>
                <w:sz w:val="26"/>
              </w:rPr>
              <w:t>ы</w:t>
            </w:r>
            <w:r w:rsidRPr="00520965">
              <w:rPr>
                <w:sz w:val="26"/>
              </w:rPr>
              <w:t>боров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Default="00C610BF" w:rsidP="00335832">
            <w:pPr>
              <w:spacing w:line="294" w:lineRule="exact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520965">
              <w:rPr>
                <w:sz w:val="26"/>
              </w:rPr>
              <w:t>В соответствии с постановл</w:t>
            </w:r>
            <w:r w:rsidRPr="00520965">
              <w:rPr>
                <w:sz w:val="26"/>
              </w:rPr>
              <w:t>е</w:t>
            </w:r>
            <w:r w:rsidRPr="00520965">
              <w:rPr>
                <w:sz w:val="26"/>
              </w:rPr>
              <w:t xml:space="preserve">нием </w:t>
            </w:r>
            <w:r w:rsidRPr="009A7E05">
              <w:rPr>
                <w:sz w:val="26"/>
              </w:rPr>
              <w:t>Избирательной коми</w:t>
            </w:r>
            <w:r w:rsidRPr="009A7E05">
              <w:rPr>
                <w:sz w:val="26"/>
              </w:rPr>
              <w:t>с</w:t>
            </w:r>
            <w:r w:rsidRPr="009A7E05">
              <w:rPr>
                <w:sz w:val="26"/>
              </w:rPr>
              <w:t>сии Кировской области</w:t>
            </w:r>
            <w:r w:rsidRPr="009A7E05">
              <w:rPr>
                <w:color w:val="000000"/>
                <w:sz w:val="26"/>
                <w:szCs w:val="26"/>
              </w:rPr>
              <w:t xml:space="preserve"> от 16.07.2009 № 52/314 «О </w:t>
            </w:r>
            <w:r>
              <w:rPr>
                <w:color w:val="000000"/>
                <w:sz w:val="26"/>
                <w:szCs w:val="26"/>
              </w:rPr>
              <w:t>П</w:t>
            </w:r>
            <w:r w:rsidRPr="009A7E05">
              <w:rPr>
                <w:color w:val="000000"/>
                <w:sz w:val="26"/>
                <w:szCs w:val="26"/>
              </w:rPr>
              <w:t>орядке хранения</w:t>
            </w:r>
            <w:r>
              <w:rPr>
                <w:color w:val="000000"/>
                <w:sz w:val="26"/>
                <w:szCs w:val="26"/>
              </w:rPr>
              <w:t>,</w:t>
            </w:r>
            <w:r w:rsidRPr="009A7E05">
              <w:rPr>
                <w:color w:val="000000"/>
                <w:sz w:val="26"/>
                <w:szCs w:val="26"/>
              </w:rPr>
              <w:t xml:space="preserve"> перед</w:t>
            </w:r>
            <w:r w:rsidRPr="009A7E05">
              <w:rPr>
                <w:color w:val="000000"/>
                <w:sz w:val="26"/>
                <w:szCs w:val="26"/>
              </w:rPr>
              <w:t>а</w:t>
            </w:r>
            <w:r w:rsidRPr="009A7E05">
              <w:rPr>
                <w:color w:val="000000"/>
                <w:sz w:val="26"/>
                <w:szCs w:val="26"/>
              </w:rPr>
              <w:t>чи в архивы и уничтожения документов, связанных с подг</w:t>
            </w:r>
            <w:r w:rsidRPr="009A7E05">
              <w:rPr>
                <w:color w:val="000000"/>
                <w:sz w:val="26"/>
                <w:szCs w:val="26"/>
              </w:rPr>
              <w:t>о</w:t>
            </w:r>
            <w:r w:rsidRPr="009A7E05">
              <w:rPr>
                <w:color w:val="000000"/>
                <w:sz w:val="26"/>
                <w:szCs w:val="26"/>
              </w:rPr>
              <w:t>товкой и проведением местн</w:t>
            </w:r>
            <w:r w:rsidRPr="009A7E05">
              <w:rPr>
                <w:color w:val="000000"/>
                <w:sz w:val="26"/>
                <w:szCs w:val="26"/>
              </w:rPr>
              <w:t>о</w:t>
            </w:r>
            <w:r w:rsidRPr="009A7E05">
              <w:rPr>
                <w:color w:val="000000"/>
                <w:sz w:val="26"/>
                <w:szCs w:val="26"/>
              </w:rPr>
              <w:t>го референдума в Кировской обла</w:t>
            </w:r>
            <w:r w:rsidRPr="009A7E05">
              <w:rPr>
                <w:color w:val="000000"/>
                <w:sz w:val="26"/>
                <w:szCs w:val="26"/>
              </w:rPr>
              <w:t>с</w:t>
            </w:r>
            <w:r w:rsidRPr="009A7E05">
              <w:rPr>
                <w:color w:val="000000"/>
                <w:sz w:val="26"/>
                <w:szCs w:val="26"/>
              </w:rPr>
              <w:t>ти</w:t>
            </w:r>
            <w:r>
              <w:rPr>
                <w:color w:val="000000"/>
                <w:sz w:val="26"/>
                <w:szCs w:val="26"/>
              </w:rPr>
              <w:t>»</w:t>
            </w:r>
          </w:p>
          <w:p w:rsidR="00C610BF" w:rsidRPr="00520965" w:rsidRDefault="00C610BF" w:rsidP="00335832">
            <w:pPr>
              <w:spacing w:line="294" w:lineRule="exact"/>
              <w:ind w:left="-57" w:right="-57"/>
              <w:jc w:val="both"/>
              <w:rPr>
                <w:sz w:val="26"/>
                <w:szCs w:val="28"/>
              </w:rPr>
            </w:pP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0BF" w:rsidRPr="00520965" w:rsidRDefault="00C610BF" w:rsidP="00335832">
            <w:pPr>
              <w:spacing w:line="294" w:lineRule="exact"/>
              <w:ind w:left="-57" w:right="-57"/>
              <w:jc w:val="center"/>
              <w:rPr>
                <w:sz w:val="26"/>
              </w:rPr>
            </w:pPr>
            <w:r w:rsidRPr="00520965">
              <w:rPr>
                <w:sz w:val="26"/>
              </w:rPr>
              <w:t>Избирательная комиссия муниц</w:t>
            </w:r>
            <w:r w:rsidRPr="00520965">
              <w:rPr>
                <w:sz w:val="26"/>
              </w:rPr>
              <w:t>и</w:t>
            </w:r>
            <w:r w:rsidRPr="00520965">
              <w:rPr>
                <w:sz w:val="26"/>
              </w:rPr>
              <w:t>пального образ</w:t>
            </w:r>
            <w:r w:rsidRPr="00520965">
              <w:rPr>
                <w:sz w:val="26"/>
              </w:rPr>
              <w:t>о</w:t>
            </w:r>
            <w:r w:rsidRPr="00520965">
              <w:rPr>
                <w:sz w:val="26"/>
              </w:rPr>
              <w:t>вания</w:t>
            </w:r>
          </w:p>
        </w:tc>
      </w:tr>
    </w:tbl>
    <w:p w:rsidR="00C610BF" w:rsidRDefault="00C610BF" w:rsidP="00C610BF">
      <w:pPr>
        <w:rPr>
          <w:sz w:val="2"/>
        </w:rPr>
      </w:pPr>
    </w:p>
    <w:p w:rsidR="00FE19C4" w:rsidRDefault="00FE19C4"/>
    <w:sectPr w:rsidR="00FE19C4" w:rsidSect="00962470">
      <w:headerReference w:type="even" r:id="rId7"/>
      <w:headerReference w:type="default" r:id="rId8"/>
      <w:pgSz w:w="11906" w:h="16838" w:code="9"/>
      <w:pgMar w:top="993" w:right="849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9C4" w:rsidRDefault="00FE19C4" w:rsidP="00C610BF">
      <w:pPr>
        <w:spacing w:after="0" w:line="240" w:lineRule="auto"/>
      </w:pPr>
      <w:r>
        <w:separator/>
      </w:r>
    </w:p>
  </w:endnote>
  <w:endnote w:type="continuationSeparator" w:id="1">
    <w:p w:rsidR="00FE19C4" w:rsidRDefault="00FE19C4" w:rsidP="00C6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9C4" w:rsidRDefault="00FE19C4" w:rsidP="00C610BF">
      <w:pPr>
        <w:spacing w:after="0" w:line="240" w:lineRule="auto"/>
      </w:pPr>
      <w:r>
        <w:separator/>
      </w:r>
    </w:p>
  </w:footnote>
  <w:footnote w:type="continuationSeparator" w:id="1">
    <w:p w:rsidR="00FE19C4" w:rsidRDefault="00FE19C4" w:rsidP="00C610BF">
      <w:pPr>
        <w:spacing w:after="0" w:line="240" w:lineRule="auto"/>
      </w:pPr>
      <w:r>
        <w:continuationSeparator/>
      </w:r>
    </w:p>
  </w:footnote>
  <w:footnote w:id="2">
    <w:p w:rsidR="00C610BF" w:rsidRPr="00DF6549" w:rsidRDefault="00C610BF" w:rsidP="00C610B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0"/>
        </w:rPr>
      </w:pPr>
      <w:r w:rsidRPr="00DF6549">
        <w:rPr>
          <w:rStyle w:val="a8"/>
          <w:rFonts w:ascii="Times New Roman" w:hAnsi="Times New Roman" w:cs="Times New Roman"/>
          <w:b w:val="0"/>
          <w:bCs w:val="0"/>
          <w:sz w:val="20"/>
        </w:rPr>
        <w:footnoteRef/>
      </w:r>
      <w:r w:rsidRPr="00DF6549">
        <w:rPr>
          <w:rFonts w:ascii="Times New Roman" w:hAnsi="Times New Roman" w:cs="Times New Roman"/>
          <w:b w:val="0"/>
          <w:bCs w:val="0"/>
          <w:sz w:val="20"/>
        </w:rPr>
        <w:t>131-</w:t>
      </w:r>
      <w:r>
        <w:rPr>
          <w:rFonts w:ascii="Times New Roman" w:hAnsi="Times New Roman" w:cs="Times New Roman"/>
          <w:b w:val="0"/>
          <w:bCs w:val="0"/>
          <w:sz w:val="20"/>
        </w:rPr>
        <w:t>ФЗ</w:t>
      </w:r>
      <w:r w:rsidRPr="00DF6549">
        <w:rPr>
          <w:rFonts w:ascii="Times New Roman" w:hAnsi="Times New Roman" w:cs="Times New Roman"/>
          <w:b w:val="0"/>
          <w:bCs w:val="0"/>
          <w:sz w:val="20"/>
        </w:rPr>
        <w:t xml:space="preserve"> - Федеральный закон от 06.10.2003 N 131-ФЗ «Об общих принципах организации местного сам</w:t>
      </w:r>
      <w:r w:rsidRPr="00DF6549">
        <w:rPr>
          <w:rFonts w:ascii="Times New Roman" w:hAnsi="Times New Roman" w:cs="Times New Roman"/>
          <w:b w:val="0"/>
          <w:bCs w:val="0"/>
          <w:sz w:val="20"/>
        </w:rPr>
        <w:t>о</w:t>
      </w:r>
      <w:r w:rsidRPr="00DF6549">
        <w:rPr>
          <w:rFonts w:ascii="Times New Roman" w:hAnsi="Times New Roman" w:cs="Times New Roman"/>
          <w:b w:val="0"/>
          <w:bCs w:val="0"/>
          <w:sz w:val="20"/>
        </w:rPr>
        <w:t>управления в Российской Федерации»</w:t>
      </w:r>
    </w:p>
  </w:footnote>
  <w:footnote w:id="3">
    <w:p w:rsidR="00C610BF" w:rsidRPr="00DF6549" w:rsidRDefault="00C610BF" w:rsidP="00C610BF">
      <w:pPr>
        <w:pStyle w:val="a6"/>
        <w:jc w:val="both"/>
      </w:pPr>
      <w:r w:rsidRPr="00DF6549">
        <w:rPr>
          <w:rStyle w:val="a8"/>
        </w:rPr>
        <w:footnoteRef/>
      </w:r>
      <w:r w:rsidRPr="00DF6549">
        <w:t xml:space="preserve"> 186-ЗО - Закон Кировской области от 29 июля 2003 года N 186-</w:t>
      </w:r>
      <w:r w:rsidRPr="00150BDE">
        <w:t xml:space="preserve">ЗО </w:t>
      </w:r>
      <w:r w:rsidRPr="00DF6549">
        <w:t>«О референдуме Кировской области и местном референдуме Киро</w:t>
      </w:r>
      <w:r w:rsidRPr="00DF6549">
        <w:t>в</w:t>
      </w:r>
      <w:r w:rsidRPr="00DF6549">
        <w:t xml:space="preserve">ской области» </w:t>
      </w:r>
    </w:p>
  </w:footnote>
  <w:footnote w:id="4">
    <w:p w:rsidR="00C610BF" w:rsidRDefault="00C610BF" w:rsidP="00C610BF">
      <w:pPr>
        <w:pStyle w:val="ConsPlusNormal"/>
        <w:widowControl/>
        <w:ind w:firstLine="0"/>
        <w:jc w:val="both"/>
      </w:pPr>
      <w:r>
        <w:rPr>
          <w:rStyle w:val="a8"/>
        </w:rPr>
        <w:footnoteRef/>
      </w:r>
      <w:r>
        <w:t xml:space="preserve"> </w:t>
      </w:r>
      <w:r w:rsidRPr="00DF6549">
        <w:rPr>
          <w:rFonts w:ascii="Times New Roman" w:hAnsi="Times New Roman" w:cs="Times New Roman"/>
        </w:rPr>
        <w:t>67-ФЗ - Федеральный закон от 12.06.2002 N 67-ФЗ «Об основных гарантиях избирательных прав и права на участие в референд</w:t>
      </w:r>
      <w:r w:rsidRPr="00DF6549">
        <w:rPr>
          <w:rFonts w:ascii="Times New Roman" w:hAnsi="Times New Roman" w:cs="Times New Roman"/>
        </w:rPr>
        <w:t>у</w:t>
      </w:r>
      <w:r w:rsidRPr="00DF6549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е граждан Российской Федерации».</w:t>
      </w:r>
    </w:p>
  </w:footnote>
  <w:footnote w:id="5">
    <w:p w:rsidR="00C610BF" w:rsidRPr="00DF6549" w:rsidRDefault="00C610BF" w:rsidP="00C610BF">
      <w:pPr>
        <w:pStyle w:val="a6"/>
        <w:jc w:val="both"/>
      </w:pPr>
      <w:r w:rsidRPr="00E14B22">
        <w:rPr>
          <w:rStyle w:val="a8"/>
        </w:rPr>
        <w:footnoteRef/>
      </w:r>
      <w:r w:rsidRPr="00E14B22">
        <w:t xml:space="preserve"> </w:t>
      </w:r>
      <w:r w:rsidRPr="00EC431E">
        <w:rPr>
          <w:bCs/>
        </w:rPr>
        <w:t>Инструкция о порядке открытия и ведения счетов, учета,</w:t>
      </w:r>
      <w:r>
        <w:rPr>
          <w:bCs/>
        </w:rPr>
        <w:t xml:space="preserve"> </w:t>
      </w:r>
      <w:r w:rsidRPr="00EC431E">
        <w:rPr>
          <w:bCs/>
        </w:rPr>
        <w:t>отчетности и перечисления денежных средств, выделенных</w:t>
      </w:r>
      <w:r>
        <w:rPr>
          <w:bCs/>
        </w:rPr>
        <w:t xml:space="preserve"> </w:t>
      </w:r>
      <w:r w:rsidRPr="00EC431E">
        <w:rPr>
          <w:bCs/>
        </w:rPr>
        <w:t>избирательным комиссиям муниципальных образований</w:t>
      </w:r>
      <w:r>
        <w:rPr>
          <w:bCs/>
        </w:rPr>
        <w:t xml:space="preserve"> </w:t>
      </w:r>
      <w:r w:rsidRPr="00EC431E">
        <w:rPr>
          <w:bCs/>
        </w:rPr>
        <w:t xml:space="preserve"> (комиссиям референдума) на подг</w:t>
      </w:r>
      <w:r w:rsidRPr="00EC431E">
        <w:rPr>
          <w:bCs/>
        </w:rPr>
        <w:t>о</w:t>
      </w:r>
      <w:r w:rsidRPr="00EC431E">
        <w:rPr>
          <w:bCs/>
        </w:rPr>
        <w:t xml:space="preserve">товку и </w:t>
      </w:r>
      <w:r w:rsidRPr="00922EF9">
        <w:rPr>
          <w:bCs/>
        </w:rPr>
        <w:t xml:space="preserve">проведение выборов депутатов представительных органов и глав муниципальных  образований и местных референдумов в Кировской области </w:t>
      </w:r>
      <w:r w:rsidRPr="00922EF9">
        <w:t>(утверждена постановлением Избирательной комиссии Кировской обла</w:t>
      </w:r>
      <w:r w:rsidRPr="00922EF9">
        <w:t>с</w:t>
      </w:r>
      <w:r w:rsidRPr="00922EF9">
        <w:t>ти от 10.06.2016 № 178/1340</w:t>
      </w:r>
      <w:r w:rsidRPr="00B50D5E">
        <w:t>)</w:t>
      </w:r>
    </w:p>
  </w:footnote>
  <w:footnote w:id="6">
    <w:p w:rsidR="00C610BF" w:rsidRDefault="00C610BF" w:rsidP="00C610BF">
      <w:pPr>
        <w:pStyle w:val="a6"/>
        <w:jc w:val="both"/>
      </w:pPr>
      <w:r w:rsidRPr="00DF6549">
        <w:rPr>
          <w:rStyle w:val="a8"/>
        </w:rPr>
        <w:footnoteRef/>
      </w:r>
      <w:r w:rsidRPr="00DF6549">
        <w:t xml:space="preserve"> </w:t>
      </w:r>
      <w:r>
        <w:t>306</w:t>
      </w:r>
      <w:r w:rsidRPr="00DF6549">
        <w:t xml:space="preserve">-ЗО – Закон Кировской области от </w:t>
      </w:r>
      <w:r>
        <w:t>04.07.2013 № 30</w:t>
      </w:r>
      <w:r w:rsidRPr="00DF6549">
        <w:t>6-ЗО «О</w:t>
      </w:r>
      <w:r>
        <w:t xml:space="preserve"> порядке </w:t>
      </w:r>
      <w:r w:rsidRPr="00DF6549">
        <w:t>организации и ведени</w:t>
      </w:r>
      <w:r>
        <w:t>я</w:t>
      </w:r>
      <w:r w:rsidRPr="00DF6549">
        <w:t xml:space="preserve"> регистра муниципальных нормативных прав</w:t>
      </w:r>
      <w:r w:rsidRPr="00DF6549">
        <w:t>о</w:t>
      </w:r>
      <w:r w:rsidRPr="00DF6549">
        <w:t xml:space="preserve">вых актов Кировской области» </w:t>
      </w: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  <w:p w:rsidR="00C610BF" w:rsidRDefault="00C610BF" w:rsidP="00C610BF">
      <w:pPr>
        <w:pStyle w:val="a6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6D" w:rsidRDefault="00FE19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B2A6D" w:rsidRDefault="00FE19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A6D" w:rsidRDefault="00FE19C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10BF">
      <w:rPr>
        <w:noProof/>
      </w:rPr>
      <w:t>6</w:t>
    </w:r>
    <w:r>
      <w:fldChar w:fldCharType="end"/>
    </w:r>
  </w:p>
  <w:p w:rsidR="000B2A6D" w:rsidRPr="00A1513A" w:rsidRDefault="00FE19C4" w:rsidP="00AE3005">
    <w:pPr>
      <w:pStyle w:val="a3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771F"/>
    <w:multiLevelType w:val="hybridMultilevel"/>
    <w:tmpl w:val="5C2C9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10BF"/>
    <w:rsid w:val="00C610BF"/>
    <w:rsid w:val="00FE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10BF"/>
    <w:pPr>
      <w:keepNext/>
      <w:widowControl w:val="0"/>
      <w:spacing w:after="0" w:line="240" w:lineRule="auto"/>
      <w:ind w:right="-30"/>
      <w:jc w:val="center"/>
      <w:outlineLvl w:val="0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link w:val="20"/>
    <w:qFormat/>
    <w:rsid w:val="00C610B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C610BF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C610BF"/>
    <w:pPr>
      <w:keepNext/>
      <w:widowControl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C610BF"/>
    <w:pPr>
      <w:keepNext/>
      <w:spacing w:before="120" w:after="12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10BF"/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C610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C610B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610BF"/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rsid w:val="00C610BF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styleId="a3">
    <w:name w:val="header"/>
    <w:basedOn w:val="a"/>
    <w:link w:val="a4"/>
    <w:uiPriority w:val="99"/>
    <w:rsid w:val="00C610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C610BF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page number"/>
    <w:basedOn w:val="a0"/>
    <w:semiHidden/>
    <w:rsid w:val="00C610BF"/>
  </w:style>
  <w:style w:type="paragraph" w:styleId="a6">
    <w:name w:val="footnote text"/>
    <w:basedOn w:val="a"/>
    <w:link w:val="a7"/>
    <w:uiPriority w:val="99"/>
    <w:rsid w:val="00C6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C610B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C610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8">
    <w:name w:val="footnote reference"/>
    <w:uiPriority w:val="99"/>
    <w:rsid w:val="00C610BF"/>
    <w:rPr>
      <w:vertAlign w:val="superscript"/>
    </w:rPr>
  </w:style>
  <w:style w:type="paragraph" w:customStyle="1" w:styleId="ConsNormal">
    <w:name w:val="ConsNormal"/>
    <w:rsid w:val="00C610B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610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номер страницы"/>
    <w:basedOn w:val="a0"/>
    <w:rsid w:val="00C610BF"/>
  </w:style>
  <w:style w:type="paragraph" w:customStyle="1" w:styleId="BodyText22">
    <w:name w:val="Body Text 22"/>
    <w:basedOn w:val="a"/>
    <w:rsid w:val="00C610B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rsid w:val="00C610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610B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610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C61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610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1646</Words>
  <Characters>9387</Characters>
  <Application>Microsoft Office Word</Application>
  <DocSecurity>0</DocSecurity>
  <Lines>78</Lines>
  <Paragraphs>22</Paragraphs>
  <ScaleCrop>false</ScaleCrop>
  <Company>Microsoft</Company>
  <LinksUpToDate>false</LinksUpToDate>
  <CharactersWithSpaces>11011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2019-07-26T09:59:00Z</dcterms:created>
  <dcterms:modified xsi:type="dcterms:W3CDTF">2019-07-26T10:07:00Z</dcterms:modified>
</cp:coreProperties>
</file>