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922" w:rsidRPr="001F3922" w:rsidRDefault="001F3922" w:rsidP="001F3922">
      <w:pPr>
        <w:jc w:val="center"/>
        <w:rPr>
          <w:b/>
          <w:sz w:val="28"/>
          <w:szCs w:val="28"/>
        </w:rPr>
      </w:pPr>
      <w:r w:rsidRPr="001F3922">
        <w:rPr>
          <w:b/>
          <w:sz w:val="28"/>
          <w:szCs w:val="28"/>
        </w:rPr>
        <w:t>БОЛЬШЕКИТЯКСКАЯ СЕЛЬСКАЯ ДУМА</w:t>
      </w:r>
    </w:p>
    <w:p w:rsidR="001F3922" w:rsidRPr="001F3922" w:rsidRDefault="001F3922" w:rsidP="001F3922">
      <w:pPr>
        <w:jc w:val="center"/>
        <w:rPr>
          <w:b/>
          <w:sz w:val="28"/>
          <w:szCs w:val="28"/>
        </w:rPr>
      </w:pPr>
      <w:r w:rsidRPr="001F3922">
        <w:rPr>
          <w:b/>
          <w:sz w:val="28"/>
          <w:szCs w:val="28"/>
        </w:rPr>
        <w:t>МАЛМЫЖСКОГО РАЙОНА КИРОВСКОЙ ОБЛАСТИ</w:t>
      </w:r>
    </w:p>
    <w:p w:rsidR="001F3922" w:rsidRPr="001F3922" w:rsidRDefault="001F3922" w:rsidP="001F3922">
      <w:pPr>
        <w:jc w:val="center"/>
        <w:rPr>
          <w:b/>
          <w:sz w:val="28"/>
          <w:szCs w:val="28"/>
        </w:rPr>
      </w:pPr>
      <w:r w:rsidRPr="001F3922">
        <w:rPr>
          <w:sz w:val="28"/>
          <w:szCs w:val="28"/>
        </w:rPr>
        <w:t>четвертого созыва</w:t>
      </w:r>
      <w:r w:rsidRPr="001F3922">
        <w:rPr>
          <w:b/>
          <w:sz w:val="28"/>
          <w:szCs w:val="28"/>
        </w:rPr>
        <w:br/>
      </w:r>
      <w:r w:rsidRPr="001F3922">
        <w:rPr>
          <w:b/>
          <w:sz w:val="28"/>
          <w:szCs w:val="28"/>
        </w:rPr>
        <w:br/>
        <w:t>РЕШЕНИЕ</w:t>
      </w:r>
    </w:p>
    <w:p w:rsidR="001F3922" w:rsidRPr="001F3922" w:rsidRDefault="001F3922" w:rsidP="001F3922">
      <w:pPr>
        <w:shd w:val="clear" w:color="auto" w:fill="FFFFFF"/>
        <w:spacing w:before="648"/>
        <w:ind w:right="14"/>
        <w:jc w:val="both"/>
        <w:rPr>
          <w:spacing w:val="-3"/>
          <w:sz w:val="28"/>
          <w:szCs w:val="28"/>
        </w:rPr>
      </w:pPr>
      <w:r w:rsidRPr="001F3922">
        <w:rPr>
          <w:spacing w:val="-3"/>
          <w:sz w:val="28"/>
          <w:szCs w:val="28"/>
        </w:rPr>
        <w:t>20.07.2018                                                                                                        № 14</w:t>
      </w:r>
    </w:p>
    <w:p w:rsidR="001F3922" w:rsidRPr="001F3922" w:rsidRDefault="001F3922" w:rsidP="001F3922">
      <w:pPr>
        <w:shd w:val="clear" w:color="auto" w:fill="FFFFFF"/>
        <w:spacing w:before="648"/>
        <w:ind w:right="14"/>
        <w:jc w:val="both"/>
        <w:rPr>
          <w:b/>
          <w:spacing w:val="-3"/>
          <w:sz w:val="28"/>
          <w:szCs w:val="28"/>
        </w:rPr>
      </w:pPr>
      <w:r w:rsidRPr="001F3922">
        <w:rPr>
          <w:spacing w:val="-3"/>
          <w:sz w:val="28"/>
          <w:szCs w:val="28"/>
        </w:rPr>
        <w:t xml:space="preserve">                          </w:t>
      </w:r>
      <w:r w:rsidRPr="001F3922">
        <w:rPr>
          <w:b/>
          <w:spacing w:val="-3"/>
          <w:sz w:val="28"/>
          <w:szCs w:val="28"/>
        </w:rPr>
        <w:t xml:space="preserve">О назначении и проведении </w:t>
      </w:r>
      <w:r w:rsidRPr="001F3922">
        <w:rPr>
          <w:b/>
          <w:sz w:val="28"/>
          <w:szCs w:val="28"/>
        </w:rPr>
        <w:t>местного референдума</w:t>
      </w:r>
    </w:p>
    <w:p w:rsidR="001F3922" w:rsidRPr="001F3922" w:rsidRDefault="001F3922" w:rsidP="001F3922">
      <w:pPr>
        <w:shd w:val="clear" w:color="auto" w:fill="FFFFFF"/>
        <w:spacing w:before="643" w:line="322" w:lineRule="exact"/>
        <w:ind w:left="14" w:right="14" w:firstLine="682"/>
        <w:jc w:val="both"/>
        <w:rPr>
          <w:sz w:val="28"/>
          <w:szCs w:val="28"/>
        </w:rPr>
      </w:pPr>
      <w:proofErr w:type="gramStart"/>
      <w:r w:rsidRPr="001F3922"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 w:rsidRPr="001F3922">
        <w:rPr>
          <w:sz w:val="28"/>
          <w:szCs w:val="28"/>
        </w:rPr>
        <w:t xml:space="preserve">131-ФЗ «Об общих принципах организации местного самоуправления в </w:t>
      </w:r>
      <w:r w:rsidRPr="001F3922">
        <w:rPr>
          <w:spacing w:val="-1"/>
          <w:sz w:val="28"/>
          <w:szCs w:val="28"/>
        </w:rPr>
        <w:t>Российской Федерации», статьей 15 Федерального закона от 12.05.2002 № 67-</w:t>
      </w:r>
      <w:r w:rsidRPr="001F3922"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 w:rsidRPr="001F3922">
        <w:rPr>
          <w:sz w:val="28"/>
          <w:szCs w:val="28"/>
        </w:rPr>
        <w:t xml:space="preserve">» и на основании решения </w:t>
      </w:r>
      <w:proofErr w:type="spellStart"/>
      <w:r w:rsidRPr="001F3922">
        <w:rPr>
          <w:sz w:val="28"/>
          <w:szCs w:val="28"/>
        </w:rPr>
        <w:t>Большекитякской</w:t>
      </w:r>
      <w:proofErr w:type="spellEnd"/>
      <w:r w:rsidRPr="001F3922">
        <w:rPr>
          <w:sz w:val="28"/>
          <w:szCs w:val="28"/>
        </w:rPr>
        <w:t xml:space="preserve"> </w:t>
      </w:r>
      <w:r w:rsidRPr="001F3922">
        <w:rPr>
          <w:spacing w:val="-3"/>
          <w:sz w:val="28"/>
          <w:szCs w:val="28"/>
        </w:rPr>
        <w:t xml:space="preserve">сельской Думы   от 04.07.2018 № 12  «О  поддержке инициативы  проведения местного референдума по вопросу введения самообложения»  </w:t>
      </w:r>
      <w:proofErr w:type="spellStart"/>
      <w:r w:rsidRPr="001F3922">
        <w:rPr>
          <w:spacing w:val="-3"/>
          <w:sz w:val="28"/>
          <w:szCs w:val="28"/>
        </w:rPr>
        <w:t>Большекитякская</w:t>
      </w:r>
      <w:proofErr w:type="spellEnd"/>
      <w:r w:rsidRPr="001F3922">
        <w:rPr>
          <w:spacing w:val="-3"/>
          <w:sz w:val="28"/>
          <w:szCs w:val="28"/>
        </w:rPr>
        <w:t xml:space="preserve"> сельская Дума  РЕШИЛА:</w:t>
      </w:r>
    </w:p>
    <w:p w:rsidR="001F3922" w:rsidRPr="001F3922" w:rsidRDefault="001F3922" w:rsidP="001F3922">
      <w:pPr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spacing w:val="-8"/>
          <w:sz w:val="28"/>
          <w:szCs w:val="28"/>
        </w:rPr>
      </w:pPr>
      <w:r w:rsidRPr="001F3922">
        <w:rPr>
          <w:sz w:val="28"/>
          <w:szCs w:val="28"/>
        </w:rPr>
        <w:tab/>
        <w:t>1. Назначить местный референдум по вопросу введения самообложения граждан на воскресенье 09 сентября 2018 года.</w:t>
      </w:r>
    </w:p>
    <w:p w:rsidR="001F3922" w:rsidRPr="001F3922" w:rsidRDefault="001F3922" w:rsidP="001F3922">
      <w:pPr>
        <w:shd w:val="clear" w:color="auto" w:fill="FFFFFF"/>
        <w:tabs>
          <w:tab w:val="left" w:pos="0"/>
        </w:tabs>
        <w:spacing w:line="322" w:lineRule="exact"/>
        <w:jc w:val="both"/>
        <w:rPr>
          <w:spacing w:val="-11"/>
          <w:sz w:val="28"/>
          <w:szCs w:val="28"/>
        </w:rPr>
      </w:pPr>
      <w:r w:rsidRPr="001F3922">
        <w:rPr>
          <w:sz w:val="28"/>
          <w:szCs w:val="28"/>
        </w:rPr>
        <w:tab/>
        <w:t>2. Сформулировать вопрос местного референдума следующим образом:</w:t>
      </w:r>
    </w:p>
    <w:p w:rsidR="001F3922" w:rsidRPr="001F3922" w:rsidRDefault="001F3922" w:rsidP="001F3922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 w:rsidRPr="001F3922">
        <w:rPr>
          <w:sz w:val="28"/>
          <w:szCs w:val="28"/>
        </w:rPr>
        <w:t xml:space="preserve">«Согласны ли вы на введение  в 2019 году самообложения граждан в сумме  250   </w:t>
      </w:r>
      <w:r w:rsidRPr="001F3922">
        <w:rPr>
          <w:spacing w:val="-1"/>
          <w:sz w:val="28"/>
          <w:szCs w:val="28"/>
        </w:rPr>
        <w:t xml:space="preserve">рублей  </w:t>
      </w:r>
      <w:r w:rsidRPr="001F3922">
        <w:rPr>
          <w:sz w:val="28"/>
          <w:szCs w:val="28"/>
        </w:rPr>
        <w:t xml:space="preserve">на каждого совершеннолетнего жителя, постоянно проживающего на территории  </w:t>
      </w:r>
      <w:proofErr w:type="spellStart"/>
      <w:r w:rsidRPr="001F3922">
        <w:rPr>
          <w:sz w:val="28"/>
          <w:szCs w:val="28"/>
        </w:rPr>
        <w:t>Большекитякского</w:t>
      </w:r>
      <w:proofErr w:type="spellEnd"/>
      <w:r w:rsidRPr="001F3922">
        <w:rPr>
          <w:sz w:val="28"/>
          <w:szCs w:val="28"/>
        </w:rPr>
        <w:t xml:space="preserve"> сельского поселения, для решения  следующих вопросов местного значения поселения:</w:t>
      </w:r>
    </w:p>
    <w:p w:rsidR="001F3922" w:rsidRPr="001F3922" w:rsidRDefault="001F3922" w:rsidP="001F3922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 w:rsidRPr="001F3922">
        <w:rPr>
          <w:sz w:val="28"/>
          <w:szCs w:val="28"/>
        </w:rPr>
        <w:t>- организация благоустройства территории   поселения (включая освещение улиц);</w:t>
      </w:r>
    </w:p>
    <w:p w:rsidR="001F3922" w:rsidRPr="001F3922" w:rsidRDefault="001F3922" w:rsidP="001F3922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 w:rsidRPr="001F3922">
        <w:rPr>
          <w:sz w:val="28"/>
          <w:szCs w:val="28"/>
        </w:rPr>
        <w:t>- организация в границах поселения водоснабжения</w:t>
      </w:r>
      <w:proofErr w:type="gramStart"/>
      <w:r w:rsidRPr="001F3922">
        <w:rPr>
          <w:sz w:val="28"/>
          <w:szCs w:val="28"/>
        </w:rPr>
        <w:t>.»</w:t>
      </w:r>
      <w:proofErr w:type="gramEnd"/>
    </w:p>
    <w:p w:rsidR="001F3922" w:rsidRPr="001F3922" w:rsidRDefault="001F3922" w:rsidP="001F3922">
      <w:pPr>
        <w:shd w:val="clear" w:color="auto" w:fill="FFFFFF"/>
        <w:tabs>
          <w:tab w:val="left" w:pos="0"/>
        </w:tabs>
        <w:spacing w:before="5" w:line="322" w:lineRule="exact"/>
        <w:ind w:left="14" w:right="5" w:hanging="14"/>
        <w:jc w:val="both"/>
        <w:rPr>
          <w:sz w:val="28"/>
          <w:szCs w:val="28"/>
        </w:rPr>
      </w:pPr>
      <w:r w:rsidRPr="001F3922">
        <w:rPr>
          <w:spacing w:val="-12"/>
          <w:sz w:val="28"/>
          <w:szCs w:val="28"/>
        </w:rPr>
        <w:tab/>
        <w:t>3.</w:t>
      </w:r>
      <w:r w:rsidRPr="001F3922">
        <w:rPr>
          <w:sz w:val="28"/>
          <w:szCs w:val="28"/>
        </w:rPr>
        <w:tab/>
        <w:t>Расходы, связанные с проведением местного референдума</w:t>
      </w:r>
      <w:r w:rsidRPr="001F3922">
        <w:rPr>
          <w:sz w:val="28"/>
          <w:szCs w:val="28"/>
        </w:rPr>
        <w:br/>
      </w:r>
      <w:r w:rsidRPr="001F3922">
        <w:rPr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1F3922" w:rsidRPr="001F3922" w:rsidRDefault="001F3922" w:rsidP="001F3922">
      <w:pPr>
        <w:shd w:val="clear" w:color="auto" w:fill="FFFFFF"/>
        <w:tabs>
          <w:tab w:val="left" w:pos="1186"/>
        </w:tabs>
        <w:spacing w:line="317" w:lineRule="exact"/>
        <w:ind w:left="67" w:firstLine="725"/>
        <w:jc w:val="both"/>
        <w:rPr>
          <w:sz w:val="28"/>
          <w:szCs w:val="28"/>
        </w:rPr>
      </w:pPr>
      <w:r w:rsidRPr="001F3922">
        <w:rPr>
          <w:spacing w:val="-15"/>
          <w:sz w:val="28"/>
          <w:szCs w:val="28"/>
        </w:rPr>
        <w:t>4.</w:t>
      </w:r>
      <w:r w:rsidRPr="001F3922">
        <w:rPr>
          <w:sz w:val="28"/>
          <w:szCs w:val="28"/>
        </w:rPr>
        <w:tab/>
        <w:t xml:space="preserve">Опубликовать  настоящее решение в  информационном  бюллетене органов местного самоуправления </w:t>
      </w:r>
      <w:proofErr w:type="spellStart"/>
      <w:r w:rsidRPr="001F3922">
        <w:rPr>
          <w:sz w:val="28"/>
          <w:szCs w:val="28"/>
        </w:rPr>
        <w:t>Большекитякское</w:t>
      </w:r>
      <w:proofErr w:type="spellEnd"/>
      <w:r w:rsidRPr="001F3922">
        <w:rPr>
          <w:sz w:val="28"/>
          <w:szCs w:val="28"/>
        </w:rPr>
        <w:t xml:space="preserve"> сельское поселение </w:t>
      </w:r>
      <w:proofErr w:type="spellStart"/>
      <w:r w:rsidRPr="001F3922">
        <w:rPr>
          <w:sz w:val="28"/>
          <w:szCs w:val="28"/>
        </w:rPr>
        <w:t>Малмыжского</w:t>
      </w:r>
      <w:proofErr w:type="spellEnd"/>
      <w:r w:rsidRPr="001F3922">
        <w:rPr>
          <w:sz w:val="28"/>
          <w:szCs w:val="28"/>
        </w:rPr>
        <w:t xml:space="preserve"> района Кировской области.</w:t>
      </w:r>
    </w:p>
    <w:p w:rsidR="001F3922" w:rsidRPr="001F3922" w:rsidRDefault="001F3922" w:rsidP="001F3922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pacing w:val="-1"/>
          <w:sz w:val="28"/>
          <w:szCs w:val="28"/>
        </w:rPr>
      </w:pPr>
      <w:r w:rsidRPr="001F3922">
        <w:rPr>
          <w:spacing w:val="-20"/>
          <w:sz w:val="28"/>
          <w:szCs w:val="28"/>
        </w:rPr>
        <w:t>5.</w:t>
      </w:r>
      <w:r w:rsidRPr="001F3922">
        <w:rPr>
          <w:sz w:val="28"/>
          <w:szCs w:val="28"/>
        </w:rPr>
        <w:tab/>
        <w:t xml:space="preserve"> </w:t>
      </w:r>
      <w:r w:rsidRPr="001F3922">
        <w:rPr>
          <w:spacing w:val="-1"/>
          <w:sz w:val="28"/>
          <w:szCs w:val="28"/>
        </w:rPr>
        <w:t>Настоящее решение вступает в силу со дня его опубликования.</w:t>
      </w:r>
    </w:p>
    <w:p w:rsidR="001F3922" w:rsidRPr="001F3922" w:rsidRDefault="001F3922" w:rsidP="001F3922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pacing w:val="-1"/>
          <w:sz w:val="28"/>
          <w:szCs w:val="28"/>
        </w:rPr>
      </w:pPr>
    </w:p>
    <w:p w:rsidR="001F3922" w:rsidRPr="001F3922" w:rsidRDefault="001F3922" w:rsidP="001F3922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z w:val="28"/>
          <w:szCs w:val="28"/>
        </w:rPr>
      </w:pPr>
      <w:r w:rsidRPr="001F3922">
        <w:rPr>
          <w:spacing w:val="-1"/>
          <w:sz w:val="28"/>
          <w:szCs w:val="28"/>
        </w:rPr>
        <w:t>Глава  сельского поселения                                               В.С. Майоров</w:t>
      </w:r>
    </w:p>
    <w:p w:rsidR="001F3922" w:rsidRPr="001F3922" w:rsidRDefault="001F3922" w:rsidP="001F3922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1F3922" w:rsidRPr="001F3922" w:rsidRDefault="001F3922" w:rsidP="001F3922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1F3922" w:rsidRPr="001F3922" w:rsidRDefault="001F3922" w:rsidP="001F3922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1F3922" w:rsidRPr="001F3922" w:rsidRDefault="001F3922" w:rsidP="001F3922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1F3922" w:rsidRPr="001F3922" w:rsidRDefault="001F3922" w:rsidP="001F3922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1F3922" w:rsidRPr="001F3922" w:rsidRDefault="001F3922" w:rsidP="001F3922">
      <w:pPr>
        <w:rPr>
          <w:sz w:val="28"/>
          <w:szCs w:val="28"/>
        </w:rPr>
      </w:pPr>
    </w:p>
    <w:p w:rsidR="009678F3" w:rsidRPr="001F3922" w:rsidRDefault="009678F3">
      <w:pPr>
        <w:rPr>
          <w:sz w:val="28"/>
          <w:szCs w:val="28"/>
        </w:rPr>
      </w:pPr>
    </w:p>
    <w:sectPr w:rsidR="009678F3" w:rsidRPr="001F3922" w:rsidSect="00D70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1F3922"/>
    <w:rsid w:val="001F3922"/>
    <w:rsid w:val="0096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9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2018-07-27T06:15:00Z</dcterms:created>
  <dcterms:modified xsi:type="dcterms:W3CDTF">2018-07-27T06:15:00Z</dcterms:modified>
</cp:coreProperties>
</file>