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36" w:rsidRDefault="00537C36" w:rsidP="00537C36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537C36" w:rsidRDefault="00537C36" w:rsidP="00537C36">
      <w:pPr>
        <w:jc w:val="center"/>
        <w:rPr>
          <w:b/>
          <w:color w:val="000000"/>
          <w:sz w:val="34"/>
        </w:rPr>
      </w:pPr>
    </w:p>
    <w:p w:rsidR="00537C36" w:rsidRDefault="00537C36" w:rsidP="00537C36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537C36" w:rsidRDefault="00537C36" w:rsidP="00537C36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537C36" w:rsidTr="00537C36">
        <w:tc>
          <w:tcPr>
            <w:tcW w:w="3436" w:type="dxa"/>
            <w:hideMark/>
          </w:tcPr>
          <w:p w:rsidR="00537C36" w:rsidRDefault="00537C36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11.06.2020</w:t>
            </w:r>
          </w:p>
        </w:tc>
        <w:tc>
          <w:tcPr>
            <w:tcW w:w="3107" w:type="dxa"/>
          </w:tcPr>
          <w:p w:rsidR="00537C36" w:rsidRDefault="00537C36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537C36" w:rsidRDefault="00537C36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52/1</w:t>
            </w:r>
          </w:p>
        </w:tc>
      </w:tr>
    </w:tbl>
    <w:p w:rsidR="00537C36" w:rsidRDefault="00537C36" w:rsidP="00537C36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537C36" w:rsidRDefault="00537C36" w:rsidP="00537C36">
      <w:pPr>
        <w:rPr>
          <w:b/>
          <w:color w:val="000000"/>
        </w:rPr>
      </w:pPr>
    </w:p>
    <w:p w:rsidR="00537C36" w:rsidRDefault="00537C36" w:rsidP="00537C36">
      <w:pPr>
        <w:spacing w:line="276" w:lineRule="auto"/>
        <w:rPr>
          <w:b/>
          <w:color w:val="000000"/>
        </w:rPr>
      </w:pPr>
    </w:p>
    <w:p w:rsidR="00537C36" w:rsidRDefault="00537C36" w:rsidP="00537C3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537C36" w:rsidRDefault="00537C36" w:rsidP="00537C36">
      <w:pPr>
        <w:spacing w:line="276" w:lineRule="auto"/>
        <w:rPr>
          <w:bCs/>
          <w:sz w:val="28"/>
          <w:szCs w:val="28"/>
        </w:rPr>
      </w:pPr>
    </w:p>
    <w:p w:rsidR="00537C36" w:rsidRDefault="00537C36" w:rsidP="00537C3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заявление Булкиной В.Ш., </w:t>
      </w:r>
      <w:proofErr w:type="spellStart"/>
      <w:r>
        <w:rPr>
          <w:sz w:val="28"/>
          <w:szCs w:val="28"/>
        </w:rPr>
        <w:t>Гизатуллиной</w:t>
      </w:r>
      <w:proofErr w:type="spellEnd"/>
      <w:r>
        <w:rPr>
          <w:sz w:val="28"/>
          <w:szCs w:val="28"/>
        </w:rPr>
        <w:t xml:space="preserve"> Г.Т.,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537C36" w:rsidRDefault="00537C36" w:rsidP="00537C3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537C36" w:rsidRDefault="00537C36" w:rsidP="00537C36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Гизатуллину</w:t>
      </w:r>
      <w:proofErr w:type="spellEnd"/>
      <w:r>
        <w:rPr>
          <w:sz w:val="28"/>
          <w:szCs w:val="28"/>
        </w:rPr>
        <w:t xml:space="preserve"> Гульнару </w:t>
      </w:r>
      <w:proofErr w:type="spellStart"/>
      <w:r>
        <w:rPr>
          <w:sz w:val="28"/>
          <w:szCs w:val="28"/>
        </w:rPr>
        <w:t>Тахировну</w:t>
      </w:r>
      <w:proofErr w:type="spellEnd"/>
      <w:r>
        <w:rPr>
          <w:sz w:val="28"/>
          <w:szCs w:val="28"/>
        </w:rPr>
        <w:t xml:space="preserve"> от обязанностей председателя участковой избирательной комиссии избирательного участка № 669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"Единая Россия" до истечения срока полномочий.</w:t>
      </w:r>
    </w:p>
    <w:p w:rsidR="00537C36" w:rsidRDefault="00537C36" w:rsidP="00537C3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Булкину Венеру </w:t>
      </w:r>
      <w:proofErr w:type="spellStart"/>
      <w:r>
        <w:rPr>
          <w:sz w:val="28"/>
          <w:szCs w:val="28"/>
        </w:rPr>
        <w:t>Шамильевну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674 выдвинутую собранием избирателей по месту работы до истечения срока полномочий.</w:t>
      </w:r>
    </w:p>
    <w:p w:rsidR="00537C36" w:rsidRDefault="00537C36" w:rsidP="00537C3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участковой избирательной комиссии № 669, № 674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537C36" w:rsidRDefault="00537C36" w:rsidP="00537C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537C36" w:rsidRDefault="00537C36" w:rsidP="00537C36">
      <w:pPr>
        <w:ind w:firstLine="708"/>
        <w:jc w:val="both"/>
      </w:pPr>
    </w:p>
    <w:p w:rsidR="00537C36" w:rsidRDefault="00537C36" w:rsidP="00537C36">
      <w:pPr>
        <w:ind w:firstLine="708"/>
        <w:jc w:val="both"/>
      </w:pPr>
    </w:p>
    <w:p w:rsidR="00537C36" w:rsidRDefault="00537C36" w:rsidP="00537C36">
      <w:pPr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537C36" w:rsidTr="00537C36">
        <w:tc>
          <w:tcPr>
            <w:tcW w:w="4077" w:type="dxa"/>
            <w:hideMark/>
          </w:tcPr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537C36" w:rsidRDefault="00537C36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537C36" w:rsidTr="00537C36">
        <w:tc>
          <w:tcPr>
            <w:tcW w:w="4077" w:type="dxa"/>
          </w:tcPr>
          <w:p w:rsidR="00537C36" w:rsidRDefault="00537C36">
            <w:pPr>
              <w:pStyle w:val="a3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537C36" w:rsidRDefault="00537C36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537C36" w:rsidTr="00537C36">
        <w:tc>
          <w:tcPr>
            <w:tcW w:w="4077" w:type="dxa"/>
            <w:hideMark/>
          </w:tcPr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537C36" w:rsidRDefault="00537C36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Кировской области</w:t>
            </w:r>
          </w:p>
        </w:tc>
        <w:tc>
          <w:tcPr>
            <w:tcW w:w="2694" w:type="dxa"/>
          </w:tcPr>
          <w:p w:rsidR="00537C36" w:rsidRDefault="00537C36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ab/>
            </w:r>
          </w:p>
          <w:p w:rsidR="00537C36" w:rsidRDefault="00537C36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537C36" w:rsidRDefault="00537C36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37C36" w:rsidRDefault="00537C36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7A764D" w:rsidRDefault="007A764D">
      <w:bookmarkStart w:id="0" w:name="_GoBack"/>
      <w:bookmarkEnd w:id="0"/>
    </w:p>
    <w:sectPr w:rsidR="007A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4D"/>
    <w:rsid w:val="0000124D"/>
    <w:rsid w:val="00537C36"/>
    <w:rsid w:val="007A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D27C1-391A-4049-B670-CF63F909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2020-06-11T13:39:00Z</dcterms:created>
  <dcterms:modified xsi:type="dcterms:W3CDTF">2020-06-11T13:39:00Z</dcterms:modified>
</cp:coreProperties>
</file>