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E2B6C" w:rsidRDefault="007E2B6C" w:rsidP="007E2B6C">
      <w:pPr>
        <w:jc w:val="center"/>
        <w:rPr>
          <w:b/>
          <w:color w:val="000000"/>
          <w:sz w:val="34"/>
        </w:rPr>
      </w:pPr>
      <w:r>
        <w:rPr>
          <w:b/>
          <w:color w:val="000000"/>
          <w:sz w:val="34"/>
        </w:rPr>
        <w:t>ТЕРРИТОРИАЛЬНАЯ ИЗБИРАТЕЛЬНАЯ КОМИССИЯ МАЛМЫЖСКОГО РАЙОНА</w:t>
      </w:r>
    </w:p>
    <w:p w:rsidR="007E2B6C" w:rsidRDefault="007E2B6C" w:rsidP="007E2B6C">
      <w:pPr>
        <w:jc w:val="center"/>
        <w:rPr>
          <w:b/>
          <w:color w:val="000000"/>
          <w:sz w:val="34"/>
        </w:rPr>
      </w:pPr>
    </w:p>
    <w:p w:rsidR="007E2B6C" w:rsidRDefault="007E2B6C" w:rsidP="007E2B6C">
      <w:pPr>
        <w:jc w:val="center"/>
        <w:rPr>
          <w:b/>
          <w:color w:val="000000"/>
          <w:spacing w:val="60"/>
          <w:sz w:val="34"/>
          <w:szCs w:val="34"/>
        </w:rPr>
      </w:pPr>
      <w:r>
        <w:rPr>
          <w:b/>
          <w:color w:val="000000"/>
          <w:spacing w:val="60"/>
          <w:sz w:val="34"/>
          <w:szCs w:val="34"/>
        </w:rPr>
        <w:t>ПОСТАНОВЛЕНИЕ</w:t>
      </w:r>
    </w:p>
    <w:p w:rsidR="007E2B6C" w:rsidRDefault="007E2B6C" w:rsidP="007E2B6C">
      <w:pPr>
        <w:rPr>
          <w:b/>
          <w:color w:val="000000"/>
          <w:spacing w:val="60"/>
          <w:sz w:val="34"/>
          <w:szCs w:val="34"/>
        </w:rPr>
      </w:pPr>
    </w:p>
    <w:tbl>
      <w:tblPr>
        <w:tblW w:w="9915" w:type="dxa"/>
        <w:tblInd w:w="-79" w:type="dxa"/>
        <w:tblLayout w:type="fixed"/>
        <w:tblLook w:val="04A0" w:firstRow="1" w:lastRow="0" w:firstColumn="1" w:lastColumn="0" w:noHBand="0" w:noVBand="1"/>
      </w:tblPr>
      <w:tblGrid>
        <w:gridCol w:w="3438"/>
        <w:gridCol w:w="3108"/>
        <w:gridCol w:w="3369"/>
      </w:tblGrid>
      <w:tr w:rsidR="007E2B6C" w:rsidTr="007E2B6C">
        <w:tc>
          <w:tcPr>
            <w:tcW w:w="3436" w:type="dxa"/>
            <w:hideMark/>
          </w:tcPr>
          <w:p w:rsidR="007E2B6C" w:rsidRDefault="007E2B6C">
            <w:pPr>
              <w:spacing w:line="254" w:lineRule="auto"/>
              <w:rPr>
                <w:color w:val="000000"/>
                <w:sz w:val="28"/>
                <w:szCs w:val="28"/>
                <w:lang w:eastAsia="en-US"/>
              </w:rPr>
            </w:pPr>
            <w:r>
              <w:rPr>
                <w:color w:val="000000"/>
                <w:sz w:val="28"/>
                <w:szCs w:val="28"/>
                <w:lang w:eastAsia="en-US"/>
              </w:rPr>
              <w:t>16.06.2020</w:t>
            </w:r>
          </w:p>
        </w:tc>
        <w:tc>
          <w:tcPr>
            <w:tcW w:w="3107" w:type="dxa"/>
          </w:tcPr>
          <w:p w:rsidR="007E2B6C" w:rsidRDefault="007E2B6C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</w:p>
        </w:tc>
        <w:tc>
          <w:tcPr>
            <w:tcW w:w="3368" w:type="dxa"/>
            <w:hideMark/>
          </w:tcPr>
          <w:p w:rsidR="007E2B6C" w:rsidRDefault="007E2B6C">
            <w:pPr>
              <w:spacing w:line="254" w:lineRule="auto"/>
              <w:rPr>
                <w:color w:val="000000"/>
                <w:szCs w:val="28"/>
                <w:lang w:eastAsia="en-US"/>
              </w:rPr>
            </w:pPr>
            <w:r>
              <w:rPr>
                <w:color w:val="000000"/>
                <w:szCs w:val="28"/>
                <w:lang w:eastAsia="en-US"/>
              </w:rPr>
              <w:t xml:space="preserve">                           №  53/1</w:t>
            </w:r>
          </w:p>
        </w:tc>
      </w:tr>
    </w:tbl>
    <w:p w:rsidR="007E2B6C" w:rsidRDefault="007E2B6C" w:rsidP="007E2B6C">
      <w:pPr>
        <w:jc w:val="center"/>
        <w:rPr>
          <w:b/>
          <w:color w:val="000000"/>
          <w:sz w:val="28"/>
        </w:rPr>
      </w:pPr>
      <w:r>
        <w:rPr>
          <w:b/>
          <w:color w:val="000000"/>
        </w:rPr>
        <w:t>г. </w:t>
      </w:r>
      <w:proofErr w:type="spellStart"/>
      <w:r>
        <w:rPr>
          <w:b/>
          <w:color w:val="000000"/>
        </w:rPr>
        <w:t>Малмыж</w:t>
      </w:r>
      <w:proofErr w:type="spellEnd"/>
    </w:p>
    <w:p w:rsidR="007E2B6C" w:rsidRDefault="007E2B6C" w:rsidP="007E2B6C">
      <w:pPr>
        <w:rPr>
          <w:b/>
          <w:color w:val="000000"/>
        </w:rPr>
      </w:pPr>
    </w:p>
    <w:p w:rsidR="007E2B6C" w:rsidRDefault="007E2B6C" w:rsidP="007E2B6C">
      <w:pPr>
        <w:spacing w:line="276" w:lineRule="auto"/>
        <w:rPr>
          <w:b/>
          <w:color w:val="000000"/>
        </w:rPr>
      </w:pPr>
    </w:p>
    <w:p w:rsidR="007E2B6C" w:rsidRDefault="007E2B6C" w:rsidP="007E2B6C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rFonts w:ascii="Times New Roman CYR" w:hAnsi="Times New Roman CYR"/>
          <w:b/>
          <w:sz w:val="28"/>
          <w:szCs w:val="28"/>
        </w:rPr>
        <w:t>Об освобождении от обязанностей члена избирательной комиссии избирательного участка</w:t>
      </w:r>
    </w:p>
    <w:p w:rsidR="007E2B6C" w:rsidRDefault="007E2B6C" w:rsidP="007E2B6C">
      <w:pPr>
        <w:spacing w:line="276" w:lineRule="auto"/>
        <w:rPr>
          <w:bCs/>
          <w:sz w:val="28"/>
          <w:szCs w:val="28"/>
        </w:rPr>
      </w:pPr>
    </w:p>
    <w:p w:rsidR="007E2B6C" w:rsidRDefault="007E2B6C" w:rsidP="007E2B6C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 соответствии с подпунктом «а» пункта 6 статьи 29 Федерального закона от 12.06.2002 № 67-ФЗ «Об основных гарантиях избирательных прав и права на участие в референдуме граждан Российской Федерации», рассмотрев заявления Чистяковой Н.Ю., </w:t>
      </w:r>
      <w:proofErr w:type="spellStart"/>
      <w:r>
        <w:rPr>
          <w:sz w:val="28"/>
          <w:szCs w:val="28"/>
        </w:rPr>
        <w:t>Шарафутдиновой</w:t>
      </w:r>
      <w:proofErr w:type="spellEnd"/>
      <w:r>
        <w:rPr>
          <w:sz w:val="28"/>
          <w:szCs w:val="28"/>
        </w:rPr>
        <w:t xml:space="preserve"> Ф.В., Лоншакова Н.С., </w:t>
      </w:r>
      <w:proofErr w:type="spellStart"/>
      <w:r>
        <w:rPr>
          <w:sz w:val="28"/>
          <w:szCs w:val="28"/>
        </w:rPr>
        <w:t>Халиуллина</w:t>
      </w:r>
      <w:proofErr w:type="spellEnd"/>
      <w:r>
        <w:rPr>
          <w:sz w:val="28"/>
          <w:szCs w:val="28"/>
        </w:rPr>
        <w:t xml:space="preserve"> И.А., </w:t>
      </w:r>
      <w:proofErr w:type="spellStart"/>
      <w:r>
        <w:rPr>
          <w:sz w:val="28"/>
          <w:szCs w:val="28"/>
        </w:rPr>
        <w:t>Галиуллиной</w:t>
      </w:r>
      <w:proofErr w:type="spellEnd"/>
      <w:r>
        <w:rPr>
          <w:sz w:val="28"/>
          <w:szCs w:val="28"/>
        </w:rPr>
        <w:t xml:space="preserve"> Г.С., Костюнина Ю.Д., территориальная избирательная комиссия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ПОСТАНОВЛЯЕТ:</w:t>
      </w:r>
    </w:p>
    <w:p w:rsidR="007E2B6C" w:rsidRDefault="007E2B6C" w:rsidP="007E2B6C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1. Освободить:</w:t>
      </w:r>
    </w:p>
    <w:p w:rsidR="007E2B6C" w:rsidRDefault="007E2B6C" w:rsidP="007E2B6C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Чистякову Наталью Юрьевну от обязанностей члена участковой избирательной комиссии избирательного участка № 655 выдвинутую собранием избирателей по месту жительства до истечения срока полномочий.</w:t>
      </w:r>
    </w:p>
    <w:p w:rsidR="007E2B6C" w:rsidRDefault="007E2B6C" w:rsidP="007E2B6C">
      <w:pPr>
        <w:pStyle w:val="a3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Шарафутдинову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Фердаус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Вакиловну</w:t>
      </w:r>
      <w:proofErr w:type="spellEnd"/>
      <w:r>
        <w:rPr>
          <w:sz w:val="28"/>
          <w:szCs w:val="28"/>
        </w:rPr>
        <w:t xml:space="preserve"> от обязанностей члена участковой избирательной комиссии избирательного участка № 669 выдвинутую собранием избирателей по месту работы до истечения срока полномочий.</w:t>
      </w:r>
    </w:p>
    <w:p w:rsidR="007E2B6C" w:rsidRDefault="007E2B6C" w:rsidP="007E2B6C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Лоншакова Николая Сергеевича от обязанностей члена участковой избирательной комиссии избирательного участка № 670 выдвинутого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отделением Кировского областного отделения политической партии «Коммунистическая партия Российской Федерации» до истечения срока полномочий.</w:t>
      </w:r>
    </w:p>
    <w:p w:rsidR="007E2B6C" w:rsidRDefault="007E2B6C" w:rsidP="007E2B6C">
      <w:pPr>
        <w:pStyle w:val="a3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Халиуллина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Ильнура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Ахмедгараевича</w:t>
      </w:r>
      <w:proofErr w:type="spellEnd"/>
      <w:r>
        <w:rPr>
          <w:sz w:val="28"/>
          <w:szCs w:val="28"/>
        </w:rPr>
        <w:t xml:space="preserve"> от обязанностей члена участковой избирательной комиссии избирательного участка № 670 выдвинутого представительным органом муниципального образования до истечения срока полномочий.</w:t>
      </w:r>
    </w:p>
    <w:p w:rsidR="007E2B6C" w:rsidRDefault="007E2B6C" w:rsidP="007E2B6C">
      <w:pPr>
        <w:pStyle w:val="a3"/>
        <w:ind w:firstLine="708"/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Галиуллину</w:t>
      </w:r>
      <w:proofErr w:type="spellEnd"/>
      <w:r>
        <w:rPr>
          <w:sz w:val="28"/>
          <w:szCs w:val="28"/>
        </w:rPr>
        <w:t xml:space="preserve"> Гульнару </w:t>
      </w:r>
      <w:proofErr w:type="spellStart"/>
      <w:r>
        <w:rPr>
          <w:sz w:val="28"/>
          <w:szCs w:val="28"/>
        </w:rPr>
        <w:t>Сабировну</w:t>
      </w:r>
      <w:proofErr w:type="spellEnd"/>
      <w:r>
        <w:rPr>
          <w:sz w:val="28"/>
          <w:szCs w:val="28"/>
        </w:rPr>
        <w:t xml:space="preserve"> от обязанностей члена участковой избирательной комиссии избирательного участка № 673 выдвинутую собранием избирателей по месту жительства до истечения срока полномочий.</w:t>
      </w:r>
    </w:p>
    <w:p w:rsidR="007E2B6C" w:rsidRDefault="007E2B6C" w:rsidP="007E2B6C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Костюнина Юрия Дмитриевича от обязанностей члена участковой избирательной комиссии избирательного участка № 673 выдвинутого </w:t>
      </w:r>
      <w:proofErr w:type="spellStart"/>
      <w:r>
        <w:rPr>
          <w:sz w:val="28"/>
          <w:szCs w:val="28"/>
        </w:rPr>
        <w:t>Малмыжским</w:t>
      </w:r>
      <w:proofErr w:type="spellEnd"/>
      <w:r>
        <w:rPr>
          <w:sz w:val="28"/>
          <w:szCs w:val="28"/>
        </w:rPr>
        <w:t xml:space="preserve"> районным отделением Кировского областного отделения политической партии «Коммунистическая партия Российской Федерации» до истечения срока полномочий.</w:t>
      </w:r>
    </w:p>
    <w:p w:rsidR="007E2B6C" w:rsidRDefault="007E2B6C" w:rsidP="007E2B6C">
      <w:pPr>
        <w:pStyle w:val="a3"/>
        <w:ind w:firstLine="708"/>
        <w:jc w:val="both"/>
        <w:rPr>
          <w:sz w:val="28"/>
          <w:szCs w:val="28"/>
        </w:rPr>
      </w:pPr>
    </w:p>
    <w:p w:rsidR="007E2B6C" w:rsidRDefault="007E2B6C" w:rsidP="007E2B6C">
      <w:pPr>
        <w:pStyle w:val="a3"/>
        <w:ind w:firstLine="708"/>
        <w:jc w:val="both"/>
        <w:rPr>
          <w:sz w:val="28"/>
          <w:szCs w:val="28"/>
        </w:rPr>
      </w:pPr>
    </w:p>
    <w:p w:rsidR="007E2B6C" w:rsidRDefault="007E2B6C" w:rsidP="007E2B6C">
      <w:pPr>
        <w:pStyle w:val="a3"/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2. Направить настоящее постановление участковым избирательным комиссиям и для размещения на официальном сайте Избирательной комиссии Кировской области в информационно-телекоммуникационной сети Интернет.</w:t>
      </w:r>
    </w:p>
    <w:p w:rsidR="007E2B6C" w:rsidRDefault="007E2B6C" w:rsidP="007E2B6C">
      <w:pPr>
        <w:pStyle w:val="a3"/>
        <w:jc w:val="both"/>
        <w:rPr>
          <w:sz w:val="28"/>
          <w:szCs w:val="28"/>
        </w:rPr>
      </w:pPr>
      <w:r>
        <w:rPr>
          <w:sz w:val="28"/>
          <w:szCs w:val="28"/>
        </w:rPr>
        <w:tab/>
        <w:t xml:space="preserve">3. Контроль за исполнением настоящего постановления возложить на секретаря территориальной избирательной комиссии </w:t>
      </w:r>
      <w:proofErr w:type="spellStart"/>
      <w:r>
        <w:rPr>
          <w:sz w:val="28"/>
          <w:szCs w:val="28"/>
        </w:rPr>
        <w:t>Малмыжского</w:t>
      </w:r>
      <w:proofErr w:type="spellEnd"/>
      <w:r>
        <w:rPr>
          <w:sz w:val="28"/>
          <w:szCs w:val="28"/>
        </w:rPr>
        <w:t xml:space="preserve"> района Суслову С.Г.</w:t>
      </w:r>
    </w:p>
    <w:p w:rsidR="007E2B6C" w:rsidRDefault="007E2B6C" w:rsidP="007E2B6C">
      <w:pPr>
        <w:ind w:firstLine="708"/>
        <w:jc w:val="both"/>
      </w:pPr>
    </w:p>
    <w:p w:rsidR="007E2B6C" w:rsidRDefault="007E2B6C" w:rsidP="007E2B6C">
      <w:pPr>
        <w:ind w:firstLine="708"/>
        <w:jc w:val="both"/>
      </w:pPr>
    </w:p>
    <w:p w:rsidR="007E2B6C" w:rsidRDefault="007E2B6C" w:rsidP="007E2B6C">
      <w:pPr>
        <w:ind w:firstLine="708"/>
        <w:jc w:val="both"/>
      </w:pPr>
    </w:p>
    <w:tbl>
      <w:tblPr>
        <w:tblW w:w="10320" w:type="dxa"/>
        <w:tblLayout w:type="fixed"/>
        <w:tblLook w:val="04A0" w:firstRow="1" w:lastRow="0" w:firstColumn="1" w:lastColumn="0" w:noHBand="0" w:noVBand="1"/>
      </w:tblPr>
      <w:tblGrid>
        <w:gridCol w:w="4077"/>
        <w:gridCol w:w="2694"/>
        <w:gridCol w:w="3549"/>
      </w:tblGrid>
      <w:tr w:rsidR="007E2B6C" w:rsidTr="007E2B6C">
        <w:tc>
          <w:tcPr>
            <w:tcW w:w="4077" w:type="dxa"/>
            <w:hideMark/>
          </w:tcPr>
          <w:p w:rsidR="007E2B6C" w:rsidRDefault="007E2B6C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Председатель территориальной</w:t>
            </w:r>
          </w:p>
          <w:p w:rsidR="007E2B6C" w:rsidRDefault="007E2B6C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7E2B6C" w:rsidRDefault="007E2B6C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7E2B6C" w:rsidRDefault="007E2B6C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7E2B6C" w:rsidRDefault="007E2B6C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7E2B6C" w:rsidRDefault="007E2B6C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7E2B6C" w:rsidRDefault="007E2B6C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7E2B6C" w:rsidRDefault="007E2B6C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7E2B6C" w:rsidRDefault="007E2B6C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 xml:space="preserve">О.В. </w:t>
            </w:r>
            <w:proofErr w:type="spellStart"/>
            <w:r>
              <w:rPr>
                <w:sz w:val="28"/>
                <w:szCs w:val="28"/>
                <w:lang w:eastAsia="en-US"/>
              </w:rPr>
              <w:t>Малькова</w:t>
            </w:r>
            <w:proofErr w:type="spellEnd"/>
          </w:p>
        </w:tc>
      </w:tr>
      <w:tr w:rsidR="007E2B6C" w:rsidTr="007E2B6C">
        <w:tc>
          <w:tcPr>
            <w:tcW w:w="4077" w:type="dxa"/>
          </w:tcPr>
          <w:p w:rsidR="007E2B6C" w:rsidRDefault="007E2B6C">
            <w:pPr>
              <w:pStyle w:val="a3"/>
              <w:spacing w:line="256" w:lineRule="auto"/>
              <w:rPr>
                <w:sz w:val="28"/>
                <w:szCs w:val="28"/>
                <w:lang w:eastAsia="en-US"/>
              </w:rPr>
            </w:pPr>
          </w:p>
        </w:tc>
        <w:tc>
          <w:tcPr>
            <w:tcW w:w="2694" w:type="dxa"/>
          </w:tcPr>
          <w:p w:rsidR="007E2B6C" w:rsidRDefault="007E2B6C">
            <w:pPr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7E2B6C" w:rsidRDefault="007E2B6C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</w:tc>
      </w:tr>
      <w:tr w:rsidR="007E2B6C" w:rsidTr="007E2B6C">
        <w:tc>
          <w:tcPr>
            <w:tcW w:w="4077" w:type="dxa"/>
            <w:hideMark/>
          </w:tcPr>
          <w:p w:rsidR="007E2B6C" w:rsidRDefault="007E2B6C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Секретарь территориальной</w:t>
            </w:r>
          </w:p>
          <w:p w:rsidR="007E2B6C" w:rsidRDefault="007E2B6C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избирательной комиссии</w:t>
            </w:r>
          </w:p>
          <w:p w:rsidR="007E2B6C" w:rsidRDefault="007E2B6C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proofErr w:type="spellStart"/>
            <w:r>
              <w:rPr>
                <w:sz w:val="28"/>
                <w:szCs w:val="28"/>
                <w:lang w:eastAsia="en-US"/>
              </w:rPr>
              <w:t>Малмыжского</w:t>
            </w:r>
            <w:proofErr w:type="spellEnd"/>
            <w:r>
              <w:rPr>
                <w:sz w:val="28"/>
                <w:szCs w:val="28"/>
                <w:lang w:eastAsia="en-US"/>
              </w:rPr>
              <w:t xml:space="preserve"> района</w:t>
            </w:r>
          </w:p>
          <w:p w:rsidR="007E2B6C" w:rsidRDefault="007E2B6C">
            <w:pPr>
              <w:pStyle w:val="a3"/>
              <w:spacing w:line="256" w:lineRule="auto"/>
              <w:jc w:val="center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Кировской области</w:t>
            </w:r>
          </w:p>
        </w:tc>
        <w:tc>
          <w:tcPr>
            <w:tcW w:w="2694" w:type="dxa"/>
          </w:tcPr>
          <w:p w:rsidR="007E2B6C" w:rsidRDefault="007E2B6C">
            <w:pPr>
              <w:tabs>
                <w:tab w:val="left" w:pos="180"/>
              </w:tabs>
              <w:spacing w:line="256" w:lineRule="auto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ab/>
            </w:r>
          </w:p>
          <w:p w:rsidR="007E2B6C" w:rsidRDefault="007E2B6C">
            <w:pPr>
              <w:spacing w:line="256" w:lineRule="auto"/>
              <w:jc w:val="center"/>
              <w:rPr>
                <w:szCs w:val="28"/>
                <w:lang w:eastAsia="en-US"/>
              </w:rPr>
            </w:pPr>
          </w:p>
          <w:p w:rsidR="007E2B6C" w:rsidRDefault="007E2B6C">
            <w:pPr>
              <w:spacing w:line="256" w:lineRule="auto"/>
              <w:jc w:val="center"/>
              <w:rPr>
                <w:szCs w:val="28"/>
                <w:lang w:eastAsia="en-US"/>
              </w:rPr>
            </w:pPr>
          </w:p>
        </w:tc>
        <w:tc>
          <w:tcPr>
            <w:tcW w:w="3549" w:type="dxa"/>
          </w:tcPr>
          <w:p w:rsidR="007E2B6C" w:rsidRDefault="007E2B6C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7E2B6C" w:rsidRDefault="007E2B6C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7E2B6C" w:rsidRDefault="007E2B6C">
            <w:pPr>
              <w:keepNext/>
              <w:spacing w:line="256" w:lineRule="auto"/>
              <w:jc w:val="center"/>
              <w:outlineLvl w:val="3"/>
              <w:rPr>
                <w:szCs w:val="28"/>
                <w:lang w:eastAsia="en-US"/>
              </w:rPr>
            </w:pPr>
          </w:p>
          <w:p w:rsidR="007E2B6C" w:rsidRDefault="007E2B6C">
            <w:pPr>
              <w:keepNext/>
              <w:spacing w:line="256" w:lineRule="auto"/>
              <w:jc w:val="center"/>
              <w:outlineLvl w:val="3"/>
              <w:rPr>
                <w:sz w:val="28"/>
                <w:szCs w:val="28"/>
                <w:lang w:eastAsia="en-US"/>
              </w:rPr>
            </w:pPr>
            <w:r>
              <w:rPr>
                <w:sz w:val="28"/>
                <w:szCs w:val="28"/>
                <w:lang w:eastAsia="en-US"/>
              </w:rPr>
              <w:t>С.Г. Суслова</w:t>
            </w:r>
          </w:p>
        </w:tc>
      </w:tr>
    </w:tbl>
    <w:p w:rsidR="007E2B6C" w:rsidRDefault="007E2B6C" w:rsidP="007E2B6C">
      <w:pPr>
        <w:jc w:val="center"/>
        <w:rPr>
          <w:b/>
          <w:color w:val="000000"/>
          <w:sz w:val="34"/>
        </w:rPr>
      </w:pPr>
    </w:p>
    <w:p w:rsidR="007E2B6C" w:rsidRDefault="007E2B6C" w:rsidP="007E2B6C">
      <w:pPr>
        <w:jc w:val="center"/>
        <w:rPr>
          <w:b/>
          <w:color w:val="000000"/>
          <w:sz w:val="34"/>
        </w:rPr>
      </w:pPr>
    </w:p>
    <w:p w:rsidR="007E2B6C" w:rsidRDefault="007E2B6C" w:rsidP="007E2B6C">
      <w:pPr>
        <w:jc w:val="center"/>
        <w:rPr>
          <w:b/>
          <w:color w:val="000000"/>
          <w:sz w:val="34"/>
        </w:rPr>
      </w:pPr>
    </w:p>
    <w:p w:rsidR="007E2B6C" w:rsidRDefault="007E2B6C" w:rsidP="007E2B6C">
      <w:pPr>
        <w:jc w:val="center"/>
        <w:rPr>
          <w:b/>
          <w:color w:val="000000"/>
          <w:sz w:val="34"/>
        </w:rPr>
      </w:pPr>
    </w:p>
    <w:p w:rsidR="00400193" w:rsidRDefault="00400193">
      <w:bookmarkStart w:id="0" w:name="_GoBack"/>
      <w:bookmarkEnd w:id="0"/>
    </w:p>
    <w:sectPr w:rsidR="0040019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10175"/>
    <w:rsid w:val="00400193"/>
    <w:rsid w:val="00510175"/>
    <w:rsid w:val="007E2B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C416BF43-DD8B-490B-BE07-BEEEE297A0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E2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7E2B6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4301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386</Words>
  <Characters>2201</Characters>
  <Application>Microsoft Office Word</Application>
  <DocSecurity>0</DocSecurity>
  <Lines>18</Lines>
  <Paragraphs>5</Paragraphs>
  <ScaleCrop>false</ScaleCrop>
  <Company>SPecialiST RePack</Company>
  <LinksUpToDate>false</LinksUpToDate>
  <CharactersWithSpaces>2582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dcterms:created xsi:type="dcterms:W3CDTF">2020-06-16T09:27:00Z</dcterms:created>
  <dcterms:modified xsi:type="dcterms:W3CDTF">2020-06-16T09:27:00Z</dcterms:modified>
</cp:coreProperties>
</file>