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5A3" w:rsidRDefault="000C65A3" w:rsidP="000C65A3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0C65A3" w:rsidRDefault="000C65A3" w:rsidP="000C65A3">
      <w:pPr>
        <w:jc w:val="center"/>
        <w:rPr>
          <w:rFonts w:ascii="Times New Roman CYR" w:hAnsi="Times New Roman CYR"/>
        </w:rPr>
      </w:pPr>
    </w:p>
    <w:p w:rsidR="000C65A3" w:rsidRDefault="000C65A3" w:rsidP="000C65A3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0C65A3" w:rsidRDefault="000C65A3" w:rsidP="000C65A3">
      <w:pPr>
        <w:jc w:val="center"/>
        <w:rPr>
          <w:b/>
          <w:spacing w:val="60"/>
          <w:sz w:val="32"/>
        </w:rPr>
      </w:pPr>
    </w:p>
    <w:p w:rsidR="000C65A3" w:rsidRDefault="000C65A3" w:rsidP="000C65A3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0C65A3" w:rsidTr="000C65A3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C65A3" w:rsidRDefault="000C65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19.08.2019</w:t>
            </w:r>
          </w:p>
        </w:tc>
        <w:tc>
          <w:tcPr>
            <w:tcW w:w="3107" w:type="dxa"/>
          </w:tcPr>
          <w:p w:rsidR="000C65A3" w:rsidRDefault="000C65A3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C65A3" w:rsidRDefault="000C65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38/3</w:t>
            </w:r>
          </w:p>
        </w:tc>
      </w:tr>
    </w:tbl>
    <w:p w:rsidR="000C65A3" w:rsidRDefault="000C65A3" w:rsidP="000C65A3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0C65A3" w:rsidRDefault="000C65A3" w:rsidP="000C65A3">
      <w:pPr>
        <w:rPr>
          <w:rFonts w:ascii="Times New Roman CYR" w:hAnsi="Times New Roman CYR"/>
        </w:rPr>
      </w:pPr>
    </w:p>
    <w:p w:rsidR="000C65A3" w:rsidRDefault="000C65A3" w:rsidP="000C65A3"/>
    <w:p w:rsidR="000C65A3" w:rsidRDefault="000C65A3" w:rsidP="000C65A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председателя участковой избирательной комиссии избирательного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650</w:t>
      </w:r>
    </w:p>
    <w:p w:rsidR="000C65A3" w:rsidRDefault="000C65A3" w:rsidP="000C65A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0C65A3" w:rsidRDefault="000C65A3" w:rsidP="000C65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 Малмыжского района от 08.06.2018 г. № 16/1 «О формировании участковых избирательных комиссий избирательных участков №№ 645-679 Малмыжского   района  Кировской области», рассмотрев предложения по кандидатуре для назначения председателем участковой избирательной комиссии № 650, территориальная избирательная комиссия Малмыжского района ПОСТАНОВЛЯЕТ: </w:t>
      </w:r>
    </w:p>
    <w:p w:rsidR="000C65A3" w:rsidRDefault="000C65A3" w:rsidP="000C65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председателем участковой избирательной комиссии избирательного участка № 650 Оленева Андрея Викторовича, члена участковой избирательной комиссии № 650 с правом решающего голоса, предложенного в состав участковой избирательной комиссии № 650 Региональным отделением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Россия».</w:t>
      </w:r>
    </w:p>
    <w:p w:rsidR="000C65A3" w:rsidRDefault="000C65A3" w:rsidP="000C65A3">
      <w:pPr>
        <w:pStyle w:val="3"/>
        <w:spacing w:line="240" w:lineRule="auto"/>
        <w:rPr>
          <w:szCs w:val="28"/>
        </w:rPr>
      </w:pPr>
      <w:r>
        <w:rPr>
          <w:szCs w:val="28"/>
        </w:rPr>
        <w:t>2. Направить настоящее постановление в Избирательную комиссию Кировской области и в участковую избирательную комиссию № 650 Малмыжского района.</w:t>
      </w:r>
    </w:p>
    <w:p w:rsidR="000C65A3" w:rsidRDefault="000C65A3" w:rsidP="000C65A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Разместить настоящее постановление в разделе территориальной избирательной комиссии Малмыжского района официального сайта муниципального образования Малмыжский муниципальный район Кировской области в информационно-телекоммуникационной сети «Интернет».</w:t>
      </w:r>
    </w:p>
    <w:p w:rsidR="000C65A3" w:rsidRDefault="000C65A3" w:rsidP="000C65A3">
      <w:pPr>
        <w:jc w:val="both"/>
        <w:rPr>
          <w:color w:val="000000"/>
          <w:sz w:val="28"/>
          <w:szCs w:val="28"/>
        </w:rPr>
      </w:pPr>
    </w:p>
    <w:p w:rsidR="000C65A3" w:rsidRDefault="000C65A3" w:rsidP="000C65A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556797" w:rsidRDefault="00556797">
      <w:bookmarkStart w:id="0" w:name="_GoBack"/>
      <w:bookmarkEnd w:id="0"/>
    </w:p>
    <w:sectPr w:rsidR="00556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977C8"/>
    <w:multiLevelType w:val="hybridMultilevel"/>
    <w:tmpl w:val="70E6CC20"/>
    <w:lvl w:ilvl="0" w:tplc="AC606364">
      <w:start w:val="1"/>
      <w:numFmt w:val="decimal"/>
      <w:lvlText w:val="%1."/>
      <w:lvlJc w:val="left"/>
      <w:pPr>
        <w:ind w:left="1068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C1426"/>
    <w:multiLevelType w:val="hybridMultilevel"/>
    <w:tmpl w:val="9FDC5806"/>
    <w:lvl w:ilvl="0" w:tplc="957C5D16">
      <w:start w:val="1"/>
      <w:numFmt w:val="decimal"/>
      <w:lvlText w:val="%1."/>
      <w:lvlJc w:val="left"/>
      <w:pPr>
        <w:ind w:left="1189" w:hanging="4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7DA"/>
    <w:rsid w:val="000C65A3"/>
    <w:rsid w:val="00556797"/>
    <w:rsid w:val="00763D0D"/>
    <w:rsid w:val="0097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2F61F"/>
  <w15:chartTrackingRefBased/>
  <w15:docId w15:val="{D1EE48DB-08FB-4357-B1D4-94F8D34B6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0C65A3"/>
    <w:pPr>
      <w:spacing w:line="280" w:lineRule="exact"/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0C65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0C6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C65A3"/>
    <w:pPr>
      <w:ind w:left="720"/>
      <w:contextualSpacing/>
    </w:pPr>
  </w:style>
  <w:style w:type="paragraph" w:customStyle="1" w:styleId="ConsPlusNonformat">
    <w:name w:val="ConsPlusNonformat"/>
    <w:uiPriority w:val="99"/>
    <w:rsid w:val="000C65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qFormat/>
    <w:rsid w:val="000C6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2019-08-20T05:50:00Z</dcterms:created>
  <dcterms:modified xsi:type="dcterms:W3CDTF">2019-08-20T12:13:00Z</dcterms:modified>
</cp:coreProperties>
</file>