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325" w:rsidRDefault="002A3325" w:rsidP="002A3325">
      <w:pPr>
        <w:jc w:val="center"/>
        <w:rPr>
          <w:b/>
          <w:sz w:val="34"/>
        </w:rPr>
      </w:pPr>
      <w:r>
        <w:rPr>
          <w:rFonts w:ascii="Times New Roman CYR" w:hAnsi="Times New Roman CYR"/>
          <w:b/>
          <w:sz w:val="34"/>
        </w:rPr>
        <w:t>ТЕРРИТОРИАЛЬНАЯ ИЗБИРАТЕЛЬНАЯ КОМИССИЯ</w:t>
      </w:r>
      <w:r>
        <w:rPr>
          <w:rFonts w:ascii="Times New Roman CYR" w:hAnsi="Times New Roman CYR"/>
          <w:b/>
          <w:sz w:val="34"/>
        </w:rPr>
        <w:br/>
        <w:t>МАЛМЫЖСКОГО РАЙОНА</w:t>
      </w:r>
    </w:p>
    <w:p w:rsidR="002A3325" w:rsidRDefault="002A3325" w:rsidP="002A3325">
      <w:pPr>
        <w:jc w:val="center"/>
        <w:rPr>
          <w:rFonts w:ascii="Times New Roman CYR" w:hAnsi="Times New Roman CYR"/>
        </w:rPr>
      </w:pPr>
    </w:p>
    <w:p w:rsidR="002A3325" w:rsidRDefault="002A3325" w:rsidP="002A3325">
      <w:pPr>
        <w:jc w:val="center"/>
        <w:rPr>
          <w:rFonts w:ascii="Times New Roman CYR" w:hAnsi="Times New Roman CYR"/>
          <w:b/>
          <w:spacing w:val="60"/>
          <w:sz w:val="32"/>
        </w:rPr>
      </w:pPr>
      <w:r>
        <w:rPr>
          <w:rFonts w:ascii="Times New Roman CYR" w:hAnsi="Times New Roman CYR"/>
          <w:b/>
          <w:spacing w:val="60"/>
          <w:sz w:val="32"/>
        </w:rPr>
        <w:t>ПОСТАНОВЛЕНИЕ</w:t>
      </w:r>
    </w:p>
    <w:p w:rsidR="002A3325" w:rsidRDefault="002A3325" w:rsidP="002A3325">
      <w:pPr>
        <w:jc w:val="center"/>
        <w:rPr>
          <w:b/>
          <w:spacing w:val="60"/>
          <w:sz w:val="32"/>
        </w:rPr>
      </w:pPr>
    </w:p>
    <w:p w:rsidR="002A3325" w:rsidRDefault="002A3325" w:rsidP="002A3325">
      <w:pPr>
        <w:rPr>
          <w:sz w:val="16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07"/>
      </w:tblGrid>
      <w:tr w:rsidR="002A3325" w:rsidTr="002B14EA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A3325" w:rsidRDefault="002A3325" w:rsidP="002B14E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26.07.2019</w:t>
            </w:r>
          </w:p>
        </w:tc>
        <w:tc>
          <w:tcPr>
            <w:tcW w:w="3107" w:type="dxa"/>
          </w:tcPr>
          <w:p w:rsidR="002A3325" w:rsidRDefault="002A3325" w:rsidP="002B14EA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A3325" w:rsidRDefault="002A3325" w:rsidP="002B14E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35/3</w:t>
            </w:r>
          </w:p>
        </w:tc>
      </w:tr>
    </w:tbl>
    <w:p w:rsidR="002A3325" w:rsidRDefault="002A3325" w:rsidP="002A3325">
      <w:pPr>
        <w:jc w:val="center"/>
        <w:rPr>
          <w:b/>
        </w:rPr>
      </w:pPr>
      <w:r>
        <w:rPr>
          <w:rFonts w:ascii="Times New Roman CYR" w:hAnsi="Times New Roman CYR"/>
          <w:b/>
        </w:rPr>
        <w:t xml:space="preserve">г. </w:t>
      </w:r>
      <w:proofErr w:type="spellStart"/>
      <w:r>
        <w:rPr>
          <w:rFonts w:ascii="Times New Roman CYR" w:hAnsi="Times New Roman CYR"/>
          <w:b/>
        </w:rPr>
        <w:t>Малмыж</w:t>
      </w:r>
      <w:proofErr w:type="spellEnd"/>
    </w:p>
    <w:p w:rsidR="002A3325" w:rsidRDefault="002A3325" w:rsidP="002A3325">
      <w:pPr>
        <w:rPr>
          <w:rFonts w:ascii="Times New Roman CYR" w:hAnsi="Times New Roman CYR"/>
        </w:rPr>
      </w:pPr>
    </w:p>
    <w:p w:rsidR="002A3325" w:rsidRDefault="002A3325" w:rsidP="002A3325"/>
    <w:p w:rsidR="002A3325" w:rsidRDefault="002A3325" w:rsidP="002A332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назначении председателя участковой избирательной комиссии избирательного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№ 665</w:t>
      </w:r>
    </w:p>
    <w:p w:rsidR="002A3325" w:rsidRDefault="002A3325" w:rsidP="002A33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2A3325" w:rsidRDefault="002A3325" w:rsidP="002A33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на основании постановления территориальной избирательной комиссии Малмыжского района от 08.06.2018 г. № 16/1 «О формировании участковых избирательных комиссий избирательных участков №№ 645-679 Малмыжского   района  Кировской области», рассмотрев предложения по кандидатуре для назначения председателем участковой избирательной комиссии № 665, территориальная избирательная комиссия Малмыжского района ПОСТАНОВЛЯЕТ: </w:t>
      </w:r>
    </w:p>
    <w:p w:rsidR="002A3325" w:rsidRDefault="002A3325" w:rsidP="002A3325">
      <w:pPr>
        <w:pStyle w:val="3"/>
        <w:spacing w:line="240" w:lineRule="auto"/>
        <w:rPr>
          <w:szCs w:val="28"/>
        </w:rPr>
      </w:pPr>
      <w:r>
        <w:rPr>
          <w:szCs w:val="28"/>
        </w:rPr>
        <w:t>1. Назначить председателем участковой избирательной комиссии избирательного участка № 665 Лоншакову Елену Владимировну, члена участковой избирательной комиссии № 665 с правом решающего голоса, предложенную в состав участковой избирательной комиссии № 665 Региональным отделением</w:t>
      </w:r>
      <w:r w:rsidRPr="006A14F7">
        <w:rPr>
          <w:szCs w:val="28"/>
        </w:rPr>
        <w:t xml:space="preserve"> Политической партии СПРАВЕДЛИВАЯ РОССИЯ в Кировской области</w:t>
      </w:r>
      <w:r>
        <w:rPr>
          <w:szCs w:val="28"/>
        </w:rPr>
        <w:t>.</w:t>
      </w:r>
    </w:p>
    <w:p w:rsidR="002A3325" w:rsidRDefault="002A3325" w:rsidP="002A3325">
      <w:pPr>
        <w:pStyle w:val="3"/>
        <w:spacing w:line="240" w:lineRule="auto"/>
        <w:rPr>
          <w:szCs w:val="28"/>
        </w:rPr>
      </w:pPr>
      <w:r>
        <w:rPr>
          <w:szCs w:val="28"/>
        </w:rPr>
        <w:t>2. Направить настоящее постановление в Избирательную комиссию Кировской области и в участковую избирательную комиссию № 665 Малмыжского района.</w:t>
      </w:r>
    </w:p>
    <w:p w:rsidR="002A3325" w:rsidRDefault="002A3325" w:rsidP="002A332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Разместить настоящее постановление в разделе территориальной избирательной комиссии Малмыжского района официального сайта муниципального образования Малмыжский муниципальный район Кировской области в информационно-телекоммуникационной сети «Интернет».</w:t>
      </w:r>
    </w:p>
    <w:p w:rsidR="002A3325" w:rsidRDefault="002A3325" w:rsidP="002A3325">
      <w:pPr>
        <w:jc w:val="both"/>
        <w:rPr>
          <w:color w:val="000000"/>
          <w:sz w:val="28"/>
          <w:szCs w:val="28"/>
        </w:rPr>
      </w:pPr>
    </w:p>
    <w:p w:rsidR="002A3325" w:rsidRDefault="002A3325" w:rsidP="002A3325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2A3325" w:rsidRDefault="002A3325" w:rsidP="002A332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территориальной</w:t>
      </w:r>
    </w:p>
    <w:p w:rsidR="002A3325" w:rsidRDefault="002A3325" w:rsidP="002A332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2A3325" w:rsidRDefault="002A3325" w:rsidP="002A332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Малмыжского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О.В. </w:t>
      </w:r>
      <w:proofErr w:type="spellStart"/>
      <w:r>
        <w:rPr>
          <w:color w:val="000000"/>
          <w:sz w:val="28"/>
          <w:szCs w:val="28"/>
        </w:rPr>
        <w:t>Малькова</w:t>
      </w:r>
      <w:proofErr w:type="spellEnd"/>
    </w:p>
    <w:p w:rsidR="002A3325" w:rsidRDefault="002A3325" w:rsidP="002A3325">
      <w:pPr>
        <w:jc w:val="both"/>
        <w:rPr>
          <w:color w:val="000000"/>
          <w:sz w:val="28"/>
          <w:szCs w:val="28"/>
        </w:rPr>
      </w:pPr>
    </w:p>
    <w:p w:rsidR="002A3325" w:rsidRDefault="002A3325" w:rsidP="002A3325">
      <w:pPr>
        <w:jc w:val="both"/>
        <w:rPr>
          <w:color w:val="000000"/>
          <w:sz w:val="28"/>
          <w:szCs w:val="28"/>
        </w:rPr>
      </w:pPr>
    </w:p>
    <w:p w:rsidR="002A3325" w:rsidRDefault="002A3325" w:rsidP="002A332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Секретарь территориальной</w:t>
      </w:r>
    </w:p>
    <w:p w:rsidR="002A3325" w:rsidRDefault="002A3325" w:rsidP="002A332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2A3325" w:rsidRPr="00F62562" w:rsidRDefault="002A3325" w:rsidP="002A332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Малмыжского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С.Г. Суслова</w:t>
      </w:r>
      <w:bookmarkStart w:id="0" w:name="_GoBack"/>
      <w:bookmarkEnd w:id="0"/>
    </w:p>
    <w:sectPr w:rsidR="002A3325" w:rsidRPr="00F625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D17"/>
    <w:rsid w:val="002A3325"/>
    <w:rsid w:val="00587BFA"/>
    <w:rsid w:val="007F3D17"/>
    <w:rsid w:val="00AC3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1CA89"/>
  <w15:chartTrackingRefBased/>
  <w15:docId w15:val="{885504A9-6C6A-49A3-826E-EE41F5655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3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nhideWhenUsed/>
    <w:rsid w:val="002A3325"/>
    <w:pPr>
      <w:spacing w:line="280" w:lineRule="exact"/>
      <w:ind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2A332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2A33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qFormat/>
    <w:rsid w:val="002A33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2019-07-26T07:42:00Z</dcterms:created>
  <dcterms:modified xsi:type="dcterms:W3CDTF">2019-08-02T11:04:00Z</dcterms:modified>
</cp:coreProperties>
</file>