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1BB" w:rsidRDefault="00EC51BB" w:rsidP="003D0B09">
      <w:pPr>
        <w:rPr>
          <w:b/>
          <w:color w:val="000000"/>
          <w:sz w:val="34"/>
        </w:rPr>
      </w:pPr>
      <w:r>
        <w:rPr>
          <w:b/>
          <w:color w:val="000000"/>
          <w:sz w:val="34"/>
        </w:rPr>
        <w:t>ТЕРРИТОРИАЛЬНАЯ ИЗБИРАТЕЛЬНАЯ КОМИССИЯ МАЛМЫЖСКОГО РАЙОНА</w:t>
      </w:r>
      <w:r w:rsidR="003D0B09">
        <w:rPr>
          <w:b/>
          <w:color w:val="000000"/>
          <w:sz w:val="34"/>
        </w:rPr>
        <w:t xml:space="preserve">  </w:t>
      </w:r>
      <w:r>
        <w:rPr>
          <w:b/>
          <w:color w:val="000000"/>
          <w:sz w:val="34"/>
        </w:rPr>
        <w:t>КИРОВСКОЙ ОБЛАСТИ</w:t>
      </w:r>
    </w:p>
    <w:p w:rsidR="00EC51BB" w:rsidRPr="00174C7E" w:rsidRDefault="00EC51BB" w:rsidP="00EC51BB">
      <w:pPr>
        <w:rPr>
          <w:b/>
          <w:color w:val="000000"/>
          <w:sz w:val="24"/>
        </w:rPr>
      </w:pPr>
    </w:p>
    <w:p w:rsidR="00EC51BB" w:rsidRDefault="00EC51BB" w:rsidP="00EC51BB">
      <w:pPr>
        <w:rPr>
          <w:b/>
          <w:color w:val="000000"/>
          <w:spacing w:val="60"/>
          <w:sz w:val="34"/>
          <w:szCs w:val="34"/>
        </w:rPr>
      </w:pPr>
      <w:r>
        <w:rPr>
          <w:b/>
          <w:color w:val="000000"/>
          <w:spacing w:val="60"/>
          <w:sz w:val="34"/>
          <w:szCs w:val="34"/>
        </w:rPr>
        <w:t>ПОСТАНОВЛЕНИЕ</w:t>
      </w:r>
    </w:p>
    <w:p w:rsidR="00EC51BB" w:rsidRDefault="00EC51BB" w:rsidP="00EC51BB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EC51BB" w:rsidTr="00284E31">
        <w:tc>
          <w:tcPr>
            <w:tcW w:w="3436" w:type="dxa"/>
            <w:hideMark/>
          </w:tcPr>
          <w:p w:rsidR="00EC51BB" w:rsidRDefault="00EC51BB" w:rsidP="00284E31">
            <w:pPr>
              <w:spacing w:line="25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26.08.2021</w:t>
            </w:r>
          </w:p>
        </w:tc>
        <w:tc>
          <w:tcPr>
            <w:tcW w:w="3107" w:type="dxa"/>
          </w:tcPr>
          <w:p w:rsidR="00EC51BB" w:rsidRDefault="00EC51BB" w:rsidP="00284E31">
            <w:pPr>
              <w:spacing w:line="256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EC51BB" w:rsidRDefault="00EC51BB" w:rsidP="00284E31">
            <w:pPr>
              <w:spacing w:line="25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№ 14/1</w:t>
            </w:r>
          </w:p>
        </w:tc>
      </w:tr>
    </w:tbl>
    <w:p w:rsidR="00EC51BB" w:rsidRDefault="00EC51BB" w:rsidP="00EC51BB">
      <w:pPr>
        <w:rPr>
          <w:b/>
          <w:color w:val="000000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EC51BB" w:rsidRDefault="00EC51BB" w:rsidP="00EC51BB">
      <w:pPr>
        <w:rPr>
          <w:b/>
          <w:color w:val="000000"/>
        </w:rPr>
      </w:pPr>
    </w:p>
    <w:p w:rsidR="00EC51BB" w:rsidRDefault="00EC51BB" w:rsidP="00EC51BB">
      <w:pPr>
        <w:rPr>
          <w:rFonts w:ascii="Times New Roman CYR" w:hAnsi="Times New Roman CYR"/>
          <w:b/>
          <w:szCs w:val="28"/>
        </w:rPr>
      </w:pPr>
      <w:r>
        <w:rPr>
          <w:rFonts w:ascii="Times New Roman CYR" w:hAnsi="Times New Roman CYR"/>
          <w:b/>
          <w:szCs w:val="28"/>
        </w:rPr>
        <w:t xml:space="preserve">О кандидатурах для дополнительного зачисления </w:t>
      </w:r>
    </w:p>
    <w:p w:rsidR="00813946" w:rsidRDefault="00EC51BB" w:rsidP="00EC51BB">
      <w:pPr>
        <w:rPr>
          <w:b/>
          <w:bCs/>
          <w:szCs w:val="28"/>
        </w:rPr>
      </w:pPr>
      <w:r>
        <w:rPr>
          <w:rFonts w:ascii="Times New Roman CYR" w:hAnsi="Times New Roman CYR"/>
          <w:b/>
          <w:szCs w:val="28"/>
        </w:rPr>
        <w:t xml:space="preserve">в резерв </w:t>
      </w:r>
      <w:r>
        <w:rPr>
          <w:b/>
          <w:bCs/>
          <w:szCs w:val="28"/>
        </w:rPr>
        <w:t xml:space="preserve">составов участковых </w:t>
      </w:r>
      <w:r w:rsidR="00813946">
        <w:rPr>
          <w:b/>
          <w:bCs/>
          <w:szCs w:val="28"/>
        </w:rPr>
        <w:t xml:space="preserve">избирательных </w:t>
      </w:r>
      <w:r>
        <w:rPr>
          <w:b/>
          <w:bCs/>
          <w:szCs w:val="28"/>
        </w:rPr>
        <w:t xml:space="preserve">комиссий </w:t>
      </w:r>
    </w:p>
    <w:p w:rsidR="00EC51BB" w:rsidRDefault="00EC51BB" w:rsidP="00EC51BB">
      <w:pPr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Малмыжского</w:t>
      </w:r>
      <w:proofErr w:type="spellEnd"/>
      <w:r>
        <w:rPr>
          <w:b/>
          <w:bCs/>
          <w:szCs w:val="28"/>
        </w:rPr>
        <w:t xml:space="preserve"> района</w:t>
      </w:r>
    </w:p>
    <w:p w:rsidR="00EC51BB" w:rsidRDefault="00EC51BB" w:rsidP="00EC51BB">
      <w:pPr>
        <w:jc w:val="both"/>
        <w:rPr>
          <w:bCs/>
          <w:sz w:val="16"/>
          <w:szCs w:val="16"/>
        </w:rPr>
      </w:pPr>
    </w:p>
    <w:p w:rsidR="00EC51BB" w:rsidRDefault="00EC51BB" w:rsidP="00EC51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5" w:tooltip="Федеральный закон от 12.06.2002 N 67-ФЗ (ред. от 05.02.2018) &quot;Об основных гарантиях избирательных прав и права на участие в референдуме граждан Российской Федерации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9 статьи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tooltip="Федеральный закон от 12.06.2002 N 67-ФЗ (ред. от 05.02.2018) &quot;Об основных гарантиях избирательных прав и права на участие в референдуме граждан Российской Федерации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5.1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статьи 27 Федерального закона «Об основных гарантиях избирательных прав и права на участие в референдуме граждан Российской Федерации», пунктов 7,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 152/1137-6, постановления Избирательной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комиссии Кировской области от 10.01.2013№ 71/428 «О структуре резерва составов участковых избирательных комиссий на территории Кировской области»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Избирательной комиссии Кировской области от 21.12.2017 № 38/253 «О возложении полномочий по формированию резерва составов участковых избирательных комиссий на территориальные избирательные комиссии», 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</w:t>
      </w:r>
      <w:r w:rsidR="00693E08">
        <w:rPr>
          <w:rFonts w:ascii="Times New Roman" w:hAnsi="Times New Roman" w:cs="Times New Roman"/>
          <w:sz w:val="28"/>
          <w:szCs w:val="28"/>
        </w:rPr>
        <w:t>ти ПОСТАНОВЛЯЕТ</w:t>
      </w:r>
      <w:r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EC51BB" w:rsidRDefault="00EC51BB" w:rsidP="00EC51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Зачислить в резерв составов участковых избирательных комиссий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избирательных участков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C97845">
        <w:rPr>
          <w:rFonts w:ascii="Times New Roman" w:hAnsi="Times New Roman" w:cs="Times New Roman"/>
          <w:bCs/>
          <w:sz w:val="28"/>
          <w:szCs w:val="28"/>
        </w:rPr>
        <w:t xml:space="preserve">Кировской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№№ 645-679 </w:t>
      </w:r>
      <w:r>
        <w:rPr>
          <w:rFonts w:ascii="Times New Roman" w:hAnsi="Times New Roman" w:cs="Times New Roman"/>
          <w:sz w:val="28"/>
          <w:szCs w:val="28"/>
        </w:rPr>
        <w:t>лиц согласно прилагаемому списку.</w:t>
      </w:r>
    </w:p>
    <w:p w:rsidR="00EC51BB" w:rsidRDefault="00EC51BB" w:rsidP="00EC51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настоящее постановление и список лиц, зачисленных в резерв составов участковых комиссий, в Избирательную комиссию Кировской области для размещения на официальном сайте комиссии в информационно-телекоммуникационной сети «Интернет».</w:t>
      </w:r>
    </w:p>
    <w:p w:rsidR="00EC51BB" w:rsidRDefault="00EC51BB" w:rsidP="00EC51BB">
      <w:pPr>
        <w:ind w:firstLine="708"/>
        <w:jc w:val="both"/>
      </w:pPr>
    </w:p>
    <w:p w:rsidR="00EC51BB" w:rsidRDefault="00EC51BB" w:rsidP="00EC51BB">
      <w:pPr>
        <w:ind w:firstLine="708"/>
        <w:jc w:val="both"/>
      </w:pPr>
      <w:bookmarkStart w:id="0" w:name="_GoBack"/>
      <w:bookmarkEnd w:id="0"/>
    </w:p>
    <w:tbl>
      <w:tblPr>
        <w:tblW w:w="10335" w:type="dxa"/>
        <w:tblLayout w:type="fixed"/>
        <w:tblLook w:val="04A0" w:firstRow="1" w:lastRow="0" w:firstColumn="1" w:lastColumn="0" w:noHBand="0" w:noVBand="1"/>
      </w:tblPr>
      <w:tblGrid>
        <w:gridCol w:w="4083"/>
        <w:gridCol w:w="2698"/>
        <w:gridCol w:w="3554"/>
      </w:tblGrid>
      <w:tr w:rsidR="00EC51BB" w:rsidTr="00284E31">
        <w:trPr>
          <w:trHeight w:val="1131"/>
        </w:trPr>
        <w:tc>
          <w:tcPr>
            <w:tcW w:w="4081" w:type="dxa"/>
          </w:tcPr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EC51BB" w:rsidRDefault="00EC51BB" w:rsidP="00EC51BB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7" w:type="dxa"/>
          </w:tcPr>
          <w:p w:rsidR="00EC51BB" w:rsidRDefault="00EC51BB" w:rsidP="00284E31">
            <w:pPr>
              <w:spacing w:line="25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3552" w:type="dxa"/>
          </w:tcPr>
          <w:p w:rsidR="00EC51BB" w:rsidRDefault="00EC51BB" w:rsidP="00284E31">
            <w:pPr>
              <w:keepNext/>
              <w:spacing w:line="256" w:lineRule="auto"/>
              <w:outlineLvl w:val="3"/>
              <w:rPr>
                <w:szCs w:val="28"/>
                <w:lang w:eastAsia="en-US"/>
              </w:rPr>
            </w:pPr>
          </w:p>
          <w:p w:rsidR="00EC51BB" w:rsidRDefault="00EC51BB" w:rsidP="00284E31">
            <w:pPr>
              <w:keepNext/>
              <w:spacing w:line="256" w:lineRule="auto"/>
              <w:outlineLvl w:val="3"/>
              <w:rPr>
                <w:szCs w:val="28"/>
                <w:lang w:eastAsia="en-US"/>
              </w:rPr>
            </w:pPr>
          </w:p>
          <w:p w:rsidR="00EC51BB" w:rsidRDefault="00EC51BB" w:rsidP="00EC51BB">
            <w:pPr>
              <w:keepNext/>
              <w:spacing w:line="256" w:lineRule="auto"/>
              <w:jc w:val="both"/>
              <w:outlineLvl w:val="3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EC51BB" w:rsidTr="00284E31">
        <w:trPr>
          <w:trHeight w:val="276"/>
        </w:trPr>
        <w:tc>
          <w:tcPr>
            <w:tcW w:w="4081" w:type="dxa"/>
            <w:hideMark/>
          </w:tcPr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EC51BB" w:rsidRDefault="00EC51BB" w:rsidP="00284E31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7" w:type="dxa"/>
          </w:tcPr>
          <w:p w:rsidR="00EC51BB" w:rsidRDefault="00EC51BB" w:rsidP="00284E31">
            <w:pPr>
              <w:spacing w:line="256" w:lineRule="auto"/>
              <w:jc w:val="both"/>
              <w:rPr>
                <w:szCs w:val="28"/>
                <w:lang w:eastAsia="en-US"/>
              </w:rPr>
            </w:pPr>
          </w:p>
          <w:p w:rsidR="00EC51BB" w:rsidRDefault="00EC51BB" w:rsidP="00284E31">
            <w:pPr>
              <w:spacing w:line="256" w:lineRule="auto"/>
              <w:jc w:val="both"/>
              <w:rPr>
                <w:szCs w:val="28"/>
                <w:lang w:eastAsia="en-US"/>
              </w:rPr>
            </w:pPr>
          </w:p>
          <w:p w:rsidR="00EC51BB" w:rsidRDefault="00EC51BB" w:rsidP="00284E31">
            <w:pPr>
              <w:spacing w:line="25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3552" w:type="dxa"/>
          </w:tcPr>
          <w:p w:rsidR="00EC51BB" w:rsidRDefault="00EC51BB" w:rsidP="00284E31">
            <w:pPr>
              <w:keepNext/>
              <w:spacing w:line="256" w:lineRule="auto"/>
              <w:outlineLvl w:val="3"/>
              <w:rPr>
                <w:szCs w:val="28"/>
                <w:lang w:eastAsia="en-US"/>
              </w:rPr>
            </w:pPr>
          </w:p>
          <w:p w:rsidR="00EC51BB" w:rsidRDefault="00EC51BB" w:rsidP="00284E31">
            <w:pPr>
              <w:keepNext/>
              <w:spacing w:line="256" w:lineRule="auto"/>
              <w:outlineLvl w:val="3"/>
              <w:rPr>
                <w:szCs w:val="28"/>
                <w:lang w:eastAsia="en-US"/>
              </w:rPr>
            </w:pPr>
          </w:p>
          <w:p w:rsidR="00EC51BB" w:rsidRDefault="00EC51BB" w:rsidP="00EC51BB">
            <w:pPr>
              <w:keepNext/>
              <w:spacing w:line="256" w:lineRule="auto"/>
              <w:jc w:val="both"/>
              <w:outlineLvl w:val="3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С.Г. Суслова</w:t>
            </w:r>
          </w:p>
          <w:p w:rsidR="00EC51BB" w:rsidRDefault="00EC51BB" w:rsidP="00284E31">
            <w:pPr>
              <w:keepNext/>
              <w:spacing w:line="256" w:lineRule="auto"/>
              <w:outlineLvl w:val="3"/>
              <w:rPr>
                <w:szCs w:val="28"/>
                <w:lang w:eastAsia="en-US"/>
              </w:rPr>
            </w:pPr>
          </w:p>
        </w:tc>
      </w:tr>
    </w:tbl>
    <w:p w:rsidR="00813946" w:rsidRDefault="00813946" w:rsidP="00EC51BB">
      <w:pPr>
        <w:ind w:left="4536"/>
      </w:pPr>
    </w:p>
    <w:p w:rsidR="00EC51BB" w:rsidRDefault="00EC51BB" w:rsidP="00EC51BB">
      <w:pPr>
        <w:ind w:left="4536"/>
      </w:pPr>
      <w:r>
        <w:t xml:space="preserve">Приложение </w:t>
      </w:r>
    </w:p>
    <w:p w:rsidR="00EC51BB" w:rsidRDefault="00EC51BB" w:rsidP="00EC51BB">
      <w:pPr>
        <w:ind w:left="4536"/>
      </w:pPr>
      <w:r>
        <w:t xml:space="preserve">к постановлению территориальной избирательной комиссии </w:t>
      </w:r>
      <w:proofErr w:type="spellStart"/>
      <w:r>
        <w:t>Малмыжского</w:t>
      </w:r>
      <w:proofErr w:type="spellEnd"/>
      <w:r>
        <w:t xml:space="preserve"> района Кировской области </w:t>
      </w:r>
    </w:p>
    <w:p w:rsidR="00EC51BB" w:rsidRDefault="00EC51BB" w:rsidP="00EC51BB">
      <w:pPr>
        <w:ind w:left="4536"/>
      </w:pPr>
      <w:r>
        <w:t>от 26.08.2021 № 14/1</w:t>
      </w:r>
    </w:p>
    <w:p w:rsidR="00EC51BB" w:rsidRDefault="00EC51BB" w:rsidP="00EC51BB">
      <w:pPr>
        <w:jc w:val="both"/>
      </w:pPr>
    </w:p>
    <w:p w:rsidR="00EC51BB" w:rsidRDefault="00EC51BB" w:rsidP="00EC51BB">
      <w:pPr>
        <w:ind w:firstLine="851"/>
        <w:rPr>
          <w:rFonts w:ascii="Times New Roman CYR" w:hAnsi="Times New Roman CYR"/>
          <w:b/>
          <w:szCs w:val="28"/>
        </w:rPr>
      </w:pPr>
      <w:r>
        <w:rPr>
          <w:rFonts w:ascii="Times New Roman CYR" w:hAnsi="Times New Roman CYR"/>
          <w:b/>
          <w:szCs w:val="28"/>
        </w:rPr>
        <w:t xml:space="preserve">Список лиц, </w:t>
      </w:r>
    </w:p>
    <w:p w:rsidR="00EC51BB" w:rsidRDefault="00EC51BB" w:rsidP="00EC51BB">
      <w:pPr>
        <w:ind w:firstLine="851"/>
        <w:rPr>
          <w:b/>
          <w:bCs/>
          <w:szCs w:val="28"/>
        </w:rPr>
      </w:pPr>
      <w:r>
        <w:rPr>
          <w:rFonts w:ascii="Times New Roman CYR" w:hAnsi="Times New Roman CYR"/>
          <w:b/>
          <w:szCs w:val="28"/>
        </w:rPr>
        <w:t xml:space="preserve">дополнительно зачисленных в </w:t>
      </w:r>
      <w:r>
        <w:rPr>
          <w:b/>
          <w:bCs/>
          <w:szCs w:val="28"/>
        </w:rPr>
        <w:t>резерв составов</w:t>
      </w:r>
    </w:p>
    <w:p w:rsidR="00EC51BB" w:rsidRDefault="00EC51BB" w:rsidP="00EC51BB">
      <w:pPr>
        <w:rPr>
          <w:rFonts w:ascii="Times New Roman CYR" w:hAnsi="Times New Roman CYR"/>
          <w:i/>
          <w:sz w:val="20"/>
        </w:rPr>
      </w:pPr>
      <w:r>
        <w:rPr>
          <w:b/>
          <w:bCs/>
          <w:szCs w:val="28"/>
        </w:rPr>
        <w:t xml:space="preserve"> </w:t>
      </w:r>
      <w:r>
        <w:rPr>
          <w:b/>
          <w:szCs w:val="28"/>
        </w:rPr>
        <w:t xml:space="preserve">участковых избирательных комиссий </w:t>
      </w:r>
      <w:proofErr w:type="spellStart"/>
      <w:r>
        <w:rPr>
          <w:b/>
          <w:szCs w:val="28"/>
        </w:rPr>
        <w:t>Малмыжского</w:t>
      </w:r>
      <w:proofErr w:type="spellEnd"/>
      <w:r>
        <w:rPr>
          <w:b/>
          <w:szCs w:val="28"/>
        </w:rPr>
        <w:t xml:space="preserve"> района </w:t>
      </w:r>
    </w:p>
    <w:p w:rsidR="00EC51BB" w:rsidRDefault="00EC51BB" w:rsidP="00EC51BB">
      <w:pPr>
        <w:rPr>
          <w:b/>
          <w:bCs/>
          <w:szCs w:val="28"/>
        </w:rPr>
      </w:pPr>
    </w:p>
    <w:tbl>
      <w:tblPr>
        <w:tblW w:w="100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977"/>
        <w:gridCol w:w="3686"/>
        <w:gridCol w:w="1417"/>
        <w:gridCol w:w="1276"/>
      </w:tblGrid>
      <w:tr w:rsidR="00EC51BB" w:rsidTr="00284E3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Default="00EC51BB" w:rsidP="00284E31">
            <w:pPr>
              <w:spacing w:line="25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lang w:eastAsia="en-US"/>
              </w:rPr>
              <w:t>п</w:t>
            </w:r>
            <w:proofErr w:type="gramEnd"/>
            <w:r>
              <w:rPr>
                <w:sz w:val="20"/>
                <w:lang w:eastAsia="en-US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Default="00EC51BB" w:rsidP="00284E31">
            <w:pPr>
              <w:spacing w:line="256" w:lineRule="auto"/>
              <w:rPr>
                <w:sz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Фамилия, имя, отчество кандидата,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Default="00EC51BB" w:rsidP="00284E31">
            <w:pPr>
              <w:spacing w:line="25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Кем </w:t>
            </w:r>
            <w:proofErr w:type="gramStart"/>
            <w:r>
              <w:rPr>
                <w:sz w:val="20"/>
                <w:lang w:eastAsia="en-US"/>
              </w:rPr>
              <w:t>предложен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Default="00EC51BB" w:rsidP="00284E31">
            <w:pPr>
              <w:spacing w:line="25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Default="00EC51BB" w:rsidP="00284E31">
            <w:pPr>
              <w:spacing w:line="25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избирательного участка</w:t>
            </w:r>
          </w:p>
        </w:tc>
      </w:tr>
      <w:tr w:rsidR="00EC51BB" w:rsidTr="00284E3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Default="00EC51BB" w:rsidP="00284E31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Default="00EC51BB" w:rsidP="00284E31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Default="00D624DE" w:rsidP="00284E31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Default="00D624DE" w:rsidP="00284E31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Default="00D624DE" w:rsidP="00284E31">
            <w:pPr>
              <w:pStyle w:val="a4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5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Куклина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Альбина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Минсуровна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6"/>
              <w:spacing w:line="256" w:lineRule="auto"/>
              <w:jc w:val="center"/>
              <w:rPr>
                <w:lang w:eastAsia="en-US"/>
              </w:rPr>
            </w:pPr>
            <w:r w:rsidRPr="00E940D2">
              <w:rPr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BB658A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645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Напольских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Ольга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Васильевна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D46B74" w:rsidRDefault="00D46B74" w:rsidP="00D46B74">
            <w:pPr>
              <w:pStyle w:val="a6"/>
              <w:spacing w:line="256" w:lineRule="auto"/>
              <w:jc w:val="center"/>
              <w:rPr>
                <w:lang w:eastAsia="en-US"/>
              </w:rPr>
            </w:pPr>
            <w:r w:rsidRPr="00D46B74"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BB658A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645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Кудряшова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Татьяна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Васильевна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D46B74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sz w:val="24"/>
              </w:rPr>
              <w:t xml:space="preserve">Кировским региональным отделением Политической партии ЛДПР – </w:t>
            </w:r>
            <w:proofErr w:type="gramStart"/>
            <w:r w:rsidRPr="00E940D2">
              <w:rPr>
                <w:sz w:val="24"/>
              </w:rPr>
              <w:t>Либерально-демократический</w:t>
            </w:r>
            <w:proofErr w:type="gramEnd"/>
            <w:r w:rsidRPr="00E940D2">
              <w:rPr>
                <w:sz w:val="24"/>
              </w:rPr>
              <w:t xml:space="preserve"> партии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646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Хабибуллина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Раушания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Шамильевна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 xml:space="preserve">Собранием избирателей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646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 xml:space="preserve">Сулейманов 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Маулит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Фаткрахманович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D624DE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D624DE">
              <w:rPr>
                <w:sz w:val="24"/>
              </w:rPr>
              <w:t>Малмыжским</w:t>
            </w:r>
            <w:proofErr w:type="spellEnd"/>
            <w:r w:rsidRPr="00D624DE">
              <w:rPr>
                <w:sz w:val="24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646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Кореева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Флюра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Архамовна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D624DE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D624DE">
              <w:rPr>
                <w:sz w:val="24"/>
              </w:rPr>
              <w:t>Малмыжским</w:t>
            </w:r>
            <w:proofErr w:type="spellEnd"/>
            <w:r w:rsidRPr="00D624DE">
              <w:rPr>
                <w:sz w:val="24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652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Андреева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Любовь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Васильевна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sz w:val="24"/>
              </w:rPr>
              <w:t xml:space="preserve">Кировским региональным отделением Политической партии ЛДПР – </w:t>
            </w:r>
            <w:proofErr w:type="gramStart"/>
            <w:r w:rsidRPr="00E940D2">
              <w:rPr>
                <w:sz w:val="24"/>
              </w:rPr>
              <w:t>Либерально-демократический</w:t>
            </w:r>
            <w:proofErr w:type="gramEnd"/>
            <w:r w:rsidRPr="00E940D2">
              <w:rPr>
                <w:sz w:val="24"/>
              </w:rPr>
              <w:t xml:space="preserve"> партии России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rPr>
                <w:lang w:eastAsia="en-US"/>
              </w:rPr>
            </w:pPr>
            <w:r>
              <w:rPr>
                <w:lang w:eastAsia="en-US"/>
              </w:rPr>
              <w:t>652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Каримова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Дания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Равилевна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D46B74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E940D2">
              <w:rPr>
                <w:sz w:val="24"/>
                <w:lang w:eastAsia="en-US"/>
              </w:rPr>
              <w:t>Малмыжским</w:t>
            </w:r>
            <w:proofErr w:type="spellEnd"/>
            <w:r w:rsidRPr="00E940D2"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652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Исакова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Раиса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Николаевна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D46B74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652</w:t>
            </w:r>
          </w:p>
        </w:tc>
      </w:tr>
      <w:tr w:rsidR="00EC51BB" w:rsidRPr="00E940D2" w:rsidTr="007C0593">
        <w:trPr>
          <w:trHeight w:val="70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Панфилова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Людмила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D46B74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653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Шерстнев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Марсель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Сергеевич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D624DE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D624DE">
              <w:rPr>
                <w:sz w:val="24"/>
              </w:rPr>
              <w:t>Малмыжским</w:t>
            </w:r>
            <w:proofErr w:type="spellEnd"/>
            <w:r w:rsidRPr="00D624DE">
              <w:rPr>
                <w:sz w:val="24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653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Ушакова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Дакина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Ищановна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654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Дербилова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Надежда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Петровна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654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 xml:space="preserve">Курбатова 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Татьяна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Павловна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D46B74"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654</w:t>
            </w:r>
          </w:p>
        </w:tc>
      </w:tr>
      <w:tr w:rsidR="00EC51BB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Шерстнев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Максим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Сергеевич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Султанова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Ольга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Николаевна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EC51BB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 w:rsidRPr="00E940D2"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657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Сметанин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Леонид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Васильевич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658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Забелло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Елена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Леонидовна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658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Лосева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Татьяна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Николаевна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Манакова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Елена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Викторовна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lastRenderedPageBreak/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Мальцева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Ираида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Ивановна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Гафиатуллина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Лилия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Рабхатовна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669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Касимова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Елена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Николаевна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669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Хамидуллина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Зухра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Раифовна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 xml:space="preserve">Кировским региональным отделением Политической партии ЛДПР – </w:t>
            </w:r>
            <w:proofErr w:type="gramStart"/>
            <w:r>
              <w:rPr>
                <w:sz w:val="24"/>
              </w:rPr>
              <w:t>Либерально-демократический</w:t>
            </w:r>
            <w:proofErr w:type="gramEnd"/>
            <w:r>
              <w:rPr>
                <w:sz w:val="24"/>
              </w:rPr>
              <w:t xml:space="preserve"> партии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669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Аминова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Зилия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Гаязовна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669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Зубарева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Юлия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Сергеевна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671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Ваганова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Раиса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Садиковна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671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Сандалова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Галина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672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Огурцова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Валентина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Александровна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3406A7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674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Рупасова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Татьяна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Николаевна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Гафиатуллина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Альбина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Васильевна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Кунгурцева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Марина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Борисовна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D624DE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D624DE">
              <w:rPr>
                <w:sz w:val="24"/>
              </w:rPr>
              <w:t>Малмыжским</w:t>
            </w:r>
            <w:proofErr w:type="spellEnd"/>
            <w:r w:rsidRPr="00D624DE">
              <w:rPr>
                <w:sz w:val="24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Бикмурзина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Гульнара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Маратовна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 xml:space="preserve">Кировским региональным отделением Политической партии ЛДПР – </w:t>
            </w:r>
            <w:proofErr w:type="gramStart"/>
            <w:r>
              <w:rPr>
                <w:sz w:val="24"/>
              </w:rPr>
              <w:t>Либерально-демократический</w:t>
            </w:r>
            <w:proofErr w:type="gramEnd"/>
            <w:r>
              <w:rPr>
                <w:sz w:val="24"/>
              </w:rPr>
              <w:t xml:space="preserve"> партии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lastRenderedPageBreak/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Хабибрахманова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Юрьевна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675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Сапегина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Эльмира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Радиковна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Жирнова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Елена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Веретенникова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Светлана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Павловна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Додин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Владимир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Федорович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</w:rPr>
              <w:t>Региональным отделением Социалистической политической партии «СПРАВЕДЛИВАЯ РОССИЯ – ПАТРИОТЫ – ЗА ПРАВДУ» в Кировской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Пентегова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Галина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Васильевна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D624DE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D624DE">
              <w:rPr>
                <w:sz w:val="24"/>
              </w:rPr>
              <w:t>Малмыжским</w:t>
            </w:r>
            <w:proofErr w:type="spellEnd"/>
            <w:r w:rsidRPr="00D624DE">
              <w:rPr>
                <w:sz w:val="24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Аскарова</w:t>
            </w:r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Альфия</w:t>
            </w:r>
            <w:proofErr w:type="spellEnd"/>
          </w:p>
          <w:p w:rsidR="00EC51BB" w:rsidRPr="00EA0065" w:rsidRDefault="00EC51BB" w:rsidP="00813946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Ильгизовна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676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Сайфутдинова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Гульназ</w:t>
            </w:r>
            <w:proofErr w:type="spellEnd"/>
          </w:p>
          <w:p w:rsidR="00EC51BB" w:rsidRPr="00EA0065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Рафизовна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678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Плишкина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Наталья</w:t>
            </w:r>
          </w:p>
          <w:p w:rsidR="00EC51BB" w:rsidRPr="00EA0065" w:rsidRDefault="00693E08" w:rsidP="00284E31">
            <w:pPr>
              <w:rPr>
                <w:sz w:val="24"/>
              </w:rPr>
            </w:pPr>
            <w:r>
              <w:rPr>
                <w:sz w:val="24"/>
              </w:rPr>
              <w:t>Владимировна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679</w:t>
            </w:r>
          </w:p>
        </w:tc>
      </w:tr>
      <w:tr w:rsidR="00EC51BB" w:rsidRPr="00BB658A" w:rsidTr="007C059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1BB" w:rsidRPr="00D624DE" w:rsidRDefault="00EC51BB" w:rsidP="00284E31">
            <w:pPr>
              <w:rPr>
                <w:sz w:val="24"/>
              </w:rPr>
            </w:pPr>
            <w:proofErr w:type="spellStart"/>
            <w:r w:rsidRPr="00EA0065">
              <w:rPr>
                <w:sz w:val="24"/>
              </w:rPr>
              <w:t>Вихарева</w:t>
            </w:r>
            <w:proofErr w:type="spellEnd"/>
          </w:p>
          <w:p w:rsidR="00EC51BB" w:rsidRPr="00D624DE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Екатерина</w:t>
            </w:r>
          </w:p>
          <w:p w:rsidR="00EC51BB" w:rsidRPr="00EA0065" w:rsidRDefault="00EC51BB" w:rsidP="00284E31">
            <w:pPr>
              <w:rPr>
                <w:sz w:val="24"/>
              </w:rPr>
            </w:pPr>
            <w:r w:rsidRPr="00EA0065">
              <w:rPr>
                <w:sz w:val="24"/>
              </w:rPr>
              <w:t>Леонидовна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D624DE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 w:rsidRPr="00D624DE">
              <w:rPr>
                <w:sz w:val="24"/>
              </w:rPr>
              <w:t>Малмыжским</w:t>
            </w:r>
            <w:proofErr w:type="spellEnd"/>
            <w:r w:rsidRPr="00D624DE">
              <w:rPr>
                <w:sz w:val="24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BB" w:rsidRPr="00E940D2" w:rsidRDefault="00D624DE" w:rsidP="00284E31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679</w:t>
            </w:r>
          </w:p>
        </w:tc>
      </w:tr>
    </w:tbl>
    <w:p w:rsidR="00EC51BB" w:rsidRDefault="00EC51BB" w:rsidP="00EC51BB"/>
    <w:p w:rsidR="00EC51BB" w:rsidRDefault="00EC51BB" w:rsidP="00EC51BB"/>
    <w:p w:rsidR="00EC51BB" w:rsidRDefault="00EC51BB" w:rsidP="00EC51BB"/>
    <w:p w:rsidR="00EC51BB" w:rsidRDefault="00EC51BB" w:rsidP="00EC51BB"/>
    <w:p w:rsidR="00EC51BB" w:rsidRDefault="00EC51BB" w:rsidP="00EC51BB"/>
    <w:p w:rsidR="00EC51BB" w:rsidRDefault="00EC51BB" w:rsidP="00EC51BB"/>
    <w:p w:rsidR="00902147" w:rsidRDefault="00902147"/>
    <w:sectPr w:rsidR="00902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D5"/>
    <w:rsid w:val="003406A7"/>
    <w:rsid w:val="003D0B09"/>
    <w:rsid w:val="003E71D5"/>
    <w:rsid w:val="00693E08"/>
    <w:rsid w:val="00813946"/>
    <w:rsid w:val="00902147"/>
    <w:rsid w:val="00A27C04"/>
    <w:rsid w:val="00C97845"/>
    <w:rsid w:val="00CA2228"/>
    <w:rsid w:val="00D46B74"/>
    <w:rsid w:val="00D624DE"/>
    <w:rsid w:val="00EC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1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1BB"/>
    <w:rPr>
      <w:color w:val="0000FF" w:themeColor="hyperlink"/>
      <w:u w:val="single"/>
    </w:rPr>
  </w:style>
  <w:style w:type="paragraph" w:styleId="a4">
    <w:name w:val="Body Text Indent"/>
    <w:basedOn w:val="a"/>
    <w:link w:val="a5"/>
    <w:unhideWhenUsed/>
    <w:rsid w:val="00EC51BB"/>
    <w:pPr>
      <w:spacing w:line="360" w:lineRule="auto"/>
      <w:ind w:right="284" w:firstLine="720"/>
      <w:jc w:val="both"/>
    </w:pPr>
  </w:style>
  <w:style w:type="character" w:customStyle="1" w:styleId="a5">
    <w:name w:val="Основной текст с отступом Знак"/>
    <w:basedOn w:val="a0"/>
    <w:link w:val="a4"/>
    <w:rsid w:val="00EC51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EC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C51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0B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B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1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1BB"/>
    <w:rPr>
      <w:color w:val="0000FF" w:themeColor="hyperlink"/>
      <w:u w:val="single"/>
    </w:rPr>
  </w:style>
  <w:style w:type="paragraph" w:styleId="a4">
    <w:name w:val="Body Text Indent"/>
    <w:basedOn w:val="a"/>
    <w:link w:val="a5"/>
    <w:unhideWhenUsed/>
    <w:rsid w:val="00EC51BB"/>
    <w:pPr>
      <w:spacing w:line="360" w:lineRule="auto"/>
      <w:ind w:right="284" w:firstLine="720"/>
      <w:jc w:val="both"/>
    </w:pPr>
  </w:style>
  <w:style w:type="character" w:customStyle="1" w:styleId="a5">
    <w:name w:val="Основной текст с отступом Знак"/>
    <w:basedOn w:val="a0"/>
    <w:link w:val="a4"/>
    <w:rsid w:val="00EC51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EC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C51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0B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08ED899F35F59E0704891D7DADA827148C7197B3FF5F39E3B9667C919747E7A15A4A9C1W9S9H" TargetMode="External"/><Relationship Id="rId5" Type="http://schemas.openxmlformats.org/officeDocument/2006/relationships/hyperlink" Target="consultantplus://offline/ref=59B08ED899F35F59E0704891D7DADA827148C7197B3FF5F39E3B9667C919747E7A15A4ACC8901D16WCS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2021-08-27T09:29:00Z</cp:lastPrinted>
  <dcterms:created xsi:type="dcterms:W3CDTF">2021-08-25T13:59:00Z</dcterms:created>
  <dcterms:modified xsi:type="dcterms:W3CDTF">2021-08-27T09:30:00Z</dcterms:modified>
</cp:coreProperties>
</file>