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74B" w:rsidRDefault="002B474B" w:rsidP="002B474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2B474B" w:rsidRDefault="002B474B" w:rsidP="002B474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2B474B" w:rsidRDefault="002B474B" w:rsidP="002B474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2B474B" w:rsidRDefault="002B474B" w:rsidP="002B474B">
      <w:pPr>
        <w:pStyle w:val="a5"/>
        <w:jc w:val="center"/>
        <w:rPr>
          <w:b/>
          <w:sz w:val="28"/>
          <w:szCs w:val="28"/>
        </w:rPr>
      </w:pPr>
    </w:p>
    <w:p w:rsidR="002B474B" w:rsidRDefault="002B474B" w:rsidP="002B474B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2B474B" w:rsidTr="002B474B">
        <w:tc>
          <w:tcPr>
            <w:tcW w:w="3249" w:type="dxa"/>
            <w:hideMark/>
          </w:tcPr>
          <w:p w:rsidR="002B474B" w:rsidRDefault="000C353E" w:rsidP="00A93DA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A93DA3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.09.2022</w:t>
            </w:r>
          </w:p>
        </w:tc>
        <w:tc>
          <w:tcPr>
            <w:tcW w:w="3107" w:type="dxa"/>
          </w:tcPr>
          <w:p w:rsidR="002B474B" w:rsidRDefault="002B474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2B474B" w:rsidRDefault="002B474B" w:rsidP="00A93DA3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 </w:t>
            </w:r>
            <w:r w:rsidR="00A93DA3">
              <w:rPr>
                <w:sz w:val="28"/>
                <w:szCs w:val="28"/>
                <w:lang w:eastAsia="en-US"/>
              </w:rPr>
              <w:t>35/62</w:t>
            </w:r>
          </w:p>
        </w:tc>
      </w:tr>
    </w:tbl>
    <w:p w:rsidR="002B474B" w:rsidRDefault="002B474B" w:rsidP="002B47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2B474B" w:rsidRDefault="002B474B" w:rsidP="002B474B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2B474B" w:rsidTr="002B474B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74B" w:rsidRDefault="002B474B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2B474B" w:rsidRDefault="002B474B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 </w:t>
            </w:r>
            <w:r>
              <w:rPr>
                <w:bCs/>
                <w:lang w:eastAsia="ar-SA"/>
              </w:rPr>
              <w:t xml:space="preserve"> </w:t>
            </w:r>
            <w:r w:rsidRPr="002B474B">
              <w:rPr>
                <w:b/>
                <w:bCs/>
                <w:sz w:val="28"/>
                <w:szCs w:val="28"/>
                <w:lang w:eastAsia="ar-SA"/>
              </w:rPr>
              <w:t>Преображенского</w:t>
            </w:r>
            <w:r>
              <w:rPr>
                <w:b/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2B474B" w:rsidRDefault="002B474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2B474B" w:rsidRDefault="002B474B" w:rsidP="000C353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1</w:t>
            </w:r>
            <w:r w:rsidR="000C353E">
              <w:rPr>
                <w:b/>
                <w:bCs/>
                <w:sz w:val="28"/>
                <w:szCs w:val="28"/>
                <w:lang w:eastAsia="en-US"/>
              </w:rPr>
              <w:t>1 сентября 2022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2B474B" w:rsidTr="002B474B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2B474B" w:rsidRDefault="002B474B" w:rsidP="00A93DA3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05.02.2021 № 123/832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Кировской области на территориальную     избирательную комиссию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</w:t>
            </w:r>
            <w:r w:rsidR="000C353E">
              <w:rPr>
                <w:sz w:val="28"/>
                <w:lang w:eastAsia="en-US"/>
              </w:rPr>
              <w:t>1 сентября 2022</w:t>
            </w:r>
            <w:r>
              <w:rPr>
                <w:sz w:val="28"/>
                <w:lang w:eastAsia="en-US"/>
              </w:rPr>
              <w:t xml:space="preserve">  года по вопросу: </w:t>
            </w:r>
          </w:p>
          <w:p w:rsidR="000C353E" w:rsidRDefault="000C353E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 w:rsidRPr="000C353E">
              <w:rPr>
                <w:sz w:val="28"/>
                <w:szCs w:val="28"/>
              </w:rPr>
              <w:t>"Согласны ли вы на введение  в 2023 году  самообложения граждан  в сумме 900 (девятьсот) рублей на каждого совершеннолетнего гражданина, постоянно проживающего на территории  Преображенского сельского поселения, для решения  вопросов местного значения поселения по благоустройству территории населенных пунктов поселения</w:t>
            </w:r>
            <w:proofErr w:type="gramStart"/>
            <w:r w:rsidRPr="000C353E">
              <w:rPr>
                <w:sz w:val="28"/>
                <w:szCs w:val="28"/>
              </w:rPr>
              <w:t xml:space="preserve"> ?</w:t>
            </w:r>
            <w:proofErr w:type="gramEnd"/>
            <w:r w:rsidRPr="000C353E">
              <w:rPr>
                <w:sz w:val="28"/>
                <w:szCs w:val="28"/>
              </w:rPr>
              <w:t>".</w:t>
            </w:r>
          </w:p>
          <w:p w:rsidR="002B474B" w:rsidRDefault="002B474B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2B474B" w:rsidRDefault="002B474B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списки участников референдума на момент</w:t>
            </w:r>
            <w:r w:rsidR="00A93DA3">
              <w:rPr>
                <w:sz w:val="28"/>
                <w:lang w:eastAsia="en-US"/>
              </w:rPr>
              <w:t xml:space="preserve"> окончания голосования включено 221</w:t>
            </w:r>
            <w:r>
              <w:rPr>
                <w:sz w:val="28"/>
                <w:lang w:eastAsia="en-US"/>
              </w:rPr>
              <w:t xml:space="preserve"> участник референдума;</w:t>
            </w:r>
          </w:p>
          <w:p w:rsidR="002B474B" w:rsidRDefault="002B474B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голосовании</w:t>
            </w:r>
            <w:r w:rsidR="00A93DA3">
              <w:rPr>
                <w:sz w:val="28"/>
                <w:lang w:eastAsia="en-US"/>
              </w:rPr>
              <w:t xml:space="preserve"> на референдуме приняли участие 140 участников референдума, что составляет 63,35</w:t>
            </w:r>
            <w:r w:rsidRPr="000C353E">
              <w:rPr>
                <w:color w:val="FF0000"/>
                <w:sz w:val="28"/>
                <w:lang w:eastAsia="en-US"/>
              </w:rPr>
              <w:t xml:space="preserve"> </w:t>
            </w:r>
            <w:r>
              <w:rPr>
                <w:sz w:val="28"/>
                <w:lang w:eastAsia="en-US"/>
              </w:rPr>
              <w:t xml:space="preserve">процентов; </w:t>
            </w:r>
          </w:p>
          <w:p w:rsidR="002B474B" w:rsidRDefault="002B474B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2B474B" w:rsidRDefault="00A93DA3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«ДА</w:t>
            </w:r>
            <w:r w:rsidR="002B474B">
              <w:rPr>
                <w:sz w:val="28"/>
                <w:lang w:eastAsia="en-US"/>
              </w:rPr>
              <w:t xml:space="preserve">» </w:t>
            </w:r>
            <w:r w:rsidR="002B474B" w:rsidRPr="00A93DA3">
              <w:rPr>
                <w:sz w:val="28"/>
                <w:lang w:eastAsia="en-US"/>
              </w:rPr>
              <w:t>проголосовал</w:t>
            </w:r>
            <w:r w:rsidRPr="00A93DA3">
              <w:rPr>
                <w:sz w:val="28"/>
                <w:lang w:eastAsia="en-US"/>
              </w:rPr>
              <w:t>о</w:t>
            </w:r>
            <w:r w:rsidR="002B474B" w:rsidRPr="00A93DA3">
              <w:rPr>
                <w:sz w:val="28"/>
                <w:lang w:eastAsia="en-US"/>
              </w:rPr>
              <w:t xml:space="preserve"> </w:t>
            </w:r>
            <w:r w:rsidRPr="00A93DA3">
              <w:rPr>
                <w:sz w:val="28"/>
                <w:lang w:eastAsia="en-US"/>
              </w:rPr>
              <w:t xml:space="preserve"> 103</w:t>
            </w:r>
            <w:r w:rsidR="002B474B" w:rsidRPr="00A93DA3">
              <w:rPr>
                <w:sz w:val="28"/>
                <w:lang w:eastAsia="en-US"/>
              </w:rPr>
              <w:t xml:space="preserve"> </w:t>
            </w:r>
            <w:r>
              <w:rPr>
                <w:sz w:val="28"/>
                <w:lang w:eastAsia="en-US"/>
              </w:rPr>
              <w:t>участника</w:t>
            </w:r>
            <w:r w:rsidR="002B474B">
              <w:rPr>
                <w:sz w:val="28"/>
                <w:lang w:eastAsia="en-US"/>
              </w:rPr>
              <w:t xml:space="preserve"> референдума, что </w:t>
            </w:r>
            <w:r>
              <w:rPr>
                <w:sz w:val="28"/>
                <w:lang w:eastAsia="en-US"/>
              </w:rPr>
              <w:lastRenderedPageBreak/>
              <w:t>составляет 73,57</w:t>
            </w:r>
            <w:r w:rsidR="002B474B" w:rsidRPr="000C353E">
              <w:rPr>
                <w:color w:val="FF0000"/>
                <w:sz w:val="28"/>
                <w:lang w:eastAsia="en-US"/>
              </w:rPr>
              <w:t xml:space="preserve"> </w:t>
            </w:r>
            <w:r w:rsidR="002B474B">
              <w:rPr>
                <w:sz w:val="28"/>
                <w:lang w:eastAsia="en-US"/>
              </w:rPr>
              <w:t>процентов;</w:t>
            </w:r>
          </w:p>
          <w:p w:rsidR="002B474B" w:rsidRDefault="00A93DA3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«НЕТ» проголосовало 37</w:t>
            </w:r>
            <w:r w:rsidR="002B474B">
              <w:rPr>
                <w:sz w:val="28"/>
                <w:lang w:eastAsia="en-US"/>
              </w:rPr>
              <w:t xml:space="preserve"> участни</w:t>
            </w:r>
            <w:r>
              <w:rPr>
                <w:sz w:val="28"/>
                <w:lang w:eastAsia="en-US"/>
              </w:rPr>
              <w:t>ков референдума, что составляет 26,43</w:t>
            </w:r>
            <w:r w:rsidR="002B474B" w:rsidRPr="000C353E">
              <w:rPr>
                <w:color w:val="FF0000"/>
                <w:sz w:val="28"/>
                <w:lang w:eastAsia="en-US"/>
              </w:rPr>
              <w:t xml:space="preserve"> </w:t>
            </w:r>
            <w:r w:rsidR="002B474B">
              <w:rPr>
                <w:sz w:val="28"/>
                <w:lang w:eastAsia="en-US"/>
              </w:rPr>
              <w:t>процента.</w:t>
            </w:r>
          </w:p>
          <w:p w:rsidR="002B474B" w:rsidRDefault="002B474B" w:rsidP="00A93DA3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2B474B" w:rsidRDefault="002B474B" w:rsidP="00A93DA3">
            <w:pPr>
              <w:tabs>
                <w:tab w:val="left" w:pos="9720"/>
              </w:tabs>
              <w:spacing w:line="276" w:lineRule="auto"/>
              <w:ind w:right="15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A93DA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1. Признать местный референдум на территории муниципального образования Преображенского</w:t>
            </w:r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2B474B" w:rsidRPr="000C353E" w:rsidRDefault="00A93DA3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  <w:r w:rsidR="002B474B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2B474B">
              <w:rPr>
                <w:sz w:val="28"/>
                <w:szCs w:val="28"/>
                <w:lang w:eastAsia="en-US"/>
              </w:rPr>
              <w:t xml:space="preserve">. Признать решение по вопросу: </w:t>
            </w:r>
            <w:r w:rsidR="000C353E" w:rsidRPr="000C353E">
              <w:rPr>
                <w:sz w:val="28"/>
                <w:szCs w:val="28"/>
              </w:rPr>
              <w:t>"Согласны ли вы на введение  в 2023 году  самообложения граждан  в сумме 900 (девятьсот) рублей на каждого совершеннолетнего гражданина, постоянно проживающего на территории  Преображенского се</w:t>
            </w:r>
            <w:bookmarkStart w:id="0" w:name="_GoBack"/>
            <w:bookmarkEnd w:id="0"/>
            <w:r w:rsidR="000C353E" w:rsidRPr="000C353E">
              <w:rPr>
                <w:sz w:val="28"/>
                <w:szCs w:val="28"/>
              </w:rPr>
              <w:t xml:space="preserve">льского поселения, для решения  вопросов местного значения поселения по благоустройству территории </w:t>
            </w:r>
            <w:r w:rsidR="000C353E">
              <w:rPr>
                <w:sz w:val="28"/>
                <w:szCs w:val="28"/>
              </w:rPr>
              <w:t>населенных пунктов поселения</w:t>
            </w:r>
            <w:proofErr w:type="gramStart"/>
            <w:r w:rsidR="000C353E">
              <w:rPr>
                <w:sz w:val="28"/>
                <w:szCs w:val="28"/>
              </w:rPr>
              <w:t xml:space="preserve"> ?</w:t>
            </w:r>
            <w:proofErr w:type="gramEnd"/>
            <w:r w:rsidR="000C353E">
              <w:rPr>
                <w:sz w:val="28"/>
                <w:szCs w:val="28"/>
              </w:rPr>
              <w:t xml:space="preserve">" </w:t>
            </w:r>
            <w:r w:rsidR="002B474B">
              <w:rPr>
                <w:sz w:val="28"/>
                <w:szCs w:val="28"/>
                <w:lang w:eastAsia="en-US"/>
              </w:rPr>
              <w:t>принятым.</w:t>
            </w:r>
          </w:p>
          <w:p w:rsidR="00A93DA3" w:rsidRDefault="00A93DA3" w:rsidP="00A93DA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3. Направить данные о результатах местного референдума в газету 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A93DA3" w:rsidRDefault="00A93DA3" w:rsidP="00A93DA3">
            <w:pPr>
              <w:pStyle w:val="3"/>
              <w:spacing w:line="276" w:lineRule="auto"/>
              <w:ind w:firstLine="540"/>
            </w:pPr>
            <w:r>
              <w:t xml:space="preserve">  4. Направить настоящее постановление в </w:t>
            </w:r>
            <w:r>
              <w:t>Преображенское</w:t>
            </w:r>
            <w:r>
              <w:rPr>
                <w:bCs/>
                <w:lang w:eastAsia="ar-SA"/>
              </w:rPr>
              <w:t xml:space="preserve"> сельское поселение</w:t>
            </w:r>
            <w:r>
              <w:t xml:space="preserve"> </w:t>
            </w:r>
            <w:proofErr w:type="spellStart"/>
            <w:r>
              <w:t>Малмыжского</w:t>
            </w:r>
            <w:proofErr w:type="spellEnd"/>
            <w:r>
              <w:t xml:space="preserve"> района Кировской области для опубликования в информационном бюллетене </w:t>
            </w:r>
            <w:r>
              <w:t>Преображенского</w:t>
            </w:r>
            <w:r>
              <w:t xml:space="preserve"> сельского поселения.</w:t>
            </w:r>
          </w:p>
          <w:p w:rsidR="00A93DA3" w:rsidRDefault="00A93DA3" w:rsidP="00A93DA3">
            <w:pPr>
              <w:pStyle w:val="a5"/>
              <w:spacing w:line="276" w:lineRule="auto"/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2B474B" w:rsidRDefault="002B474B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2B474B">
              <w:trPr>
                <w:trHeight w:val="1425"/>
              </w:trPr>
              <w:tc>
                <w:tcPr>
                  <w:tcW w:w="3794" w:type="dxa"/>
                </w:tcPr>
                <w:p w:rsidR="002B474B" w:rsidRDefault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2B474B" w:rsidRDefault="002B474B" w:rsidP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</w:p>
                <w:p w:rsidR="002B474B" w:rsidRDefault="002B474B" w:rsidP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2B474B" w:rsidRDefault="002B474B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2B474B" w:rsidRDefault="002B474B">
                  <w:pPr>
                    <w:pStyle w:val="4"/>
                    <w:spacing w:line="27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2B474B">
              <w:trPr>
                <w:trHeight w:val="243"/>
              </w:trPr>
              <w:tc>
                <w:tcPr>
                  <w:tcW w:w="3794" w:type="dxa"/>
                </w:tcPr>
                <w:p w:rsidR="002B474B" w:rsidRDefault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2B474B" w:rsidRDefault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2B474B" w:rsidRDefault="002B474B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2B474B" w:rsidRDefault="002B474B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B474B" w:rsidRDefault="002B474B">
                  <w:pPr>
                    <w:pStyle w:val="4"/>
                    <w:spacing w:line="27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2B474B">
              <w:trPr>
                <w:trHeight w:val="594"/>
              </w:trPr>
              <w:tc>
                <w:tcPr>
                  <w:tcW w:w="3794" w:type="dxa"/>
                </w:tcPr>
                <w:p w:rsidR="002B474B" w:rsidRDefault="002B474B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2B474B" w:rsidRDefault="002B474B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2B474B" w:rsidRDefault="002B474B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2B474B" w:rsidRDefault="002B474B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2B474B" w:rsidRDefault="002B4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B474B" w:rsidRDefault="002B474B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 w:rsidSect="002B474B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C2"/>
    <w:rsid w:val="000C353E"/>
    <w:rsid w:val="002B474B"/>
    <w:rsid w:val="00552471"/>
    <w:rsid w:val="00A93DA3"/>
    <w:rsid w:val="00B44606"/>
    <w:rsid w:val="00B4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2B474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47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2B47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B47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B474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2B47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B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2B474B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2B474B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2B474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47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2B47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B47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B474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2B47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2B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2B474B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2B474B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2022-09-14T11:15:00Z</cp:lastPrinted>
  <dcterms:created xsi:type="dcterms:W3CDTF">2021-09-22T08:19:00Z</dcterms:created>
  <dcterms:modified xsi:type="dcterms:W3CDTF">2022-09-14T11:15:00Z</dcterms:modified>
</cp:coreProperties>
</file>