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B44" w:rsidRDefault="00844B44" w:rsidP="00844B44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844B44" w:rsidRDefault="00844B44" w:rsidP="00844B44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</w:t>
      </w:r>
    </w:p>
    <w:p w:rsidR="00844B44" w:rsidRDefault="00844B44" w:rsidP="00844B44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844B44" w:rsidRDefault="00844B44" w:rsidP="00844B44">
      <w:pPr>
        <w:pStyle w:val="a5"/>
        <w:jc w:val="center"/>
        <w:rPr>
          <w:b/>
          <w:sz w:val="28"/>
          <w:szCs w:val="28"/>
        </w:rPr>
      </w:pPr>
    </w:p>
    <w:p w:rsidR="00844B44" w:rsidRDefault="00844B44" w:rsidP="00844B44">
      <w:pPr>
        <w:spacing w:before="40" w:line="21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49"/>
        <w:gridCol w:w="3107"/>
        <w:gridCol w:w="3107"/>
      </w:tblGrid>
      <w:tr w:rsidR="00844B44" w:rsidTr="00844B44">
        <w:tc>
          <w:tcPr>
            <w:tcW w:w="3249" w:type="dxa"/>
            <w:hideMark/>
          </w:tcPr>
          <w:p w:rsidR="00844B44" w:rsidRDefault="00C3047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  <w:r w:rsidR="00FA4DA6">
              <w:rPr>
                <w:sz w:val="28"/>
                <w:szCs w:val="28"/>
                <w:lang w:eastAsia="en-US"/>
              </w:rPr>
              <w:t>.09.2022</w:t>
            </w:r>
          </w:p>
        </w:tc>
        <w:tc>
          <w:tcPr>
            <w:tcW w:w="3107" w:type="dxa"/>
          </w:tcPr>
          <w:p w:rsidR="00844B44" w:rsidRDefault="00844B4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07" w:type="dxa"/>
            <w:hideMark/>
          </w:tcPr>
          <w:p w:rsidR="00844B44" w:rsidRDefault="00844B44" w:rsidP="00C3047A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№ </w:t>
            </w:r>
            <w:r w:rsidR="00C3047A">
              <w:rPr>
                <w:color w:val="000000" w:themeColor="text1"/>
                <w:sz w:val="28"/>
                <w:szCs w:val="28"/>
                <w:lang w:eastAsia="en-US"/>
              </w:rPr>
              <w:t>35/55</w:t>
            </w:r>
          </w:p>
        </w:tc>
      </w:tr>
    </w:tbl>
    <w:p w:rsidR="00844B44" w:rsidRDefault="00844B44" w:rsidP="00844B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Малмыж</w:t>
      </w:r>
      <w:proofErr w:type="spellEnd"/>
    </w:p>
    <w:p w:rsidR="00844B44" w:rsidRDefault="00844B44" w:rsidP="00844B44">
      <w:pPr>
        <w:rPr>
          <w:b/>
          <w:sz w:val="28"/>
          <w:szCs w:val="28"/>
        </w:rPr>
      </w:pPr>
    </w:p>
    <w:tbl>
      <w:tblPr>
        <w:tblW w:w="9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5"/>
      </w:tblGrid>
      <w:tr w:rsidR="00844B44" w:rsidTr="00844B44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844B44" w:rsidRDefault="00844B44">
            <w:pPr>
              <w:tabs>
                <w:tab w:val="left" w:pos="9720"/>
              </w:tabs>
              <w:spacing w:line="256" w:lineRule="auto"/>
              <w:ind w:right="151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О результатах местного референдума  на территории</w:t>
            </w:r>
          </w:p>
          <w:p w:rsidR="00844B44" w:rsidRDefault="00844B44">
            <w:pPr>
              <w:tabs>
                <w:tab w:val="left" w:pos="9720"/>
              </w:tabs>
              <w:spacing w:line="256" w:lineRule="auto"/>
              <w:ind w:right="15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муниципального образования </w:t>
            </w:r>
            <w:r>
              <w:rPr>
                <w:bCs/>
                <w:lang w:eastAsia="ar-SA"/>
              </w:rPr>
              <w:t xml:space="preserve"> </w:t>
            </w:r>
            <w:proofErr w:type="spellStart"/>
            <w:r w:rsidRPr="00844B44">
              <w:rPr>
                <w:b/>
                <w:bCs/>
                <w:sz w:val="28"/>
                <w:szCs w:val="28"/>
                <w:lang w:eastAsia="ar-SA"/>
              </w:rPr>
              <w:t>Савальского</w:t>
            </w:r>
            <w:proofErr w:type="spellEnd"/>
            <w:r w:rsidRPr="00844B44"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района Кировской области</w:t>
            </w:r>
          </w:p>
          <w:p w:rsidR="00844B44" w:rsidRDefault="00FA4DA6" w:rsidP="00844B44">
            <w:pPr>
              <w:spacing w:line="25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11 сентября 2022</w:t>
            </w:r>
            <w:r w:rsidR="00844B44">
              <w:rPr>
                <w:b/>
                <w:bCs/>
                <w:sz w:val="28"/>
                <w:szCs w:val="28"/>
                <w:lang w:eastAsia="en-US"/>
              </w:rPr>
              <w:t xml:space="preserve"> года</w:t>
            </w:r>
          </w:p>
        </w:tc>
      </w:tr>
      <w:tr w:rsidR="00844B44" w:rsidTr="00844B44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844B44" w:rsidRDefault="00844B44">
            <w:pPr>
              <w:spacing w:before="240" w:after="60" w:line="256" w:lineRule="auto"/>
              <w:ind w:firstLine="709"/>
              <w:jc w:val="both"/>
              <w:outlineLvl w:val="5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</w:t>
            </w:r>
            <w:bookmarkStart w:id="0" w:name="_GoBack"/>
            <w:bookmarkEnd w:id="0"/>
            <w:r>
              <w:rPr>
                <w:sz w:val="28"/>
                <w:lang w:eastAsia="en-US"/>
              </w:rPr>
              <w:t>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>
              <w:rPr>
                <w:sz w:val="28"/>
                <w:szCs w:val="28"/>
                <w:lang w:eastAsia="en-US"/>
              </w:rPr>
              <w:t xml:space="preserve"> референдуме Кировской области и местном референдуме в Кировской области», постановлением </w:t>
            </w:r>
            <w:r>
              <w:rPr>
                <w:color w:val="000000"/>
                <w:sz w:val="28"/>
                <w:szCs w:val="28"/>
                <w:lang w:eastAsia="en-US"/>
              </w:rPr>
              <w:t>Избирательной комиссии Кировской области  от 05.12.2019 № 82/556 «</w:t>
            </w:r>
            <w:r>
              <w:rPr>
                <w:bCs/>
                <w:sz w:val="28"/>
                <w:szCs w:val="28"/>
                <w:lang w:eastAsia="ar-SA"/>
              </w:rPr>
              <w:t xml:space="preserve">О возложении полномочий избирательных комиссий муниципальных образований </w:t>
            </w:r>
            <w:proofErr w:type="spellStart"/>
            <w:r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района  Кировской области на территориальную     избирательную   комиссию 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 </w:t>
            </w:r>
            <w:r>
              <w:rPr>
                <w:sz w:val="28"/>
                <w:szCs w:val="28"/>
                <w:lang w:eastAsia="en-US"/>
              </w:rPr>
              <w:t xml:space="preserve"> района»</w:t>
            </w:r>
            <w:r>
              <w:rPr>
                <w:sz w:val="28"/>
                <w:lang w:eastAsia="en-US"/>
              </w:rPr>
              <w:t xml:space="preserve"> территориальная избирательная комиссия  </w:t>
            </w:r>
            <w:proofErr w:type="spellStart"/>
            <w:r>
              <w:rPr>
                <w:sz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lang w:eastAsia="en-US"/>
              </w:rPr>
              <w:t xml:space="preserve"> района на основании данных первых экземпляров протоколов участковых избирательных комиссий об итогах референдума составила протокол о результатах местног</w:t>
            </w:r>
            <w:r w:rsidR="00FA4DA6">
              <w:rPr>
                <w:sz w:val="28"/>
                <w:lang w:eastAsia="en-US"/>
              </w:rPr>
              <w:t>о референдума, состоявшегося  11</w:t>
            </w:r>
            <w:r>
              <w:rPr>
                <w:sz w:val="28"/>
                <w:lang w:eastAsia="en-US"/>
              </w:rPr>
              <w:t xml:space="preserve"> сентября 202</w:t>
            </w:r>
            <w:r w:rsidR="00FA4DA6">
              <w:rPr>
                <w:sz w:val="28"/>
                <w:lang w:eastAsia="en-US"/>
              </w:rPr>
              <w:t>2</w:t>
            </w:r>
            <w:r>
              <w:rPr>
                <w:sz w:val="28"/>
                <w:lang w:eastAsia="en-US"/>
              </w:rPr>
              <w:t xml:space="preserve">  года по вопросу: </w:t>
            </w:r>
          </w:p>
          <w:p w:rsidR="008A5DE9" w:rsidRPr="008A5DE9" w:rsidRDefault="00CC21B2" w:rsidP="008A5D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8A5DE9" w:rsidRPr="008A5DE9">
              <w:rPr>
                <w:sz w:val="28"/>
                <w:szCs w:val="28"/>
              </w:rPr>
              <w:t xml:space="preserve">Согласны ли вы на введение самообложения граждан в сумме 300 (триста) рублей на каждого совершеннолетнего жителя, постоянно проживающего на территории поселения по вопросам: </w:t>
            </w:r>
          </w:p>
          <w:p w:rsidR="008A5DE9" w:rsidRPr="008A5DE9" w:rsidRDefault="008A5DE9" w:rsidP="008A5DE9">
            <w:pPr>
              <w:jc w:val="both"/>
              <w:rPr>
                <w:sz w:val="28"/>
                <w:szCs w:val="28"/>
              </w:rPr>
            </w:pPr>
            <w:r w:rsidRPr="008A5DE9">
              <w:rPr>
                <w:sz w:val="28"/>
                <w:szCs w:val="28"/>
              </w:rPr>
              <w:t>- организация благоустройства территории сельского поселения (включая освещение территории);</w:t>
            </w:r>
          </w:p>
          <w:p w:rsidR="008A5DE9" w:rsidRPr="008A5DE9" w:rsidRDefault="008A5DE9" w:rsidP="008A5DE9">
            <w:pPr>
              <w:jc w:val="both"/>
              <w:rPr>
                <w:sz w:val="28"/>
                <w:szCs w:val="28"/>
              </w:rPr>
            </w:pPr>
            <w:r w:rsidRPr="008A5DE9">
              <w:rPr>
                <w:sz w:val="28"/>
                <w:szCs w:val="28"/>
              </w:rPr>
              <w:t>-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них;</w:t>
            </w:r>
          </w:p>
          <w:p w:rsidR="008A5DE9" w:rsidRPr="008A5DE9" w:rsidRDefault="008A5DE9" w:rsidP="008A5DE9">
            <w:pPr>
              <w:jc w:val="both"/>
              <w:rPr>
                <w:sz w:val="28"/>
                <w:szCs w:val="28"/>
              </w:rPr>
            </w:pPr>
            <w:r w:rsidRPr="008A5DE9">
              <w:rPr>
                <w:sz w:val="28"/>
                <w:szCs w:val="28"/>
              </w:rPr>
              <w:t>- участие в предупреждении и ликвидации последствий чрезвычайных ситуаций в границах поселения;</w:t>
            </w:r>
          </w:p>
          <w:p w:rsidR="008A5DE9" w:rsidRPr="008A5DE9" w:rsidRDefault="008A5DE9" w:rsidP="008A5DE9">
            <w:pPr>
              <w:jc w:val="both"/>
              <w:rPr>
                <w:sz w:val="28"/>
                <w:szCs w:val="28"/>
              </w:rPr>
            </w:pPr>
            <w:r w:rsidRPr="008A5DE9">
              <w:rPr>
                <w:sz w:val="28"/>
                <w:szCs w:val="28"/>
              </w:rPr>
              <w:t>- обеспечение первичных мер пожарной безопасности в границах населенных пунктов поселения;</w:t>
            </w:r>
          </w:p>
          <w:p w:rsidR="008A5DE9" w:rsidRPr="008A5DE9" w:rsidRDefault="008A5DE9" w:rsidP="008A5DE9">
            <w:pPr>
              <w:jc w:val="both"/>
              <w:rPr>
                <w:sz w:val="28"/>
                <w:szCs w:val="28"/>
              </w:rPr>
            </w:pPr>
            <w:r w:rsidRPr="008A5DE9">
              <w:rPr>
                <w:sz w:val="28"/>
                <w:szCs w:val="28"/>
              </w:rPr>
              <w:t>- создание условий для организации досуга и обеспечения жителей поселения услугами организаций культуры;</w:t>
            </w:r>
          </w:p>
          <w:p w:rsidR="008A5DE9" w:rsidRPr="008A5DE9" w:rsidRDefault="008A5DE9" w:rsidP="008A5DE9">
            <w:pPr>
              <w:jc w:val="both"/>
              <w:rPr>
                <w:sz w:val="28"/>
                <w:szCs w:val="28"/>
              </w:rPr>
            </w:pPr>
            <w:r w:rsidRPr="008A5DE9">
              <w:rPr>
                <w:sz w:val="28"/>
                <w:szCs w:val="28"/>
              </w:rPr>
              <w:t xml:space="preserve">- обеспечение условий для развития на территории поселения физической </w:t>
            </w:r>
            <w:r w:rsidRPr="008A5DE9">
              <w:rPr>
                <w:sz w:val="28"/>
                <w:szCs w:val="28"/>
              </w:rPr>
              <w:lastRenderedPageBreak/>
              <w:t>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      </w:r>
          </w:p>
          <w:p w:rsidR="008A5DE9" w:rsidRPr="008A5DE9" w:rsidRDefault="008A5DE9" w:rsidP="008A5DE9">
            <w:pPr>
              <w:jc w:val="both"/>
              <w:rPr>
                <w:sz w:val="28"/>
                <w:szCs w:val="28"/>
              </w:rPr>
            </w:pPr>
            <w:r w:rsidRPr="008A5DE9">
              <w:rPr>
                <w:sz w:val="28"/>
                <w:szCs w:val="28"/>
              </w:rPr>
              <w:t>-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      </w:r>
          </w:p>
          <w:p w:rsidR="008A5DE9" w:rsidRPr="008A5DE9" w:rsidRDefault="008A5DE9" w:rsidP="008A5DE9">
            <w:pPr>
              <w:jc w:val="both"/>
              <w:rPr>
                <w:sz w:val="28"/>
                <w:szCs w:val="28"/>
              </w:rPr>
            </w:pPr>
            <w:r w:rsidRPr="008A5DE9">
              <w:rPr>
                <w:sz w:val="28"/>
                <w:szCs w:val="28"/>
              </w:rPr>
              <w:t>- организация ритуальных услуг и содержание мест захоронения;</w:t>
            </w:r>
          </w:p>
          <w:p w:rsidR="008A5DE9" w:rsidRPr="008A5DE9" w:rsidRDefault="008A5DE9" w:rsidP="008A5DE9">
            <w:pPr>
              <w:jc w:val="both"/>
              <w:rPr>
                <w:sz w:val="28"/>
                <w:szCs w:val="28"/>
              </w:rPr>
            </w:pPr>
            <w:r w:rsidRPr="008A5DE9">
              <w:rPr>
                <w:sz w:val="28"/>
                <w:szCs w:val="28"/>
              </w:rPr>
              <w:t>-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</w:t>
            </w:r>
            <w:r w:rsidR="00CC21B2">
              <w:rPr>
                <w:sz w:val="28"/>
                <w:szCs w:val="28"/>
              </w:rPr>
              <w:t>огенного характера на 2023 год?»</w:t>
            </w:r>
          </w:p>
          <w:p w:rsidR="00844B44" w:rsidRDefault="00844B44" w:rsidP="00597381">
            <w:pPr>
              <w:tabs>
                <w:tab w:val="left" w:pos="7830"/>
              </w:tabs>
              <w:spacing w:line="25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Согласно протоколу о результатах референдума:</w:t>
            </w:r>
          </w:p>
          <w:p w:rsidR="00844B44" w:rsidRDefault="00844B44">
            <w:pPr>
              <w:pStyle w:val="a3"/>
              <w:tabs>
                <w:tab w:val="left" w:pos="2140"/>
              </w:tabs>
              <w:spacing w:line="25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в списки участников референдума на момент окон</w:t>
            </w:r>
            <w:r w:rsidR="00964119">
              <w:rPr>
                <w:sz w:val="28"/>
                <w:lang w:eastAsia="en-US"/>
              </w:rPr>
              <w:t xml:space="preserve">чания голосования включено 1320 </w:t>
            </w:r>
            <w:r>
              <w:rPr>
                <w:sz w:val="28"/>
                <w:lang w:eastAsia="en-US"/>
              </w:rPr>
              <w:t>участник референдума;</w:t>
            </w:r>
          </w:p>
          <w:p w:rsidR="00844B44" w:rsidRDefault="00844B44">
            <w:pPr>
              <w:pStyle w:val="a3"/>
              <w:tabs>
                <w:tab w:val="left" w:pos="2140"/>
              </w:tabs>
              <w:spacing w:line="25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в голосовании на</w:t>
            </w:r>
            <w:r w:rsidR="00964119">
              <w:rPr>
                <w:sz w:val="28"/>
                <w:lang w:eastAsia="en-US"/>
              </w:rPr>
              <w:t xml:space="preserve"> референдуме приняли участие 655</w:t>
            </w:r>
            <w:r>
              <w:rPr>
                <w:sz w:val="28"/>
                <w:lang w:eastAsia="en-US"/>
              </w:rPr>
              <w:t xml:space="preserve"> участников референдума, что составляет </w:t>
            </w:r>
            <w:r w:rsidR="00964119">
              <w:rPr>
                <w:sz w:val="28"/>
                <w:lang w:eastAsia="en-US"/>
              </w:rPr>
              <w:t>49,62</w:t>
            </w:r>
            <w:r>
              <w:rPr>
                <w:sz w:val="28"/>
                <w:lang w:eastAsia="en-US"/>
              </w:rPr>
              <w:t xml:space="preserve"> процентов; </w:t>
            </w:r>
          </w:p>
          <w:p w:rsidR="00844B44" w:rsidRDefault="00844B44">
            <w:pPr>
              <w:pStyle w:val="a3"/>
              <w:tabs>
                <w:tab w:val="left" w:pos="2140"/>
              </w:tabs>
              <w:spacing w:line="25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По результатам голосования голоса участников референдума распределились следующим образом:</w:t>
            </w:r>
          </w:p>
          <w:p w:rsidR="00844B44" w:rsidRDefault="00844B44">
            <w:pPr>
              <w:pStyle w:val="a3"/>
              <w:tabs>
                <w:tab w:val="left" w:pos="2140"/>
              </w:tabs>
              <w:spacing w:line="25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з</w:t>
            </w:r>
            <w:r w:rsidR="008A5DE9">
              <w:rPr>
                <w:sz w:val="28"/>
                <w:lang w:eastAsia="en-US"/>
              </w:rPr>
              <w:t>а позицию «ДА</w:t>
            </w:r>
            <w:r w:rsidR="00964119">
              <w:rPr>
                <w:sz w:val="28"/>
                <w:lang w:eastAsia="en-US"/>
              </w:rPr>
              <w:t>» проголосовало 415</w:t>
            </w:r>
            <w:r>
              <w:rPr>
                <w:sz w:val="28"/>
                <w:lang w:eastAsia="en-US"/>
              </w:rPr>
              <w:t xml:space="preserve"> участников р</w:t>
            </w:r>
            <w:r w:rsidR="00964119">
              <w:rPr>
                <w:sz w:val="28"/>
                <w:lang w:eastAsia="en-US"/>
              </w:rPr>
              <w:t>еферендума, что составляет 63,36</w:t>
            </w:r>
            <w:r>
              <w:rPr>
                <w:sz w:val="28"/>
                <w:lang w:eastAsia="en-US"/>
              </w:rPr>
              <w:t xml:space="preserve"> процент;</w:t>
            </w:r>
          </w:p>
          <w:p w:rsidR="00844B44" w:rsidRDefault="008A5DE9">
            <w:pPr>
              <w:pStyle w:val="a3"/>
              <w:tabs>
                <w:tab w:val="left" w:pos="2140"/>
              </w:tabs>
              <w:spacing w:line="256" w:lineRule="auto"/>
              <w:ind w:left="10" w:firstLine="49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за позицию «НЕТ</w:t>
            </w:r>
            <w:r w:rsidR="00844B44">
              <w:rPr>
                <w:sz w:val="28"/>
                <w:lang w:eastAsia="en-US"/>
              </w:rPr>
              <w:t xml:space="preserve">» проголосовало  </w:t>
            </w:r>
            <w:r w:rsidR="00964119">
              <w:rPr>
                <w:sz w:val="28"/>
                <w:lang w:eastAsia="en-US"/>
              </w:rPr>
              <w:t>237</w:t>
            </w:r>
            <w:r w:rsidR="00844B44">
              <w:rPr>
                <w:sz w:val="28"/>
                <w:lang w:eastAsia="en-US"/>
              </w:rPr>
              <w:t xml:space="preserve">   участников   референдума, что составляет </w:t>
            </w:r>
            <w:r w:rsidR="00964119">
              <w:rPr>
                <w:sz w:val="28"/>
                <w:lang w:eastAsia="en-US"/>
              </w:rPr>
              <w:t>36,18</w:t>
            </w:r>
            <w:r w:rsidR="00844B44">
              <w:rPr>
                <w:sz w:val="28"/>
                <w:lang w:eastAsia="en-US"/>
              </w:rPr>
              <w:t xml:space="preserve"> процентов.</w:t>
            </w:r>
          </w:p>
          <w:p w:rsidR="00844B44" w:rsidRDefault="00844B44">
            <w:pPr>
              <w:spacing w:line="256" w:lineRule="auto"/>
              <w:ind w:left="10" w:firstLine="49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Территориальная избирательная комиссия </w:t>
            </w:r>
            <w:proofErr w:type="spellStart"/>
            <w:r>
              <w:rPr>
                <w:sz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lang w:eastAsia="en-US"/>
              </w:rPr>
              <w:t xml:space="preserve"> района </w:t>
            </w:r>
            <w:r>
              <w:rPr>
                <w:sz w:val="28"/>
                <w:szCs w:val="28"/>
                <w:lang w:eastAsia="en-US"/>
              </w:rPr>
              <w:t>ПОСТАНОВЛЯЕТ:</w:t>
            </w:r>
          </w:p>
          <w:p w:rsidR="00CC21B2" w:rsidRPr="008A5DE9" w:rsidRDefault="00844B44" w:rsidP="00CC21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        1. Признать местный референдум на территории муниципального образования </w:t>
            </w:r>
            <w:proofErr w:type="spellStart"/>
            <w:r>
              <w:rPr>
                <w:sz w:val="28"/>
                <w:szCs w:val="28"/>
                <w:lang w:eastAsia="en-US"/>
              </w:rPr>
              <w:t>Савальского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 Кировской области </w:t>
            </w:r>
            <w:r w:rsidR="00EE275D">
              <w:rPr>
                <w:sz w:val="28"/>
                <w:szCs w:val="28"/>
                <w:lang w:eastAsia="en-US"/>
              </w:rPr>
              <w:t>не состоявшимся.</w:t>
            </w:r>
            <w:r w:rsidR="00CC21B2">
              <w:rPr>
                <w:sz w:val="28"/>
                <w:szCs w:val="28"/>
              </w:rPr>
              <w:t xml:space="preserve"> «</w:t>
            </w:r>
            <w:r w:rsidR="00CC21B2" w:rsidRPr="008A5DE9">
              <w:rPr>
                <w:sz w:val="28"/>
                <w:szCs w:val="28"/>
              </w:rPr>
              <w:t xml:space="preserve">Согласны ли вы на введение самообложения граждан в сумме 300 (триста) рублей на каждого совершеннолетнего жителя, постоянно проживающего на территории поселения по вопросам: </w:t>
            </w:r>
          </w:p>
          <w:p w:rsidR="00CC21B2" w:rsidRPr="008A5DE9" w:rsidRDefault="00CC21B2" w:rsidP="00CC21B2">
            <w:pPr>
              <w:jc w:val="both"/>
              <w:rPr>
                <w:sz w:val="28"/>
                <w:szCs w:val="28"/>
              </w:rPr>
            </w:pPr>
            <w:r w:rsidRPr="008A5DE9">
              <w:rPr>
                <w:sz w:val="28"/>
                <w:szCs w:val="28"/>
              </w:rPr>
              <w:t>- организация благоустройства территории сельского поселения (включая освещение территории);</w:t>
            </w:r>
          </w:p>
          <w:p w:rsidR="00CC21B2" w:rsidRPr="008A5DE9" w:rsidRDefault="00CC21B2" w:rsidP="00CC21B2">
            <w:pPr>
              <w:jc w:val="both"/>
              <w:rPr>
                <w:sz w:val="28"/>
                <w:szCs w:val="28"/>
              </w:rPr>
            </w:pPr>
            <w:r w:rsidRPr="008A5DE9">
              <w:rPr>
                <w:sz w:val="28"/>
                <w:szCs w:val="28"/>
              </w:rPr>
              <w:t>-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них;</w:t>
            </w:r>
          </w:p>
          <w:p w:rsidR="00CC21B2" w:rsidRPr="008A5DE9" w:rsidRDefault="00CC21B2" w:rsidP="00CC21B2">
            <w:pPr>
              <w:jc w:val="both"/>
              <w:rPr>
                <w:sz w:val="28"/>
                <w:szCs w:val="28"/>
              </w:rPr>
            </w:pPr>
            <w:r w:rsidRPr="008A5DE9">
              <w:rPr>
                <w:sz w:val="28"/>
                <w:szCs w:val="28"/>
              </w:rPr>
              <w:t>- участие в предупреждении и ликвидации последствий чрезвычайных ситуаций в границах поселения;</w:t>
            </w:r>
          </w:p>
          <w:p w:rsidR="00CC21B2" w:rsidRPr="008A5DE9" w:rsidRDefault="00CC21B2" w:rsidP="00CC21B2">
            <w:pPr>
              <w:jc w:val="both"/>
              <w:rPr>
                <w:sz w:val="28"/>
                <w:szCs w:val="28"/>
              </w:rPr>
            </w:pPr>
            <w:r w:rsidRPr="008A5DE9">
              <w:rPr>
                <w:sz w:val="28"/>
                <w:szCs w:val="28"/>
              </w:rPr>
              <w:t>- обеспечение первичных мер пожарной безопасности в границах населенных пунктов поселения;</w:t>
            </w:r>
          </w:p>
          <w:p w:rsidR="00CC21B2" w:rsidRPr="008A5DE9" w:rsidRDefault="00CC21B2" w:rsidP="00CC21B2">
            <w:pPr>
              <w:jc w:val="both"/>
              <w:rPr>
                <w:sz w:val="28"/>
                <w:szCs w:val="28"/>
              </w:rPr>
            </w:pPr>
            <w:r w:rsidRPr="008A5DE9">
              <w:rPr>
                <w:sz w:val="28"/>
                <w:szCs w:val="28"/>
              </w:rPr>
              <w:t>- создание условий для организации досуга и обеспечения жителей поселения услугами организаций культуры;</w:t>
            </w:r>
          </w:p>
          <w:p w:rsidR="00CC21B2" w:rsidRPr="008A5DE9" w:rsidRDefault="00CC21B2" w:rsidP="00CC21B2">
            <w:pPr>
              <w:jc w:val="both"/>
              <w:rPr>
                <w:sz w:val="28"/>
                <w:szCs w:val="28"/>
              </w:rPr>
            </w:pPr>
            <w:r w:rsidRPr="008A5DE9">
              <w:rPr>
                <w:sz w:val="28"/>
                <w:szCs w:val="28"/>
              </w:rPr>
              <w:t xml:space="preserve">- обеспечение условий для развития на территории поселения физической </w:t>
            </w:r>
            <w:r w:rsidRPr="008A5DE9">
              <w:rPr>
                <w:sz w:val="28"/>
                <w:szCs w:val="28"/>
              </w:rPr>
              <w:lastRenderedPageBreak/>
              <w:t>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      </w:r>
          </w:p>
          <w:p w:rsidR="00CC21B2" w:rsidRPr="008A5DE9" w:rsidRDefault="00CC21B2" w:rsidP="00CC21B2">
            <w:pPr>
              <w:jc w:val="both"/>
              <w:rPr>
                <w:sz w:val="28"/>
                <w:szCs w:val="28"/>
              </w:rPr>
            </w:pPr>
            <w:r w:rsidRPr="008A5DE9">
              <w:rPr>
                <w:sz w:val="28"/>
                <w:szCs w:val="28"/>
              </w:rPr>
              <w:t>-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      </w:r>
          </w:p>
          <w:p w:rsidR="00CC21B2" w:rsidRPr="008A5DE9" w:rsidRDefault="00CC21B2" w:rsidP="00CC21B2">
            <w:pPr>
              <w:jc w:val="both"/>
              <w:rPr>
                <w:sz w:val="28"/>
                <w:szCs w:val="28"/>
              </w:rPr>
            </w:pPr>
            <w:r w:rsidRPr="008A5DE9">
              <w:rPr>
                <w:sz w:val="28"/>
                <w:szCs w:val="28"/>
              </w:rPr>
              <w:t>- организация ритуальных услуг и содержание мест захоронения;</w:t>
            </w:r>
          </w:p>
          <w:p w:rsidR="00CC21B2" w:rsidRPr="008A5DE9" w:rsidRDefault="00CC21B2" w:rsidP="00CC21B2">
            <w:pPr>
              <w:jc w:val="both"/>
              <w:rPr>
                <w:sz w:val="28"/>
                <w:szCs w:val="28"/>
              </w:rPr>
            </w:pPr>
            <w:r w:rsidRPr="008A5DE9">
              <w:rPr>
                <w:sz w:val="28"/>
                <w:szCs w:val="28"/>
              </w:rPr>
              <w:t>-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</w:t>
            </w:r>
            <w:r>
              <w:rPr>
                <w:sz w:val="28"/>
                <w:szCs w:val="28"/>
              </w:rPr>
              <w:t>огенного характера на 2023 год?»</w:t>
            </w:r>
          </w:p>
          <w:p w:rsidR="00844B44" w:rsidRPr="00844B44" w:rsidRDefault="00964119" w:rsidP="00FA4DA6">
            <w:pPr>
              <w:tabs>
                <w:tab w:val="left" w:pos="783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не </w:t>
            </w:r>
            <w:r w:rsidR="00844B44">
              <w:rPr>
                <w:sz w:val="28"/>
                <w:szCs w:val="28"/>
                <w:lang w:eastAsia="en-US"/>
              </w:rPr>
              <w:t>принятым.</w:t>
            </w:r>
          </w:p>
          <w:p w:rsidR="008A620C" w:rsidRDefault="008A620C" w:rsidP="008A620C">
            <w:pPr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Опубликовать общие результаты местного референдума в  информационном бюллетене органов местного самоуправления  </w:t>
            </w:r>
            <w:proofErr w:type="spellStart"/>
            <w:r>
              <w:rPr>
                <w:sz w:val="28"/>
                <w:szCs w:val="28"/>
              </w:rPr>
              <w:t>Савальского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 района Кировской области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   </w:t>
            </w:r>
          </w:p>
          <w:p w:rsidR="008A620C" w:rsidRDefault="008A620C" w:rsidP="008A620C">
            <w:pPr>
              <w:pStyle w:val="3"/>
              <w:spacing w:line="240" w:lineRule="auto"/>
              <w:ind w:firstLine="540"/>
            </w:pPr>
            <w:r>
              <w:t xml:space="preserve">4. Направить настоящее постановление главе муниципального образования </w:t>
            </w:r>
            <w:proofErr w:type="spellStart"/>
            <w:r>
              <w:rPr>
                <w:bCs/>
                <w:lang w:eastAsia="ar-SA"/>
              </w:rPr>
              <w:t>Савальского</w:t>
            </w:r>
            <w:proofErr w:type="spellEnd"/>
            <w:r>
              <w:rPr>
                <w:bCs/>
                <w:lang w:eastAsia="ar-SA"/>
              </w:rPr>
              <w:t xml:space="preserve"> сельского поселения</w:t>
            </w:r>
            <w:r>
              <w:t xml:space="preserve"> </w:t>
            </w:r>
            <w:proofErr w:type="spellStart"/>
            <w:r>
              <w:t>Малмыжского</w:t>
            </w:r>
            <w:proofErr w:type="spellEnd"/>
            <w:r>
              <w:t xml:space="preserve"> района Кировской области для включения в регистр муниципальных нормативных правовых актов Кировской области.</w:t>
            </w:r>
          </w:p>
          <w:p w:rsidR="008A620C" w:rsidRDefault="008A620C" w:rsidP="008A620C">
            <w:pPr>
              <w:pStyle w:val="3"/>
              <w:spacing w:line="240" w:lineRule="auto"/>
              <w:ind w:firstLine="540"/>
            </w:pPr>
            <w:r>
              <w:t xml:space="preserve">5. </w:t>
            </w:r>
            <w:proofErr w:type="gramStart"/>
            <w:r>
              <w:t>Разместить</w:t>
            </w:r>
            <w:proofErr w:type="gramEnd"/>
            <w:r>
              <w:t xml:space="preserve">  настоящее постановление  на странице территориальной избирательной  комиссии </w:t>
            </w:r>
            <w:proofErr w:type="spellStart"/>
            <w:r>
              <w:t>Малмыжского</w:t>
            </w:r>
            <w:proofErr w:type="spellEnd"/>
            <w:r>
              <w:t xml:space="preserve">  района Кировской области сайта </w:t>
            </w:r>
            <w:proofErr w:type="spellStart"/>
            <w:r>
              <w:t>Малмыжского</w:t>
            </w:r>
            <w:proofErr w:type="spellEnd"/>
            <w:r>
              <w:t xml:space="preserve">  района </w:t>
            </w:r>
            <w:r>
              <w:rPr>
                <w:color w:val="000000"/>
                <w:shd w:val="clear" w:color="auto" w:fill="FFFFFF"/>
              </w:rPr>
              <w:t xml:space="preserve"> сети «Интернет»</w:t>
            </w:r>
            <w:r>
              <w:t>.</w:t>
            </w:r>
          </w:p>
          <w:p w:rsidR="00844B44" w:rsidRDefault="00844B44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  <w:lang w:eastAsia="en-US"/>
              </w:rPr>
            </w:pPr>
          </w:p>
          <w:p w:rsidR="00844B44" w:rsidRDefault="00844B44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  <w:lang w:eastAsia="en-US"/>
              </w:rPr>
            </w:pPr>
          </w:p>
          <w:tbl>
            <w:tblPr>
              <w:tblW w:w="9345" w:type="dxa"/>
              <w:tblLayout w:type="fixed"/>
              <w:tblLook w:val="04A0" w:firstRow="1" w:lastRow="0" w:firstColumn="1" w:lastColumn="0" w:noHBand="0" w:noVBand="1"/>
            </w:tblPr>
            <w:tblGrid>
              <w:gridCol w:w="3793"/>
              <w:gridCol w:w="1870"/>
              <w:gridCol w:w="3682"/>
            </w:tblGrid>
            <w:tr w:rsidR="00844B44">
              <w:trPr>
                <w:trHeight w:val="1425"/>
              </w:trPr>
              <w:tc>
                <w:tcPr>
                  <w:tcW w:w="3794" w:type="dxa"/>
                  <w:hideMark/>
                </w:tcPr>
                <w:p w:rsidR="00844B44" w:rsidRDefault="00844B44">
                  <w:pPr>
                    <w:spacing w:line="254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Председатель территориальной избирательной комиссии</w:t>
                  </w:r>
                </w:p>
                <w:p w:rsidR="00844B44" w:rsidRDefault="00844B44">
                  <w:pPr>
                    <w:spacing w:line="254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Малмыжского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 района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  <w:t xml:space="preserve"> </w:t>
                  </w:r>
                </w:p>
              </w:tc>
              <w:tc>
                <w:tcPr>
                  <w:tcW w:w="1871" w:type="dxa"/>
                </w:tcPr>
                <w:p w:rsidR="00844B44" w:rsidRDefault="00844B44">
                  <w:pPr>
                    <w:spacing w:line="254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  <w:hideMark/>
                </w:tcPr>
                <w:p w:rsidR="00844B44" w:rsidRDefault="00844B44">
                  <w:pPr>
                    <w:pStyle w:val="4"/>
                    <w:spacing w:line="254" w:lineRule="auto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                   Л.М. </w:t>
                  </w:r>
                  <w:proofErr w:type="spellStart"/>
                  <w:r>
                    <w:rPr>
                      <w:b w:val="0"/>
                      <w:bCs w:val="0"/>
                      <w:lang w:eastAsia="en-US"/>
                    </w:rPr>
                    <w:t>Ромашкина</w:t>
                  </w:r>
                  <w:proofErr w:type="spellEnd"/>
                  <w:r>
                    <w:rPr>
                      <w:b w:val="0"/>
                      <w:bCs w:val="0"/>
                      <w:lang w:eastAsia="en-US"/>
                    </w:rPr>
                    <w:t xml:space="preserve"> </w:t>
                  </w:r>
                </w:p>
              </w:tc>
            </w:tr>
            <w:tr w:rsidR="00844B44">
              <w:trPr>
                <w:trHeight w:val="243"/>
              </w:trPr>
              <w:tc>
                <w:tcPr>
                  <w:tcW w:w="3794" w:type="dxa"/>
                </w:tcPr>
                <w:p w:rsidR="00844B44" w:rsidRDefault="00844B44">
                  <w:pPr>
                    <w:spacing w:line="254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Секретарь территориальной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  <w:t xml:space="preserve">избирательной комиссии </w:t>
                  </w:r>
                </w:p>
                <w:p w:rsidR="00844B44" w:rsidRDefault="00844B44">
                  <w:pPr>
                    <w:spacing w:line="254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Малмыжского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района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</w:r>
                </w:p>
                <w:p w:rsidR="00844B44" w:rsidRDefault="00844B44">
                  <w:pPr>
                    <w:spacing w:line="254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844B44" w:rsidRDefault="00844B44">
                  <w:pPr>
                    <w:spacing w:line="254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844B44" w:rsidRDefault="00844B44">
                  <w:pPr>
                    <w:pStyle w:val="4"/>
                    <w:spacing w:line="254" w:lineRule="auto"/>
                    <w:jc w:val="center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            С.Г.  Суслова</w:t>
                  </w:r>
                </w:p>
                <w:p w:rsidR="00844B44" w:rsidRDefault="00844B44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</w:tc>
            </w:tr>
            <w:tr w:rsidR="00844B44">
              <w:trPr>
                <w:trHeight w:val="594"/>
              </w:trPr>
              <w:tc>
                <w:tcPr>
                  <w:tcW w:w="3794" w:type="dxa"/>
                </w:tcPr>
                <w:p w:rsidR="00844B44" w:rsidRDefault="00844B44">
                  <w:pPr>
                    <w:spacing w:line="254" w:lineRule="auto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844B44" w:rsidRDefault="00844B44">
                  <w:pPr>
                    <w:spacing w:line="254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844B44" w:rsidRDefault="00844B44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844B44" w:rsidRDefault="00844B44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844B44" w:rsidRDefault="00844B44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844B44" w:rsidRDefault="00844B44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844B44" w:rsidRDefault="00844B44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844B44" w:rsidRDefault="00844B44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844B44" w:rsidRDefault="00844B44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844B44" w:rsidRDefault="00844B44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844B44" w:rsidRDefault="00844B44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844B44" w:rsidRDefault="00844B44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844B44" w:rsidRDefault="00844B44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</w:t>
                  </w:r>
                </w:p>
              </w:tc>
            </w:tr>
          </w:tbl>
          <w:p w:rsidR="00844B44" w:rsidRDefault="00844B44">
            <w:pPr>
              <w:pStyle w:val="3"/>
              <w:spacing w:line="240" w:lineRule="auto"/>
              <w:ind w:firstLine="540"/>
              <w:rPr>
                <w:lang w:eastAsia="en-US"/>
              </w:rPr>
            </w:pPr>
          </w:p>
          <w:p w:rsidR="00844B44" w:rsidRDefault="00844B44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844B44" w:rsidRDefault="00844B44">
            <w:pPr>
              <w:pStyle w:val="T-15"/>
              <w:spacing w:line="240" w:lineRule="auto"/>
              <w:ind w:firstLine="850"/>
              <w:rPr>
                <w:b/>
                <w:bCs/>
                <w:lang w:eastAsia="ar-SA"/>
              </w:rPr>
            </w:pPr>
          </w:p>
        </w:tc>
      </w:tr>
    </w:tbl>
    <w:p w:rsidR="00552471" w:rsidRDefault="00552471"/>
    <w:sectPr w:rsidR="00552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D31"/>
    <w:rsid w:val="00015410"/>
    <w:rsid w:val="00197D31"/>
    <w:rsid w:val="00552471"/>
    <w:rsid w:val="00597381"/>
    <w:rsid w:val="00844B44"/>
    <w:rsid w:val="008A5DE9"/>
    <w:rsid w:val="008A620C"/>
    <w:rsid w:val="00964119"/>
    <w:rsid w:val="00C3047A"/>
    <w:rsid w:val="00CC21B2"/>
    <w:rsid w:val="00EE275D"/>
    <w:rsid w:val="00FA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844B4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44B4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844B4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844B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844B44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844B4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844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844B44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T-15">
    <w:name w:val="T-1.5"/>
    <w:basedOn w:val="a"/>
    <w:rsid w:val="00844B44"/>
    <w:pPr>
      <w:spacing w:line="360" w:lineRule="auto"/>
      <w:ind w:firstLine="720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844B4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44B4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844B4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844B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844B44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844B4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844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844B44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T-15">
    <w:name w:val="T-1.5"/>
    <w:basedOn w:val="a"/>
    <w:rsid w:val="00844B44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2022-09-14T13:37:00Z</cp:lastPrinted>
  <dcterms:created xsi:type="dcterms:W3CDTF">2021-09-22T07:44:00Z</dcterms:created>
  <dcterms:modified xsi:type="dcterms:W3CDTF">2022-09-14T13:37:00Z</dcterms:modified>
</cp:coreProperties>
</file>