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BE0D" w14:textId="77777777" w:rsidR="00965E91" w:rsidRDefault="00965E91" w:rsidP="0096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7CE76A" wp14:editId="6BC6AEFD">
            <wp:extent cx="2253642" cy="2253642"/>
            <wp:effectExtent l="0" t="0" r="0" b="0"/>
            <wp:docPr id="1" name="Рисунок 1" descr="https://avatars.mds.yandex.net/get-images-cbir/1377610/-s8RMH8hLsIKJDT07AE6Eg9141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1377610/-s8RMH8hLsIKJDT07AE6Eg9141/oc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41" cy="226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AC394" w14:textId="77777777" w:rsidR="00965E91" w:rsidRDefault="00965E91" w:rsidP="00B75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14:paraId="2B7DC9DA" w14:textId="77777777" w:rsidR="00965E91" w:rsidRPr="007C1637" w:rsidRDefault="00182D52" w:rsidP="00BE4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Белый, с</w:t>
      </w:r>
      <w:r w:rsidR="00965E91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ерый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, ч</w:t>
      </w:r>
      <w:r w:rsidR="00965E91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ерный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</w:t>
      </w:r>
      <w:r w:rsidR="00965E91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то не только три цвета, но и вид</w:t>
      </w:r>
      <w:r w:rsidR="00CB276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65E91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</w:t>
      </w:r>
      <w:r w:rsidR="00CB2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аботной </w:t>
      </w:r>
      <w:r w:rsidR="00965E91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плат</w:t>
      </w:r>
      <w:r w:rsidR="00CB276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65E91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</w:t>
      </w:r>
      <w:r w:rsidR="00CB276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65E91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работодатели платят своим работникам. </w:t>
      </w:r>
    </w:p>
    <w:p w14:paraId="13B575CF" w14:textId="77777777" w:rsidR="00182D52" w:rsidRDefault="00182D52" w:rsidP="00BE4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752FDC" w14:textId="77777777" w:rsidR="007A7747" w:rsidRPr="007C1637" w:rsidRDefault="007A7747" w:rsidP="007A77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«Белая»</w:t>
      </w:r>
      <w:r w:rsidR="00471E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A5BA0" w:rsidRPr="006A5B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заработная плата</w:t>
      </w:r>
      <w:r w:rsid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6A5BA0" w:rsidRPr="006A5B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="00471E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A5BA0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полностью официально оформленный доход работника, из которого удержан НДФЛ и уплачены все обязательные страховые платежи.</w:t>
      </w:r>
    </w:p>
    <w:p w14:paraId="31B9E476" w14:textId="77777777" w:rsidR="00D217BB" w:rsidRPr="007C1637" w:rsidRDefault="00182D52" w:rsidP="00D21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Недобросовестные работодатели, основная цель которых уйти от уплаты налог</w:t>
      </w:r>
      <w:r w:rsidR="00A43026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ов, 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прибегают к «черным» или «серым» схемам оплаты труда </w:t>
      </w:r>
      <w:r w:rsid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с работн</w:t>
      </w:r>
      <w:r w:rsidR="00D217BB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иками: </w:t>
      </w:r>
    </w:p>
    <w:p w14:paraId="437E5F07" w14:textId="77777777" w:rsidR="00D217BB" w:rsidRPr="007C1637" w:rsidRDefault="00834C3A" w:rsidP="00D21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A5BA0"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</w:t>
      </w:r>
      <w:r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ерн</w:t>
      </w:r>
      <w:r w:rsidR="00D217BB"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D217BB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зар</w:t>
      </w:r>
      <w:r w:rsidR="007A7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аботная </w:t>
      </w:r>
      <w:r w:rsidR="00D217BB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плата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>– э</w:t>
      </w:r>
      <w:r w:rsidR="006A5BA0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A5BA0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схема, по которой </w:t>
      </w:r>
      <w:r w:rsid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</w:t>
      </w:r>
      <w:r w:rsidR="006A5BA0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ики, получающие денежное вознаграждение не </w:t>
      </w:r>
      <w:r w:rsid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оформлены у работодателя</w:t>
      </w:r>
      <w:r w:rsid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Такая зарплата </w:t>
      </w:r>
      <w:r w:rsidR="00A43026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полностью выплачивается 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работнику </w:t>
      </w:r>
      <w:r w:rsidR="00B74ACF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 конверте» 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уплаты </w:t>
      </w:r>
      <w:r w:rsidR="005B2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работодателем налогов и 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</w:t>
      </w:r>
      <w:r w:rsidR="00D217BB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ых взносов;</w:t>
      </w:r>
    </w:p>
    <w:p w14:paraId="6210796A" w14:textId="77777777" w:rsidR="00834C3A" w:rsidRPr="007C1637" w:rsidRDefault="00834C3A" w:rsidP="00BE4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A5BA0"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</w:t>
      </w:r>
      <w:r w:rsidR="006A5BA0"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D217BB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>заработная плата –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471E4F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71E4F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схема, по которой </w:t>
      </w:r>
      <w:r w:rsid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работнику 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</w:t>
      </w:r>
      <w:r w:rsidR="00DC4095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денежно</w:t>
      </w:r>
      <w:r w:rsidR="00DC409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DC4095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вознаграждени</w:t>
      </w:r>
      <w:r w:rsidR="00DC409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C4095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выплачивается официально, при этом </w:t>
      </w:r>
      <w:r w:rsidR="00DC4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прописывается в трудовом договоре, а часть выдается "</w:t>
      </w:r>
      <w:r w:rsidR="00471E4F" w:rsidRPr="00471E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1E4F" w:rsidRPr="00471E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конверте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" на руки. Размер последней, как правило, устанавливается лишь на словах. Для работодателя основная цель создания "серых" схем выплаты </w:t>
      </w:r>
      <w:r w:rsidR="00471E4F" w:rsidRPr="00DC40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зарплаты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409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уход от налогов.</w:t>
      </w:r>
    </w:p>
    <w:p w14:paraId="2D0ECA99" w14:textId="77777777" w:rsidR="006A5BA0" w:rsidRDefault="006A5BA0" w:rsidP="00BE4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B7F296C" w14:textId="77777777" w:rsidR="00E444CA" w:rsidRDefault="006A5BA0" w:rsidP="00BE4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A5BA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Белая зарплата – это преимущество для работника в социальных гарантиях и трудовых спорах.</w:t>
      </w:r>
    </w:p>
    <w:p w14:paraId="4864E5E8" w14:textId="77777777" w:rsidR="006A5BA0" w:rsidRDefault="006A5BA0" w:rsidP="00BE4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D4CEAB" w14:textId="77777777" w:rsidR="00B75BD7" w:rsidRPr="00B74ACF" w:rsidRDefault="00B74ACF" w:rsidP="00BE4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05669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аботник, получающий зар</w:t>
      </w:r>
      <w:r w:rsidR="005D3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аботную </w:t>
      </w:r>
      <w:r w:rsidR="00105669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плату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частично или полностью</w:t>
      </w:r>
      <w:r w:rsidR="005B28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«в </w:t>
      </w:r>
      <w:r w:rsidR="00CB27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конверте»</w:t>
      </w:r>
      <w:r w:rsidR="00105669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, должен</w:t>
      </w:r>
      <w:r w:rsidR="00CB2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</w:t>
      </w:r>
      <w:r w:rsidR="00105669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он:</w:t>
      </w:r>
    </w:p>
    <w:p w14:paraId="3C096AB6" w14:textId="77777777" w:rsidR="00B75BD7" w:rsidRPr="00B74ACF" w:rsidRDefault="00105669" w:rsidP="00A430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74ACF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лишает себя возможности получать </w:t>
      </w:r>
      <w:r w:rsidR="00CB2769">
        <w:rPr>
          <w:rFonts w:ascii="Times New Roman" w:hAnsi="Times New Roman" w:cs="Times New Roman"/>
          <w:sz w:val="28"/>
          <w:szCs w:val="28"/>
          <w:shd w:val="clear" w:color="auto" w:fill="FFFFFF"/>
        </w:rPr>
        <w:t>оплачиваемые больничные листы в </w:t>
      </w:r>
      <w:r w:rsidR="00B74ACF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 временной нетрудоспособности, пособие по безработице и выходное пособие при увольнении по сокращению штата;</w:t>
      </w:r>
    </w:p>
    <w:p w14:paraId="504F93DE" w14:textId="77777777" w:rsidR="00B74ACF" w:rsidRPr="00B74ACF" w:rsidRDefault="00B74ACF" w:rsidP="00B74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- не защищен от травматизма и профессиональных заболеваний: при наступлении страхового случая работник лишается выплаты пособия по 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14:paraId="17E89DFE" w14:textId="77777777" w:rsidR="00B74ACF" w:rsidRDefault="00B74ACF" w:rsidP="00B74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E444CA">
        <w:rPr>
          <w:rFonts w:ascii="Times New Roman" w:hAnsi="Times New Roman" w:cs="Times New Roman"/>
          <w:sz w:val="28"/>
          <w:szCs w:val="28"/>
          <w:shd w:val="clear" w:color="auto" w:fill="FFFFFF"/>
        </w:rPr>
        <w:t>лишает себя</w:t>
      </w:r>
      <w:r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доплаты за вредные (опасные) условия труда, работу в выходные и праздничные дни, в ночное время, сверхурочные часы;</w:t>
      </w:r>
    </w:p>
    <w:p w14:paraId="5201D3CB" w14:textId="77777777" w:rsidR="005B6CA0" w:rsidRPr="00B74ACF" w:rsidRDefault="005B6CA0" w:rsidP="00B74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-  лишает себя пенсионных накоплений, которые в свою очередь повлияют на величину будущей пенсии;</w:t>
      </w:r>
    </w:p>
    <w:p w14:paraId="2B26E744" w14:textId="77777777" w:rsidR="00B74ACF" w:rsidRDefault="00105669" w:rsidP="00B74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74ACF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сможет </w:t>
      </w:r>
      <w:r w:rsid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полном объеме </w:t>
      </w:r>
      <w:r w:rsidR="00B74ACF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социальный или имущественный налоговый вычет по налогу на доходы физических лиц (НДФЛ) за покупку жилья, за обучение и лечение, взять кредит в банке</w:t>
      </w:r>
      <w:r w:rsidR="00E444C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E82F159" w14:textId="77777777" w:rsidR="00E444CA" w:rsidRPr="00E444CA" w:rsidRDefault="00E444CA" w:rsidP="00E44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может остаться без зарплаты</w:t>
      </w:r>
      <w:r w:rsidRPr="00E44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вообще,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</w:t>
      </w:r>
      <w:r w:rsidRPr="00E44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работодатель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решит, что </w:t>
      </w:r>
      <w:r w:rsidRPr="00E444C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 недостаточно хорошо справляется со своими обязанностями.</w:t>
      </w:r>
    </w:p>
    <w:p w14:paraId="5071AE69" w14:textId="77777777" w:rsidR="005B28D8" w:rsidRDefault="005B28D8" w:rsidP="00E44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CCC22" w14:textId="77777777" w:rsidR="00E444CA" w:rsidRDefault="00E444CA" w:rsidP="00E44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соглашаясь на получение </w:t>
      </w:r>
      <w:r w:rsidRPr="00E444CA">
        <w:rPr>
          <w:rFonts w:ascii="Times New Roman" w:hAnsi="Times New Roman" w:cs="Times New Roman"/>
          <w:sz w:val="28"/>
          <w:szCs w:val="28"/>
          <w:shd w:val="clear" w:color="auto" w:fill="FFFFFF"/>
        </w:rPr>
        <w:t>зарплаты «в конверте</w:t>
      </w:r>
      <w:r w:rsidR="000C759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444CA">
        <w:rPr>
          <w:rFonts w:ascii="Times New Roman" w:eastAsia="Times New Roman" w:hAnsi="Times New Roman" w:cs="Times New Roman"/>
          <w:sz w:val="28"/>
          <w:szCs w:val="28"/>
          <w:lang w:eastAsia="ru-RU"/>
        </w:rPr>
        <w:t>, 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лишает себя социальных гарант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но и </w:t>
      </w:r>
      <w:r w:rsidR="005B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рискует 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привлечен к административной или уголовной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Pr="00E4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7013F6" w14:textId="77777777" w:rsidR="000C7590" w:rsidRDefault="000C7590" w:rsidP="00E44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A9584" w14:textId="77777777" w:rsidR="000C7590" w:rsidRPr="000C7590" w:rsidRDefault="000C7590" w:rsidP="005B6CA0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Соглашаясь на получение </w:t>
      </w:r>
      <w:r w:rsidR="005D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части </w:t>
      </w:r>
      <w:r w:rsidRPr="000C7590">
        <w:rPr>
          <w:rFonts w:ascii="Times New Roman" w:hAnsi="Times New Roman" w:cs="Times New Roman"/>
          <w:sz w:val="28"/>
          <w:szCs w:val="28"/>
          <w:shd w:val="clear" w:color="auto" w:fill="FFFFFF"/>
        </w:rPr>
        <w:t>зар</w:t>
      </w:r>
      <w:r w:rsidR="005D3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аботной </w:t>
      </w:r>
      <w:r w:rsidRPr="000C7590">
        <w:rPr>
          <w:rFonts w:ascii="Times New Roman" w:hAnsi="Times New Roman" w:cs="Times New Roman"/>
          <w:sz w:val="28"/>
          <w:szCs w:val="28"/>
          <w:shd w:val="clear" w:color="auto" w:fill="FFFFFF"/>
        </w:rPr>
        <w:t>платы</w:t>
      </w:r>
      <w:r w:rsidR="005B6C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 конверте»</w:t>
      </w:r>
      <w:r w:rsidR="00CB2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трудоустройство без официального оформления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задумайтесь 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рисках и последствиях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 «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теневой</w:t>
      </w:r>
      <w:r w:rsidR="005D39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206B7ED" w14:textId="77777777" w:rsidR="007C273F" w:rsidRPr="000C7590" w:rsidRDefault="000C7590" w:rsidP="00E44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своей 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платы «в конверте» или неофициально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трудоустройств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669"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сообщить </w:t>
      </w:r>
      <w:r w:rsidR="007C273F"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C273F"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горячей линии:</w:t>
      </w:r>
    </w:p>
    <w:p w14:paraId="66CAEA2B" w14:textId="77777777" w:rsidR="00915782" w:rsidRDefault="00915782" w:rsidP="00915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6631E" w14:textId="77777777" w:rsidR="007C273F" w:rsidRPr="000C7590" w:rsidRDefault="007C273F" w:rsidP="00915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в Кировской области: +79229118435</w:t>
      </w:r>
      <w:r w:rsidR="000C7590"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953429" w14:textId="77777777" w:rsidR="007C273F" w:rsidRPr="000C7590" w:rsidRDefault="007C273F" w:rsidP="00915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 России по Кировской области: 37-82-11</w:t>
      </w:r>
      <w:r w:rsidR="000C7590"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FF06EC" w14:textId="77777777" w:rsidR="000C7590" w:rsidRPr="000C7590" w:rsidRDefault="000C7590" w:rsidP="00915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ГСЗН Кировской области: 27-27-39.</w:t>
      </w:r>
    </w:p>
    <w:p w14:paraId="33B979A8" w14:textId="77777777" w:rsidR="000C7590" w:rsidRPr="00B75BD7" w:rsidRDefault="000C7590" w:rsidP="00915782">
      <w:pPr>
        <w:jc w:val="center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sectPr w:rsidR="000C7590" w:rsidRPr="00B75BD7" w:rsidSect="00B51D5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0E65" w14:textId="77777777" w:rsidR="00032DBA" w:rsidRDefault="00032DBA" w:rsidP="00B51D57">
      <w:pPr>
        <w:spacing w:after="0" w:line="240" w:lineRule="auto"/>
      </w:pPr>
      <w:r>
        <w:separator/>
      </w:r>
    </w:p>
  </w:endnote>
  <w:endnote w:type="continuationSeparator" w:id="0">
    <w:p w14:paraId="3AB1B7D9" w14:textId="77777777" w:rsidR="00032DBA" w:rsidRDefault="00032DBA" w:rsidP="00B5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DE94" w14:textId="77777777" w:rsidR="00032DBA" w:rsidRDefault="00032DBA" w:rsidP="00B51D57">
      <w:pPr>
        <w:spacing w:after="0" w:line="240" w:lineRule="auto"/>
      </w:pPr>
      <w:r>
        <w:separator/>
      </w:r>
    </w:p>
  </w:footnote>
  <w:footnote w:type="continuationSeparator" w:id="0">
    <w:p w14:paraId="223017D9" w14:textId="77777777" w:rsidR="00032DBA" w:rsidRDefault="00032DBA" w:rsidP="00B5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680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9AEC5B6" w14:textId="77777777" w:rsidR="00B51D57" w:rsidRPr="00B51D57" w:rsidRDefault="00B51D57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B51D57">
          <w:rPr>
            <w:rFonts w:ascii="Times New Roman" w:hAnsi="Times New Roman" w:cs="Times New Roman"/>
            <w:sz w:val="28"/>
          </w:rPr>
          <w:fldChar w:fldCharType="begin"/>
        </w:r>
        <w:r w:rsidRPr="00B51D57">
          <w:rPr>
            <w:rFonts w:ascii="Times New Roman" w:hAnsi="Times New Roman" w:cs="Times New Roman"/>
            <w:sz w:val="28"/>
          </w:rPr>
          <w:instrText>PAGE   \* MERGEFORMAT</w:instrText>
        </w:r>
        <w:r w:rsidRPr="00B51D57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B51D5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0E3D526" w14:textId="77777777" w:rsidR="00B51D57" w:rsidRDefault="00B51D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54D9"/>
    <w:multiLevelType w:val="multilevel"/>
    <w:tmpl w:val="C5CE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0441D"/>
    <w:multiLevelType w:val="multilevel"/>
    <w:tmpl w:val="97A2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514769">
    <w:abstractNumId w:val="0"/>
  </w:num>
  <w:num w:numId="2" w16cid:durableId="6843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69"/>
    <w:rsid w:val="00032DBA"/>
    <w:rsid w:val="0005285B"/>
    <w:rsid w:val="000C7590"/>
    <w:rsid w:val="00105669"/>
    <w:rsid w:val="00182D52"/>
    <w:rsid w:val="00471E4F"/>
    <w:rsid w:val="004F66F8"/>
    <w:rsid w:val="00550C14"/>
    <w:rsid w:val="005B28D8"/>
    <w:rsid w:val="005B6CA0"/>
    <w:rsid w:val="005D39BE"/>
    <w:rsid w:val="00650116"/>
    <w:rsid w:val="006A5BA0"/>
    <w:rsid w:val="00703AD4"/>
    <w:rsid w:val="007A7747"/>
    <w:rsid w:val="007C1637"/>
    <w:rsid w:val="007C273F"/>
    <w:rsid w:val="00834C3A"/>
    <w:rsid w:val="008748D7"/>
    <w:rsid w:val="008B25C6"/>
    <w:rsid w:val="00915782"/>
    <w:rsid w:val="00965E91"/>
    <w:rsid w:val="009A0EE9"/>
    <w:rsid w:val="00A43026"/>
    <w:rsid w:val="00B51D57"/>
    <w:rsid w:val="00B74ACF"/>
    <w:rsid w:val="00B75BD7"/>
    <w:rsid w:val="00B772CE"/>
    <w:rsid w:val="00BE4876"/>
    <w:rsid w:val="00CB2769"/>
    <w:rsid w:val="00D217BB"/>
    <w:rsid w:val="00DA0E68"/>
    <w:rsid w:val="00DC4095"/>
    <w:rsid w:val="00E444CA"/>
    <w:rsid w:val="00F2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1117"/>
  <w15:chartTrackingRefBased/>
  <w15:docId w15:val="{059C0EC8-0CF4-4571-B025-D7874B08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2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6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05669"/>
  </w:style>
  <w:style w:type="character" w:customStyle="1" w:styleId="feeds-pagenavigationtooltip">
    <w:name w:val="feeds-page__navigation_tooltip"/>
    <w:basedOn w:val="a0"/>
    <w:rsid w:val="00105669"/>
  </w:style>
  <w:style w:type="character" w:customStyle="1" w:styleId="30">
    <w:name w:val="Заголовок 3 Знак"/>
    <w:basedOn w:val="a0"/>
    <w:link w:val="3"/>
    <w:uiPriority w:val="9"/>
    <w:rsid w:val="007C2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B5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D57"/>
  </w:style>
  <w:style w:type="paragraph" w:styleId="a7">
    <w:name w:val="footer"/>
    <w:basedOn w:val="a"/>
    <w:link w:val="a8"/>
    <w:uiPriority w:val="99"/>
    <w:unhideWhenUsed/>
    <w:rsid w:val="00B5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D57"/>
  </w:style>
  <w:style w:type="paragraph" w:styleId="a9">
    <w:name w:val="Balloon Text"/>
    <w:basedOn w:val="a"/>
    <w:link w:val="aa"/>
    <w:uiPriority w:val="99"/>
    <w:semiHidden/>
    <w:unhideWhenUsed/>
    <w:rsid w:val="00B5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1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9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0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27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Машковцева</dc:creator>
  <cp:keywords/>
  <dc:description/>
  <cp:lastModifiedBy>Администратор безопасности</cp:lastModifiedBy>
  <cp:revision>2</cp:revision>
  <cp:lastPrinted>2023-01-31T07:18:00Z</cp:lastPrinted>
  <dcterms:created xsi:type="dcterms:W3CDTF">2023-08-11T12:04:00Z</dcterms:created>
  <dcterms:modified xsi:type="dcterms:W3CDTF">2023-08-11T12:04:00Z</dcterms:modified>
</cp:coreProperties>
</file>