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июне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8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  <w:proofErr w:type="spellEnd"/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22DE7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Малмыжский</w:t>
      </w:r>
      <w:proofErr w:type="spellEnd"/>
      <w:r>
        <w:rPr>
          <w:rFonts w:ascii="Times New Roman" w:hAnsi="Times New Roman" w:cs="Times New Roman"/>
        </w:rPr>
        <w:t xml:space="preserve"> район – административная единица на юго-востоке Кировской области. Административный центр – город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 xml:space="preserve">. Расстояние от районного центра г.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 xml:space="preserve"> до областного центра  г. Киров составляет 294 км. На севере район граничит с Республикой Марий Эл, </w:t>
      </w:r>
      <w:proofErr w:type="spellStart"/>
      <w:r>
        <w:rPr>
          <w:rFonts w:ascii="Times New Roman" w:hAnsi="Times New Roman" w:cs="Times New Roman"/>
        </w:rPr>
        <w:t>Уржумским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Кильмезским</w:t>
      </w:r>
      <w:proofErr w:type="spellEnd"/>
      <w:r>
        <w:rPr>
          <w:rFonts w:ascii="Times New Roman" w:hAnsi="Times New Roman" w:cs="Times New Roman"/>
        </w:rPr>
        <w:t xml:space="preserve"> районами Кировской области. Восточная граница проходит с Республикой Удмуртия. На юге к границам района прилегают </w:t>
      </w:r>
      <w:proofErr w:type="spellStart"/>
      <w:r>
        <w:rPr>
          <w:rFonts w:ascii="Times New Roman" w:hAnsi="Times New Roman" w:cs="Times New Roman"/>
        </w:rPr>
        <w:t>Вятско</w:t>
      </w:r>
      <w:proofErr w:type="spellEnd"/>
      <w:r>
        <w:rPr>
          <w:rFonts w:ascii="Times New Roman" w:hAnsi="Times New Roman" w:cs="Times New Roman"/>
        </w:rPr>
        <w:t>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состав Малмыжского района входят город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>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настоящее время </w:t>
      </w:r>
      <w:proofErr w:type="spellStart"/>
      <w:r>
        <w:rPr>
          <w:rFonts w:ascii="Times New Roman" w:hAnsi="Times New Roman" w:cs="Times New Roman"/>
        </w:rPr>
        <w:t>Малмыжский</w:t>
      </w:r>
      <w:proofErr w:type="spellEnd"/>
      <w:r>
        <w:rPr>
          <w:rFonts w:ascii="Times New Roman" w:hAnsi="Times New Roman" w:cs="Times New Roman"/>
        </w:rPr>
        <w:t xml:space="preserve"> район занимает территорию 2,2 </w:t>
      </w:r>
      <w:proofErr w:type="spellStart"/>
      <w:r>
        <w:rPr>
          <w:rFonts w:ascii="Times New Roman" w:hAnsi="Times New Roman" w:cs="Times New Roman"/>
        </w:rPr>
        <w:t>тыс.кв.км</w:t>
      </w:r>
      <w:proofErr w:type="spellEnd"/>
      <w:r>
        <w:rPr>
          <w:rFonts w:ascii="Times New Roman" w:hAnsi="Times New Roman" w:cs="Times New Roman"/>
        </w:rPr>
        <w:t xml:space="preserve">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</w:t>
      </w:r>
      <w:proofErr w:type="spellStart"/>
      <w:r>
        <w:rPr>
          <w:rFonts w:ascii="Times New Roman" w:hAnsi="Times New Roman" w:cs="Times New Roman"/>
        </w:rPr>
        <w:t>Шошмы</w:t>
      </w:r>
      <w:proofErr w:type="spellEnd"/>
      <w:r>
        <w:rPr>
          <w:rFonts w:ascii="Times New Roman" w:hAnsi="Times New Roman" w:cs="Times New Roman"/>
        </w:rPr>
        <w:t xml:space="preserve">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данным отчётности </w:t>
      </w:r>
      <w:proofErr w:type="spellStart"/>
      <w:r>
        <w:rPr>
          <w:rFonts w:ascii="Times New Roman" w:hAnsi="Times New Roman" w:cs="Times New Roman"/>
        </w:rPr>
        <w:t>Кировстата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численность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постоянного населения</w:t>
      </w:r>
      <w:r>
        <w:rPr>
          <w:rFonts w:ascii="Times New Roman" w:hAnsi="Times New Roman" w:cs="Times New Roman"/>
        </w:rPr>
        <w:t xml:space="preserve"> Малмыжского района на 01.01.201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 составила </w:t>
      </w:r>
      <w:r w:rsidR="00A0453E">
        <w:rPr>
          <w:rFonts w:ascii="Times New Roman" w:hAnsi="Times New Roman" w:cs="Times New Roman"/>
        </w:rPr>
        <w:t>23141</w:t>
      </w:r>
      <w:r>
        <w:rPr>
          <w:rFonts w:ascii="Times New Roman" w:hAnsi="Times New Roman" w:cs="Times New Roman"/>
        </w:rPr>
        <w:t xml:space="preserve"> человек, 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 xml:space="preserve">. городское население – </w:t>
      </w:r>
      <w:r w:rsidR="00A0453E">
        <w:rPr>
          <w:rFonts w:ascii="Times New Roman" w:hAnsi="Times New Roman" w:cs="Times New Roman"/>
        </w:rPr>
        <w:t>7422</w:t>
      </w:r>
      <w:r>
        <w:rPr>
          <w:rFonts w:ascii="Times New Roman" w:hAnsi="Times New Roman" w:cs="Times New Roman"/>
        </w:rPr>
        <w:t xml:space="preserve"> человек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сельское население –  </w:t>
      </w:r>
      <w:r w:rsidR="00A0453E">
        <w:rPr>
          <w:rFonts w:ascii="Times New Roman" w:hAnsi="Times New Roman" w:cs="Times New Roman"/>
        </w:rPr>
        <w:t>15719</w:t>
      </w:r>
      <w:r>
        <w:rPr>
          <w:rFonts w:ascii="Times New Roman" w:hAnsi="Times New Roman" w:cs="Times New Roman"/>
        </w:rPr>
        <w:t xml:space="preserve"> человек. Население района составляет  </w:t>
      </w:r>
      <w:r w:rsidR="00A0453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,8% от численности населения Кировской области в целом.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>
        <w:rPr>
          <w:rFonts w:ascii="Times New Roman" w:hAnsi="Times New Roman" w:cs="Times New Roman"/>
          <w:b/>
        </w:rPr>
        <w:t>рождаемость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A0453E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 xml:space="preserve"> человек, а </w:t>
      </w:r>
      <w:r>
        <w:rPr>
          <w:rFonts w:ascii="Times New Roman" w:hAnsi="Times New Roman" w:cs="Times New Roman"/>
          <w:b/>
        </w:rPr>
        <w:t>смертность</w:t>
      </w:r>
      <w:r>
        <w:rPr>
          <w:rFonts w:ascii="Times New Roman" w:hAnsi="Times New Roman" w:cs="Times New Roman"/>
        </w:rPr>
        <w:t xml:space="preserve"> </w:t>
      </w:r>
      <w:r w:rsidR="00A0453E">
        <w:rPr>
          <w:rFonts w:ascii="Times New Roman" w:hAnsi="Times New Roman" w:cs="Times New Roman"/>
        </w:rPr>
        <w:t>214</w:t>
      </w:r>
      <w:r>
        <w:rPr>
          <w:rFonts w:ascii="Times New Roman" w:hAnsi="Times New Roman" w:cs="Times New Roman"/>
        </w:rPr>
        <w:t xml:space="preserve"> человек, т.е. </w:t>
      </w:r>
      <w:r>
        <w:rPr>
          <w:rFonts w:ascii="Times New Roman" w:hAnsi="Times New Roman" w:cs="Times New Roman"/>
          <w:b/>
        </w:rPr>
        <w:t>естественная  убыль населения</w:t>
      </w:r>
      <w:r>
        <w:rPr>
          <w:rFonts w:ascii="Times New Roman" w:hAnsi="Times New Roman" w:cs="Times New Roman"/>
        </w:rPr>
        <w:t xml:space="preserve"> в районе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A0453E">
        <w:rPr>
          <w:rFonts w:ascii="Times New Roman" w:hAnsi="Times New Roman" w:cs="Times New Roman"/>
        </w:rPr>
        <w:t>116</w:t>
      </w:r>
      <w:r>
        <w:rPr>
          <w:rFonts w:ascii="Times New Roman" w:hAnsi="Times New Roman" w:cs="Times New Roman"/>
        </w:rPr>
        <w:t xml:space="preserve"> человек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что на </w:t>
      </w:r>
      <w:r w:rsidR="00A0453E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человек </w:t>
      </w:r>
      <w:r w:rsidR="00A0453E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 xml:space="preserve"> в сравнении с аналогичным периодом 201</w:t>
      </w:r>
      <w:r w:rsidR="00A0453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 В целом, рождаемость за анализируемый период 2017 г. по отношению к соответствующему периоду прошлого</w:t>
      </w:r>
      <w:proofErr w:type="gramEnd"/>
      <w:r>
        <w:rPr>
          <w:rFonts w:ascii="Times New Roman" w:hAnsi="Times New Roman" w:cs="Times New Roman"/>
        </w:rPr>
        <w:t xml:space="preserve"> года </w:t>
      </w:r>
      <w:r w:rsidR="00A0453E">
        <w:rPr>
          <w:rFonts w:ascii="Times New Roman" w:hAnsi="Times New Roman" w:cs="Times New Roman"/>
        </w:rPr>
        <w:t>уменьшилась</w:t>
      </w:r>
      <w:r>
        <w:rPr>
          <w:rFonts w:ascii="Times New Roman" w:hAnsi="Times New Roman" w:cs="Times New Roman"/>
        </w:rPr>
        <w:t xml:space="preserve"> на </w:t>
      </w:r>
      <w:r w:rsidR="00A0453E">
        <w:rPr>
          <w:rFonts w:ascii="Times New Roman" w:hAnsi="Times New Roman" w:cs="Times New Roman"/>
        </w:rPr>
        <w:t>3,9</w:t>
      </w:r>
      <w:r>
        <w:rPr>
          <w:rFonts w:ascii="Times New Roman" w:hAnsi="Times New Roman" w:cs="Times New Roman"/>
        </w:rPr>
        <w:t xml:space="preserve"> %, а смертность </w:t>
      </w:r>
      <w:r w:rsidR="00A0453E">
        <w:rPr>
          <w:rFonts w:ascii="Times New Roman" w:hAnsi="Times New Roman" w:cs="Times New Roman"/>
        </w:rPr>
        <w:t xml:space="preserve">увеличилась </w:t>
      </w:r>
      <w:r>
        <w:rPr>
          <w:rFonts w:ascii="Times New Roman" w:hAnsi="Times New Roman" w:cs="Times New Roman"/>
        </w:rPr>
        <w:t xml:space="preserve">на </w:t>
      </w:r>
      <w:r w:rsidR="00A0453E">
        <w:rPr>
          <w:rFonts w:ascii="Times New Roman" w:hAnsi="Times New Roman" w:cs="Times New Roman"/>
        </w:rPr>
        <w:t>4,9</w:t>
      </w:r>
      <w:r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  <w:b/>
        </w:rPr>
        <w:t>зарегистрированных браков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составило </w:t>
      </w:r>
      <w:r w:rsidR="00A0453E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, что на </w:t>
      </w:r>
      <w:r w:rsidR="00A0453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брак</w:t>
      </w:r>
      <w:r w:rsidR="00A0453E">
        <w:rPr>
          <w:rFonts w:ascii="Times New Roman" w:hAnsi="Times New Roman" w:cs="Times New Roman"/>
        </w:rPr>
        <w:t>а больше</w:t>
      </w:r>
      <w:r>
        <w:rPr>
          <w:rFonts w:ascii="Times New Roman" w:hAnsi="Times New Roman" w:cs="Times New Roman"/>
        </w:rPr>
        <w:t xml:space="preserve"> по отношению к 201</w:t>
      </w:r>
      <w:r w:rsidR="00A0453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году, количество </w:t>
      </w:r>
      <w:r>
        <w:rPr>
          <w:rFonts w:ascii="Times New Roman" w:hAnsi="Times New Roman" w:cs="Times New Roman"/>
          <w:b/>
        </w:rPr>
        <w:t>разводов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составило </w:t>
      </w:r>
      <w:r w:rsidR="00A0453E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, что на </w:t>
      </w:r>
      <w:r w:rsidR="00A0453E">
        <w:rPr>
          <w:rFonts w:ascii="Times New Roman" w:hAnsi="Times New Roman" w:cs="Times New Roman"/>
        </w:rPr>
        <w:t xml:space="preserve">3 </w:t>
      </w:r>
      <w:r>
        <w:rPr>
          <w:rFonts w:ascii="Times New Roman" w:hAnsi="Times New Roman" w:cs="Times New Roman"/>
        </w:rPr>
        <w:t>развод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больше, чем в соответствующем периоде прошлого года. Отношение разводов к бракам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составило </w:t>
      </w:r>
      <w:r w:rsidR="00A0453E">
        <w:rPr>
          <w:rFonts w:ascii="Times New Roman" w:hAnsi="Times New Roman" w:cs="Times New Roman"/>
        </w:rPr>
        <w:t>109</w:t>
      </w:r>
      <w:r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1"/>
        <w:gridCol w:w="2569"/>
        <w:gridCol w:w="2439"/>
        <w:gridCol w:w="932"/>
      </w:tblGrid>
      <w:tr w:rsidR="00A0453E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01.07.2017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96,1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(+,-),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/>
            </w:pP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110,3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04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109,4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CB1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538">
        <w:rPr>
          <w:rFonts w:ascii="Times New Roman" w:hAnsi="Times New Roman" w:cs="Times New Roman"/>
        </w:rPr>
        <w:t xml:space="preserve">Миграционная ситуация  в  </w:t>
      </w:r>
      <w:r w:rsidR="007B4F1B" w:rsidRPr="00F53538">
        <w:rPr>
          <w:rFonts w:ascii="Times New Roman" w:hAnsi="Times New Roman" w:cs="Times New Roman"/>
        </w:rPr>
        <w:t xml:space="preserve">1 полугодии </w:t>
      </w:r>
      <w:r w:rsidRPr="00F53538">
        <w:rPr>
          <w:rFonts w:ascii="Times New Roman" w:hAnsi="Times New Roman" w:cs="Times New Roman"/>
        </w:rPr>
        <w:t>201</w:t>
      </w:r>
      <w:r w:rsidR="007B4F1B" w:rsidRPr="00F53538">
        <w:rPr>
          <w:rFonts w:ascii="Times New Roman" w:hAnsi="Times New Roman" w:cs="Times New Roman"/>
        </w:rPr>
        <w:t>8</w:t>
      </w:r>
      <w:r w:rsidRPr="00F53538">
        <w:rPr>
          <w:rFonts w:ascii="Times New Roman" w:hAnsi="Times New Roman" w:cs="Times New Roman"/>
        </w:rPr>
        <w:t xml:space="preserve"> год</w:t>
      </w:r>
      <w:r w:rsidR="007B4F1B" w:rsidRPr="00F53538">
        <w:rPr>
          <w:rFonts w:ascii="Times New Roman" w:hAnsi="Times New Roman" w:cs="Times New Roman"/>
        </w:rPr>
        <w:t>а</w:t>
      </w:r>
      <w:r w:rsidR="00F53538" w:rsidRPr="00F53538">
        <w:rPr>
          <w:rFonts w:ascii="Times New Roman" w:hAnsi="Times New Roman" w:cs="Times New Roman"/>
        </w:rPr>
        <w:t>:</w:t>
      </w:r>
      <w:r w:rsidRPr="00F53538">
        <w:rPr>
          <w:rFonts w:ascii="Times New Roman" w:hAnsi="Times New Roman" w:cs="Times New Roman"/>
        </w:rPr>
        <w:t xml:space="preserve"> в анализируемом</w:t>
      </w:r>
      <w:r>
        <w:rPr>
          <w:rFonts w:ascii="Times New Roman" w:hAnsi="Times New Roman" w:cs="Times New Roman"/>
        </w:rPr>
        <w:t xml:space="preserve"> периоде на миграционный учёт поставлено </w:t>
      </w:r>
      <w:r w:rsidR="00820862">
        <w:rPr>
          <w:rFonts w:ascii="Times New Roman" w:hAnsi="Times New Roman" w:cs="Times New Roman"/>
        </w:rPr>
        <w:t>547</w:t>
      </w:r>
      <w:r>
        <w:rPr>
          <w:rFonts w:ascii="Times New Roman" w:hAnsi="Times New Roman" w:cs="Times New Roman"/>
        </w:rPr>
        <w:t xml:space="preserve">  человек местного населения и </w:t>
      </w:r>
      <w:r w:rsidR="00820862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/>
        </w:rPr>
        <w:t xml:space="preserve"> иностранных граждан. Миграционная прибыль в целом за </w:t>
      </w:r>
      <w:r w:rsidR="00820862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820862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 xml:space="preserve"> г. составила </w:t>
      </w:r>
      <w:r w:rsidR="00820862">
        <w:rPr>
          <w:rFonts w:ascii="Times New Roman" w:hAnsi="Times New Roman" w:cs="Times New Roman"/>
        </w:rPr>
        <w:t>80,5</w:t>
      </w:r>
      <w:r>
        <w:rPr>
          <w:rFonts w:ascii="Times New Roman" w:hAnsi="Times New Roman" w:cs="Times New Roman"/>
        </w:rPr>
        <w:t xml:space="preserve"> % от уровня 201</w:t>
      </w:r>
      <w:r w:rsidR="0082086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г., что ниже на </w:t>
      </w:r>
      <w:r w:rsidR="00820862">
        <w:rPr>
          <w:rFonts w:ascii="Times New Roman" w:hAnsi="Times New Roman" w:cs="Times New Roman"/>
        </w:rPr>
        <w:t>147</w:t>
      </w:r>
      <w:r>
        <w:rPr>
          <w:rFonts w:ascii="Times New Roman" w:hAnsi="Times New Roman" w:cs="Times New Roman"/>
        </w:rPr>
        <w:t xml:space="preserve"> человек. Миграционная убыль составила </w:t>
      </w:r>
      <w:r w:rsidR="00820862">
        <w:rPr>
          <w:rFonts w:ascii="Times New Roman" w:hAnsi="Times New Roman" w:cs="Times New Roman"/>
        </w:rPr>
        <w:t>494</w:t>
      </w:r>
      <w:r>
        <w:rPr>
          <w:rFonts w:ascii="Times New Roman" w:hAnsi="Times New Roman" w:cs="Times New Roman"/>
        </w:rPr>
        <w:t xml:space="preserve"> человек</w:t>
      </w:r>
      <w:r w:rsidR="0082086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что на </w:t>
      </w:r>
      <w:r w:rsidR="00820862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 человек</w:t>
      </w:r>
      <w:r w:rsidR="0082086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больше, чем за соответствующий период прошлого года. 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1799"/>
        <w:gridCol w:w="2543"/>
        <w:gridCol w:w="2543"/>
        <w:gridCol w:w="1185"/>
      </w:tblGrid>
      <w:tr w:rsidR="009151FE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01.07.2017</w:t>
            </w:r>
            <w:r w:rsidR="0078048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01.07.2018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535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112,8</w:t>
            </w:r>
          </w:p>
        </w:tc>
      </w:tr>
      <w:tr w:rsidR="009151FE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535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78,6</w:t>
            </w:r>
          </w:p>
        </w:tc>
      </w:tr>
      <w:tr w:rsidR="009151FE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103,6</w:t>
            </w:r>
          </w:p>
        </w:tc>
      </w:tr>
      <w:tr w:rsidR="009151FE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151FE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102,3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Default="00780483" w:rsidP="0078048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начало 2017 г. по основным возрастным группам, население Малмыжского района распределилось следующим образом: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моложе трудоспособного возраста – 4329 человек (18,4 %);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трудоспособного</w:t>
      </w:r>
      <w:proofErr w:type="gramEnd"/>
      <w:r>
        <w:rPr>
          <w:rFonts w:ascii="Times New Roman" w:hAnsi="Times New Roman" w:cs="Times New Roman"/>
        </w:rPr>
        <w:t xml:space="preserve"> – 11546 человек (49,1 %);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старше трудоспособного – 7658 человек (32,5 %)</w:t>
      </w:r>
    </w:p>
    <w:p w:rsidR="00780483" w:rsidRPr="00A96955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Общая </w:t>
      </w:r>
      <w:r>
        <w:rPr>
          <w:rFonts w:ascii="Times New Roman" w:hAnsi="Times New Roman" w:cs="Times New Roman"/>
          <w:b/>
        </w:rPr>
        <w:t>численность трудовых ресурсов</w:t>
      </w:r>
      <w:r>
        <w:rPr>
          <w:rFonts w:ascii="Times New Roman" w:hAnsi="Times New Roman" w:cs="Times New Roman"/>
        </w:rPr>
        <w:t xml:space="preserve"> по оценке на 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в Малмыжском районе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составила </w:t>
      </w:r>
      <w:r w:rsidR="00DC1336">
        <w:rPr>
          <w:rFonts w:ascii="Times New Roman" w:hAnsi="Times New Roman" w:cs="Times New Roman"/>
        </w:rPr>
        <w:t>11710</w:t>
      </w:r>
      <w:r>
        <w:rPr>
          <w:rFonts w:ascii="Times New Roman" w:hAnsi="Times New Roman" w:cs="Times New Roman"/>
        </w:rPr>
        <w:t xml:space="preserve"> человек. В общей сложности </w:t>
      </w:r>
      <w:r>
        <w:rPr>
          <w:rFonts w:ascii="Times New Roman" w:hAnsi="Times New Roman" w:cs="Times New Roman"/>
          <w:b/>
        </w:rPr>
        <w:t>в экономике района занято</w:t>
      </w:r>
      <w:r>
        <w:rPr>
          <w:rFonts w:ascii="Times New Roman" w:hAnsi="Times New Roman" w:cs="Times New Roman"/>
        </w:rPr>
        <w:t xml:space="preserve"> </w:t>
      </w:r>
      <w:r w:rsidR="00DC1336">
        <w:rPr>
          <w:rFonts w:ascii="Times New Roman" w:hAnsi="Times New Roman" w:cs="Times New Roman"/>
        </w:rPr>
        <w:t>8355</w:t>
      </w:r>
      <w:r>
        <w:rPr>
          <w:rFonts w:ascii="Times New Roman" w:hAnsi="Times New Roman" w:cs="Times New Roman"/>
        </w:rPr>
        <w:t xml:space="preserve"> чел. (</w:t>
      </w:r>
      <w:r w:rsidR="00DC1336">
        <w:rPr>
          <w:rFonts w:ascii="Times New Roman" w:hAnsi="Times New Roman" w:cs="Times New Roman"/>
        </w:rPr>
        <w:t>71,4</w:t>
      </w:r>
      <w:r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</w:t>
      </w:r>
      <w:r w:rsidRPr="00A96955">
        <w:rPr>
          <w:rFonts w:ascii="Times New Roman" w:hAnsi="Times New Roman" w:cs="Times New Roman"/>
        </w:rPr>
        <w:t>заняты в: образовании, здравоохранение и социальное обеспечение, органах управления.</w:t>
      </w:r>
    </w:p>
    <w:p w:rsidR="00780483" w:rsidRPr="00A969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6955">
        <w:rPr>
          <w:rFonts w:ascii="Times New Roman" w:hAnsi="Times New Roman" w:cs="Times New Roman"/>
        </w:rPr>
        <w:t>За январь-</w:t>
      </w:r>
      <w:r w:rsidR="00A96955" w:rsidRPr="00A96955">
        <w:rPr>
          <w:rFonts w:ascii="Times New Roman" w:hAnsi="Times New Roman" w:cs="Times New Roman"/>
        </w:rPr>
        <w:t>март</w:t>
      </w:r>
      <w:r w:rsidRPr="00A96955">
        <w:rPr>
          <w:rFonts w:ascii="Times New Roman" w:hAnsi="Times New Roman" w:cs="Times New Roman"/>
        </w:rPr>
        <w:t xml:space="preserve"> 201</w:t>
      </w:r>
      <w:r w:rsidR="00A96955" w:rsidRPr="00A96955">
        <w:rPr>
          <w:rFonts w:ascii="Times New Roman" w:hAnsi="Times New Roman" w:cs="Times New Roman"/>
        </w:rPr>
        <w:t>8</w:t>
      </w:r>
      <w:r w:rsidRPr="00A96955">
        <w:rPr>
          <w:rFonts w:ascii="Times New Roman" w:hAnsi="Times New Roman" w:cs="Times New Roman"/>
        </w:rPr>
        <w:t xml:space="preserve">  года  заработная плата в среднем по району по крупным и средним предприятиям района составила  </w:t>
      </w:r>
      <w:r w:rsidR="00A96955" w:rsidRPr="00A96955">
        <w:rPr>
          <w:rFonts w:ascii="Times New Roman" w:hAnsi="Times New Roman" w:cs="Times New Roman"/>
        </w:rPr>
        <w:t>21435,6</w:t>
      </w:r>
      <w:r w:rsidRPr="00A96955">
        <w:rPr>
          <w:rFonts w:ascii="Times New Roman" w:hAnsi="Times New Roman" w:cs="Times New Roman"/>
        </w:rPr>
        <w:t xml:space="preserve">  рублей, с ростом к уровню 201</w:t>
      </w:r>
      <w:r w:rsidR="00A96955" w:rsidRPr="00A96955">
        <w:rPr>
          <w:rFonts w:ascii="Times New Roman" w:hAnsi="Times New Roman" w:cs="Times New Roman"/>
        </w:rPr>
        <w:t>7</w:t>
      </w:r>
      <w:r w:rsidRPr="00A96955">
        <w:rPr>
          <w:rFonts w:ascii="Times New Roman" w:hAnsi="Times New Roman" w:cs="Times New Roman"/>
        </w:rPr>
        <w:t xml:space="preserve"> г. на </w:t>
      </w:r>
      <w:r w:rsidR="00A96955" w:rsidRPr="00A96955">
        <w:rPr>
          <w:rFonts w:ascii="Times New Roman" w:hAnsi="Times New Roman" w:cs="Times New Roman"/>
        </w:rPr>
        <w:t>16,6</w:t>
      </w:r>
      <w:r w:rsidRPr="00A96955">
        <w:rPr>
          <w:rFonts w:ascii="Times New Roman" w:hAnsi="Times New Roman" w:cs="Times New Roman"/>
        </w:rPr>
        <w:t xml:space="preserve"> 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6955">
        <w:rPr>
          <w:rFonts w:ascii="Times New Roman" w:hAnsi="Times New Roman" w:cs="Times New Roman"/>
        </w:rPr>
        <w:t xml:space="preserve">В органах государственной службы занятости по </w:t>
      </w:r>
      <w:proofErr w:type="spellStart"/>
      <w:r w:rsidRPr="00A96955">
        <w:rPr>
          <w:rFonts w:ascii="Times New Roman" w:hAnsi="Times New Roman" w:cs="Times New Roman"/>
        </w:rPr>
        <w:t>Малмыжскому</w:t>
      </w:r>
      <w:proofErr w:type="spellEnd"/>
      <w:r w:rsidRPr="00A96955">
        <w:rPr>
          <w:rFonts w:ascii="Times New Roman" w:hAnsi="Times New Roman" w:cs="Times New Roman"/>
        </w:rPr>
        <w:t xml:space="preserve"> району по состоянию на 1 </w:t>
      </w:r>
      <w:r w:rsidR="00DC1336" w:rsidRPr="00A96955">
        <w:rPr>
          <w:rFonts w:ascii="Times New Roman" w:hAnsi="Times New Roman" w:cs="Times New Roman"/>
        </w:rPr>
        <w:t>июля</w:t>
      </w:r>
      <w:r w:rsidRPr="00A96955">
        <w:rPr>
          <w:rFonts w:ascii="Times New Roman" w:hAnsi="Times New Roman" w:cs="Times New Roman"/>
        </w:rPr>
        <w:t xml:space="preserve">  2018 года на учете состояло </w:t>
      </w:r>
      <w:r w:rsidR="00DC1336" w:rsidRPr="00A96955">
        <w:rPr>
          <w:rFonts w:ascii="Times New Roman" w:hAnsi="Times New Roman" w:cs="Times New Roman"/>
        </w:rPr>
        <w:t>204</w:t>
      </w:r>
      <w:r w:rsidRPr="00A96955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DC1336" w:rsidRPr="00A96955">
        <w:rPr>
          <w:rFonts w:ascii="Times New Roman" w:hAnsi="Times New Roman" w:cs="Times New Roman"/>
        </w:rPr>
        <w:t>171</w:t>
      </w:r>
      <w:r w:rsidRPr="00A96955">
        <w:rPr>
          <w:rFonts w:ascii="Times New Roman" w:hAnsi="Times New Roman" w:cs="Times New Roman"/>
        </w:rPr>
        <w:t xml:space="preserve"> человек имеют </w:t>
      </w:r>
      <w:r w:rsidRPr="00A96955">
        <w:rPr>
          <w:rFonts w:ascii="Times New Roman" w:hAnsi="Times New Roman" w:cs="Times New Roman"/>
          <w:b/>
        </w:rPr>
        <w:t>официальный статус безработного</w:t>
      </w:r>
      <w:r w:rsidRPr="00A96955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снизилась на </w:t>
      </w:r>
      <w:r w:rsidR="00DC1336" w:rsidRPr="00A96955">
        <w:rPr>
          <w:rFonts w:ascii="Times New Roman" w:hAnsi="Times New Roman" w:cs="Times New Roman"/>
        </w:rPr>
        <w:t>4,7</w:t>
      </w:r>
      <w:r w:rsidRPr="00A96955">
        <w:rPr>
          <w:rFonts w:ascii="Times New Roman" w:hAnsi="Times New Roman" w:cs="Times New Roman"/>
        </w:rPr>
        <w:t xml:space="preserve"> %. </w:t>
      </w:r>
      <w:r w:rsidRPr="00A96955">
        <w:rPr>
          <w:rFonts w:ascii="Times New Roman" w:hAnsi="Times New Roman" w:cs="Times New Roman"/>
          <w:b/>
        </w:rPr>
        <w:t>Уровень безработицы</w:t>
      </w:r>
      <w:r w:rsidRPr="00A96955">
        <w:rPr>
          <w:rFonts w:ascii="Times New Roman" w:hAnsi="Times New Roman" w:cs="Times New Roman"/>
        </w:rPr>
        <w:t xml:space="preserve"> составил </w:t>
      </w:r>
      <w:r w:rsidR="00DC1336" w:rsidRPr="00A96955">
        <w:rPr>
          <w:rFonts w:ascii="Times New Roman" w:hAnsi="Times New Roman" w:cs="Times New Roman"/>
        </w:rPr>
        <w:t>2,1</w:t>
      </w:r>
      <w:r w:rsidRPr="00A96955">
        <w:rPr>
          <w:rFonts w:ascii="Times New Roman" w:hAnsi="Times New Roman" w:cs="Times New Roman"/>
        </w:rPr>
        <w:t xml:space="preserve"> % .</w:t>
      </w:r>
    </w:p>
    <w:p w:rsidR="00780483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80483">
        <w:rPr>
          <w:rFonts w:ascii="Times New Roman" w:hAnsi="Times New Roman" w:cs="Times New Roman"/>
        </w:rPr>
        <w:t xml:space="preserve">з общего количества безработных </w:t>
      </w:r>
      <w:r>
        <w:rPr>
          <w:rFonts w:ascii="Times New Roman" w:hAnsi="Times New Roman" w:cs="Times New Roman"/>
        </w:rPr>
        <w:t>83</w:t>
      </w:r>
      <w:r w:rsidR="00780483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>а</w:t>
      </w:r>
      <w:r w:rsidR="00780483">
        <w:rPr>
          <w:rFonts w:ascii="Times New Roman" w:hAnsi="Times New Roman" w:cs="Times New Roman"/>
        </w:rPr>
        <w:t xml:space="preserve"> составляют женщины, в сравнении с соответствующим периодом прошлого года снижение на </w:t>
      </w:r>
      <w:r>
        <w:rPr>
          <w:rFonts w:ascii="Times New Roman" w:hAnsi="Times New Roman" w:cs="Times New Roman"/>
        </w:rPr>
        <w:t>3,5</w:t>
      </w:r>
      <w:r w:rsidR="00780483">
        <w:rPr>
          <w:rFonts w:ascii="Times New Roman" w:hAnsi="Times New Roman" w:cs="Times New Roman"/>
        </w:rPr>
        <w:t xml:space="preserve"> %; </w:t>
      </w:r>
      <w:r>
        <w:rPr>
          <w:rFonts w:ascii="Times New Roman" w:hAnsi="Times New Roman" w:cs="Times New Roman"/>
        </w:rPr>
        <w:t>13</w:t>
      </w:r>
      <w:r w:rsidR="00780483">
        <w:rPr>
          <w:rFonts w:ascii="Times New Roman" w:hAnsi="Times New Roman" w:cs="Times New Roman"/>
        </w:rPr>
        <w:t xml:space="preserve"> человек –  молодежь до 29 лет, снижение к уровню прошлого года на </w:t>
      </w:r>
      <w:r>
        <w:rPr>
          <w:rFonts w:ascii="Times New Roman" w:hAnsi="Times New Roman" w:cs="Times New Roman"/>
        </w:rPr>
        <w:t>27,8</w:t>
      </w:r>
      <w:r w:rsidR="00780483"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трудоустроено </w:t>
      </w:r>
      <w:r w:rsidR="00DC1336">
        <w:rPr>
          <w:rFonts w:ascii="Times New Roman" w:hAnsi="Times New Roman" w:cs="Times New Roman"/>
        </w:rPr>
        <w:t>303</w:t>
      </w:r>
      <w:r>
        <w:rPr>
          <w:rFonts w:ascii="Times New Roman" w:hAnsi="Times New Roman" w:cs="Times New Roman"/>
        </w:rPr>
        <w:t xml:space="preserve"> человек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из них временно – </w:t>
      </w:r>
      <w:r w:rsidR="00DC1336">
        <w:rPr>
          <w:rFonts w:ascii="Times New Roman" w:hAnsi="Times New Roman" w:cs="Times New Roman"/>
        </w:rPr>
        <w:t>210</w:t>
      </w:r>
      <w:r>
        <w:rPr>
          <w:rFonts w:ascii="Times New Roman" w:hAnsi="Times New Roman" w:cs="Times New Roman"/>
        </w:rPr>
        <w:t xml:space="preserve"> человек, в том числе </w:t>
      </w:r>
      <w:r w:rsidR="00DC1336">
        <w:rPr>
          <w:rFonts w:ascii="Times New Roman" w:hAnsi="Times New Roman" w:cs="Times New Roman"/>
        </w:rPr>
        <w:t xml:space="preserve">126 </w:t>
      </w:r>
      <w:r>
        <w:rPr>
          <w:rFonts w:ascii="Times New Roman" w:hAnsi="Times New Roman" w:cs="Times New Roman"/>
        </w:rPr>
        <w:t>школьник</w:t>
      </w:r>
      <w:r w:rsidR="00DC1336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DC1336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 приняли участие </w:t>
      </w:r>
      <w:r w:rsidR="00DC1336">
        <w:rPr>
          <w:rFonts w:ascii="Times New Roman" w:hAnsi="Times New Roman" w:cs="Times New Roman"/>
        </w:rPr>
        <w:t>78</w:t>
      </w:r>
      <w:r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DC1336">
        <w:rPr>
          <w:rFonts w:ascii="Times New Roman" w:hAnsi="Times New Roman" w:cs="Times New Roman"/>
        </w:rPr>
        <w:t>выше</w:t>
      </w:r>
      <w:r>
        <w:rPr>
          <w:rFonts w:ascii="Times New Roman" w:hAnsi="Times New Roman" w:cs="Times New Roman"/>
        </w:rPr>
        <w:t xml:space="preserve"> на </w:t>
      </w:r>
      <w:r w:rsidR="00DC1336">
        <w:rPr>
          <w:rFonts w:ascii="Times New Roman" w:hAnsi="Times New Roman" w:cs="Times New Roman"/>
        </w:rPr>
        <w:t>14,7</w:t>
      </w:r>
      <w:r>
        <w:rPr>
          <w:rFonts w:ascii="Times New Roman" w:hAnsi="Times New Roman" w:cs="Times New Roman"/>
        </w:rPr>
        <w:t xml:space="preserve"> %. По направлению службы занятости за </w:t>
      </w:r>
      <w:r w:rsidR="00DC1336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DC1336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 человек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или на </w:t>
      </w:r>
      <w:r w:rsidR="00DC13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человек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DC1336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 xml:space="preserve">, чем в </w:t>
      </w:r>
      <w:r w:rsidR="00DC1336">
        <w:rPr>
          <w:rFonts w:ascii="Times New Roman" w:hAnsi="Times New Roman" w:cs="Times New Roman"/>
        </w:rPr>
        <w:t xml:space="preserve">1 полугодии </w:t>
      </w:r>
      <w:r>
        <w:rPr>
          <w:rFonts w:ascii="Times New Roman" w:hAnsi="Times New Roman" w:cs="Times New Roman"/>
        </w:rPr>
        <w:t>201</w:t>
      </w:r>
      <w:r w:rsidR="00DC1336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DC13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человека.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7"/>
        <w:gridCol w:w="1563"/>
        <w:gridCol w:w="1563"/>
        <w:gridCol w:w="1038"/>
      </w:tblGrid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январь-июнь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январь-июнь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состоящих на учете в центре занятости (чел.) по состоянию на 1 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95,3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88,6</w:t>
            </w:r>
          </w:p>
        </w:tc>
      </w:tr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  <w:proofErr w:type="gram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108,1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72,2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114,7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DC1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110,0</w:t>
            </w: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Количество многодетных семей в</w:t>
      </w:r>
      <w:r>
        <w:rPr>
          <w:rFonts w:ascii="Times New Roman" w:hAnsi="Times New Roman" w:cs="Times New Roman"/>
        </w:rPr>
        <w:t xml:space="preserve"> анализируемом периоде составило  3</w:t>
      </w:r>
      <w:r w:rsidR="00FE6930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 единиц, что  ниже на </w:t>
      </w:r>
      <w:r w:rsidR="00FE693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ью</w:t>
      </w:r>
      <w:r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FE6930">
        <w:rPr>
          <w:rFonts w:ascii="Times New Roman" w:hAnsi="Times New Roman" w:cs="Times New Roman"/>
        </w:rPr>
        <w:t>310</w:t>
      </w:r>
      <w:r>
        <w:rPr>
          <w:rFonts w:ascii="Times New Roman" w:hAnsi="Times New Roman" w:cs="Times New Roman"/>
        </w:rPr>
        <w:t xml:space="preserve">, что на </w:t>
      </w:r>
      <w:r w:rsidR="00FE693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семь</w:t>
      </w:r>
      <w:r w:rsidR="00FE693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меньше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FE6930">
        <w:rPr>
          <w:sz w:val="22"/>
          <w:szCs w:val="22"/>
        </w:rPr>
        <w:t xml:space="preserve">1 полугодие </w:t>
      </w:r>
      <w:r>
        <w:rPr>
          <w:sz w:val="22"/>
          <w:szCs w:val="22"/>
        </w:rPr>
        <w:t>201</w:t>
      </w:r>
      <w:r w:rsidR="00FE693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</w:t>
      </w:r>
      <w:r w:rsidR="00FE6930">
        <w:rPr>
          <w:sz w:val="22"/>
          <w:szCs w:val="22"/>
        </w:rPr>
        <w:t>676</w:t>
      </w:r>
      <w:r>
        <w:rPr>
          <w:sz w:val="22"/>
          <w:szCs w:val="22"/>
        </w:rPr>
        <w:t xml:space="preserve"> человек </w:t>
      </w:r>
      <w:r>
        <w:rPr>
          <w:b/>
          <w:sz w:val="22"/>
          <w:szCs w:val="22"/>
        </w:rPr>
        <w:t>получали пособие на детей</w:t>
      </w:r>
      <w:r>
        <w:rPr>
          <w:sz w:val="22"/>
          <w:szCs w:val="22"/>
        </w:rPr>
        <w:t xml:space="preserve">, количество получателей пособия снизилось на </w:t>
      </w:r>
      <w:r w:rsidR="00FE6930">
        <w:rPr>
          <w:sz w:val="22"/>
          <w:szCs w:val="22"/>
        </w:rPr>
        <w:t>86</w:t>
      </w:r>
      <w:r>
        <w:rPr>
          <w:sz w:val="22"/>
          <w:szCs w:val="22"/>
        </w:rPr>
        <w:t xml:space="preserve"> сем</w:t>
      </w:r>
      <w:r w:rsidR="00FE6930">
        <w:rPr>
          <w:sz w:val="22"/>
          <w:szCs w:val="22"/>
        </w:rPr>
        <w:t>ей</w:t>
      </w:r>
      <w:r>
        <w:rPr>
          <w:sz w:val="22"/>
          <w:szCs w:val="22"/>
        </w:rPr>
        <w:t>.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2044"/>
        <w:gridCol w:w="1914"/>
        <w:gridCol w:w="1057"/>
      </w:tblGrid>
      <w:tr w:rsidR="00780483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E69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E69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88,7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99,7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FE6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98,4</w:t>
            </w:r>
          </w:p>
        </w:tc>
      </w:tr>
    </w:tbl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357F7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6357F7">
        <w:rPr>
          <w:rFonts w:ascii="Times New Roman" w:hAnsi="Times New Roman" w:cs="Times New Roman"/>
        </w:rPr>
        <w:t xml:space="preserve"> 1 полугодие</w:t>
      </w:r>
      <w:r w:rsidRPr="006357F7">
        <w:rPr>
          <w:rFonts w:ascii="Times New Roman" w:hAnsi="Times New Roman" w:cs="Times New Roman"/>
        </w:rPr>
        <w:t xml:space="preserve"> 201</w:t>
      </w:r>
      <w:r w:rsidR="006357F7" w:rsidRPr="006357F7">
        <w:rPr>
          <w:rFonts w:ascii="Times New Roman" w:hAnsi="Times New Roman" w:cs="Times New Roman"/>
        </w:rPr>
        <w:t>8</w:t>
      </w:r>
      <w:r w:rsidRPr="006357F7">
        <w:rPr>
          <w:rFonts w:ascii="Times New Roman" w:hAnsi="Times New Roman" w:cs="Times New Roman"/>
        </w:rPr>
        <w:t xml:space="preserve"> г. составило </w:t>
      </w:r>
      <w:r w:rsidR="006357F7" w:rsidRPr="006357F7">
        <w:rPr>
          <w:rFonts w:ascii="Times New Roman" w:hAnsi="Times New Roman" w:cs="Times New Roman"/>
        </w:rPr>
        <w:t>1713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, что на </w:t>
      </w:r>
      <w:r w:rsidR="006357F7" w:rsidRPr="006357F7">
        <w:rPr>
          <w:rFonts w:ascii="Times New Roman" w:hAnsi="Times New Roman" w:cs="Times New Roman"/>
        </w:rPr>
        <w:t>79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 больше, чем в анализируемом периоде 201</w:t>
      </w:r>
      <w:r w:rsidR="006357F7" w:rsidRPr="006357F7">
        <w:rPr>
          <w:rFonts w:ascii="Times New Roman" w:hAnsi="Times New Roman" w:cs="Times New Roman"/>
        </w:rPr>
        <w:t>7</w:t>
      </w:r>
      <w:r w:rsidRPr="006357F7">
        <w:rPr>
          <w:rFonts w:ascii="Times New Roman" w:hAnsi="Times New Roman" w:cs="Times New Roman"/>
        </w:rPr>
        <w:t xml:space="preserve"> г., из них </w:t>
      </w:r>
      <w:r w:rsidR="006357F7" w:rsidRPr="006357F7">
        <w:rPr>
          <w:rFonts w:ascii="Times New Roman" w:hAnsi="Times New Roman" w:cs="Times New Roman"/>
        </w:rPr>
        <w:t xml:space="preserve">1222 </w:t>
      </w:r>
      <w:r w:rsidRPr="006357F7">
        <w:rPr>
          <w:rFonts w:ascii="Times New Roman" w:hAnsi="Times New Roman" w:cs="Times New Roman"/>
        </w:rPr>
        <w:t>сем</w:t>
      </w:r>
      <w:r w:rsidR="006357F7" w:rsidRPr="006357F7">
        <w:rPr>
          <w:rFonts w:ascii="Times New Roman" w:hAnsi="Times New Roman" w:cs="Times New Roman"/>
        </w:rPr>
        <w:t>ьи</w:t>
      </w:r>
      <w:r w:rsidRPr="006357F7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6357F7" w:rsidRPr="006357F7">
        <w:rPr>
          <w:rFonts w:ascii="Times New Roman" w:hAnsi="Times New Roman" w:cs="Times New Roman"/>
        </w:rPr>
        <w:t>9,3</w:t>
      </w:r>
      <w:r w:rsidRPr="006357F7">
        <w:rPr>
          <w:rFonts w:ascii="Times New Roman" w:hAnsi="Times New Roman" w:cs="Times New Roman"/>
        </w:rPr>
        <w:t xml:space="preserve"> %, в сравнении с 201</w:t>
      </w:r>
      <w:r w:rsidR="006357F7" w:rsidRPr="006357F7">
        <w:rPr>
          <w:rFonts w:ascii="Times New Roman" w:hAnsi="Times New Roman" w:cs="Times New Roman"/>
        </w:rPr>
        <w:t>7</w:t>
      </w:r>
      <w:r w:rsidRPr="006357F7">
        <w:rPr>
          <w:rFonts w:ascii="Times New Roman" w:hAnsi="Times New Roman" w:cs="Times New Roman"/>
        </w:rPr>
        <w:t xml:space="preserve"> г.).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на 01.0</w:t>
      </w:r>
      <w:r w:rsidR="00FE693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.2018 года </w:t>
      </w:r>
      <w:r>
        <w:rPr>
          <w:rFonts w:ascii="Times New Roman" w:hAnsi="Times New Roman" w:cs="Times New Roman"/>
          <w:b/>
        </w:rPr>
        <w:t>региональный материнский капитал</w:t>
      </w:r>
      <w:r>
        <w:rPr>
          <w:rFonts w:ascii="Times New Roman" w:hAnsi="Times New Roman" w:cs="Times New Roman"/>
        </w:rPr>
        <w:t xml:space="preserve"> получили  </w:t>
      </w:r>
      <w:r w:rsidR="00FE6930">
        <w:rPr>
          <w:rFonts w:ascii="Times New Roman" w:hAnsi="Times New Roman" w:cs="Times New Roman"/>
        </w:rPr>
        <w:t>30 семей</w:t>
      </w:r>
      <w:r>
        <w:rPr>
          <w:rFonts w:ascii="Times New Roman" w:hAnsi="Times New Roman" w:cs="Times New Roman"/>
        </w:rPr>
        <w:t xml:space="preserve">, что  на </w:t>
      </w:r>
      <w:r w:rsidR="00FE6930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меньше, чем за </w:t>
      </w:r>
      <w:r w:rsidR="00FE6930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FE693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  <w:r w:rsidR="00FE693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2308"/>
        <w:gridCol w:w="2178"/>
        <w:gridCol w:w="802"/>
      </w:tblGrid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7B0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B0B8C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7B0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B0B8C" w:rsidRPr="00FD01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sz w:val="18"/>
                <w:szCs w:val="18"/>
              </w:rPr>
              <w:t>106</w:t>
            </w:r>
            <w:r w:rsidR="00FD0122">
              <w:rPr>
                <w:rFonts w:ascii="Times New Roman" w:eastAsia="Calibri" w:hAnsi="Times New Roman" w:cs="Times New Roman"/>
                <w:sz w:val="18"/>
                <w:szCs w:val="18"/>
              </w:rPr>
              <w:t>,6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sz w:val="18"/>
                <w:szCs w:val="18"/>
              </w:rPr>
              <w:t>116</w:t>
            </w:r>
          </w:p>
        </w:tc>
      </w:tr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B0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B0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</w:tbl>
    <w:p w:rsidR="00780483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Кроме того, по состоянию на 01.0</w:t>
      </w:r>
      <w:r w:rsidR="007B0B8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.2018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7B0B8C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человек заключили </w:t>
      </w:r>
      <w:r>
        <w:rPr>
          <w:rFonts w:ascii="Times New Roman" w:hAnsi="Times New Roman" w:cs="Times New Roman"/>
          <w:b/>
        </w:rPr>
        <w:t>социальные контракты</w:t>
      </w:r>
      <w:r>
        <w:rPr>
          <w:rFonts w:ascii="Times New Roman" w:hAnsi="Times New Roman" w:cs="Times New Roman"/>
        </w:rPr>
        <w:t xml:space="preserve">, ниже уровня прошлого года на </w:t>
      </w:r>
      <w:r w:rsidR="007B0B8C">
        <w:rPr>
          <w:rFonts w:ascii="Times New Roman" w:hAnsi="Times New Roman" w:cs="Times New Roman"/>
        </w:rPr>
        <w:t>30,2</w:t>
      </w:r>
      <w:r>
        <w:rPr>
          <w:rFonts w:ascii="Times New Roman" w:hAnsi="Times New Roman" w:cs="Times New Roman"/>
        </w:rPr>
        <w:t xml:space="preserve">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Правом </w:t>
      </w:r>
      <w:r>
        <w:rPr>
          <w:rFonts w:ascii="Times New Roman" w:hAnsi="Times New Roman" w:cs="Times New Roman"/>
          <w:b/>
        </w:rPr>
        <w:t>льготного проезда</w:t>
      </w:r>
      <w:r>
        <w:rPr>
          <w:rFonts w:ascii="Times New Roman" w:hAnsi="Times New Roman" w:cs="Times New Roman"/>
        </w:rPr>
        <w:t xml:space="preserve"> за </w:t>
      </w:r>
      <w:r w:rsidR="00794FC6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794FC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794FC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воспользовались  </w:t>
      </w:r>
      <w:r w:rsidR="00794FC6">
        <w:rPr>
          <w:rFonts w:ascii="Times New Roman" w:hAnsi="Times New Roman" w:cs="Times New Roman"/>
        </w:rPr>
        <w:t>729</w:t>
      </w:r>
      <w:r>
        <w:rPr>
          <w:rFonts w:ascii="Times New Roman" w:hAnsi="Times New Roman" w:cs="Times New Roman"/>
        </w:rPr>
        <w:t xml:space="preserve"> чел., что на </w:t>
      </w:r>
      <w:r w:rsidR="00794FC6">
        <w:rPr>
          <w:rFonts w:ascii="Times New Roman" w:hAnsi="Times New Roman" w:cs="Times New Roman"/>
        </w:rPr>
        <w:t>0,9</w:t>
      </w:r>
      <w:r>
        <w:rPr>
          <w:rFonts w:ascii="Times New Roman" w:hAnsi="Times New Roman" w:cs="Times New Roman"/>
        </w:rPr>
        <w:t>% меньше чем в соответствующем периоде 201</w:t>
      </w:r>
      <w:r w:rsidR="00794FC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2329"/>
        <w:gridCol w:w="2164"/>
        <w:gridCol w:w="796"/>
      </w:tblGrid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794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94F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794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94F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90,1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94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69,8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FD0122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FD0122" w:rsidRPr="00FD0122">
        <w:rPr>
          <w:rFonts w:ascii="Times New Roman" w:hAnsi="Times New Roman" w:cs="Times New Roman"/>
        </w:rPr>
        <w:t>июля</w:t>
      </w:r>
      <w:r w:rsidRPr="00FD0122">
        <w:rPr>
          <w:rFonts w:ascii="Times New Roman" w:hAnsi="Times New Roman" w:cs="Times New Roman"/>
        </w:rPr>
        <w:t xml:space="preserve"> 2018 года </w:t>
      </w:r>
      <w:r w:rsidRPr="00FD0122">
        <w:rPr>
          <w:rFonts w:ascii="Times New Roman" w:hAnsi="Times New Roman" w:cs="Times New Roman"/>
          <w:b/>
        </w:rPr>
        <w:t>численность пенсионеров</w:t>
      </w:r>
      <w:r w:rsidRPr="00FD0122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FD0122" w:rsidRPr="00FD0122">
        <w:rPr>
          <w:rFonts w:ascii="Times New Roman" w:hAnsi="Times New Roman" w:cs="Times New Roman"/>
        </w:rPr>
        <w:t>9599</w:t>
      </w:r>
      <w:r w:rsidRPr="00FD0122">
        <w:rPr>
          <w:rFonts w:ascii="Times New Roman" w:hAnsi="Times New Roman" w:cs="Times New Roman"/>
        </w:rPr>
        <w:t xml:space="preserve"> человек, что на </w:t>
      </w:r>
      <w:r w:rsidR="00FD0122" w:rsidRPr="00FD0122">
        <w:rPr>
          <w:rFonts w:ascii="Times New Roman" w:hAnsi="Times New Roman" w:cs="Times New Roman"/>
        </w:rPr>
        <w:t>36</w:t>
      </w:r>
      <w:r w:rsidRPr="00FD0122">
        <w:rPr>
          <w:rFonts w:ascii="Times New Roman" w:hAnsi="Times New Roman" w:cs="Times New Roman"/>
        </w:rPr>
        <w:t xml:space="preserve">  человек больше, чем за прошлый год. Пенсионное обеспечение граждан улучшилось. На 1 </w:t>
      </w:r>
      <w:r w:rsidR="00FD0122" w:rsidRPr="00FD0122">
        <w:rPr>
          <w:rFonts w:ascii="Times New Roman" w:hAnsi="Times New Roman" w:cs="Times New Roman"/>
        </w:rPr>
        <w:t>июля</w:t>
      </w:r>
      <w:r w:rsidRPr="00FD0122">
        <w:rPr>
          <w:rFonts w:ascii="Times New Roman" w:hAnsi="Times New Roman" w:cs="Times New Roman"/>
        </w:rPr>
        <w:t xml:space="preserve"> 2018 года средний размер пенсии составил </w:t>
      </w:r>
      <w:r w:rsidR="00FD0122" w:rsidRPr="00FD0122">
        <w:rPr>
          <w:rFonts w:ascii="Times New Roman" w:hAnsi="Times New Roman" w:cs="Times New Roman"/>
        </w:rPr>
        <w:t>12033,58</w:t>
      </w:r>
      <w:r w:rsidRPr="00FD0122">
        <w:rPr>
          <w:rFonts w:ascii="Times New Roman" w:hAnsi="Times New Roman" w:cs="Times New Roman"/>
        </w:rPr>
        <w:t xml:space="preserve">  рублей, что на </w:t>
      </w:r>
      <w:r w:rsidR="00FD0122" w:rsidRPr="00FD0122">
        <w:rPr>
          <w:rFonts w:ascii="Times New Roman" w:hAnsi="Times New Roman" w:cs="Times New Roman"/>
        </w:rPr>
        <w:t>745,69</w:t>
      </w:r>
      <w:r w:rsidRPr="00FD0122">
        <w:rPr>
          <w:rFonts w:ascii="Times New Roman" w:hAnsi="Times New Roman" w:cs="Times New Roman"/>
        </w:rPr>
        <w:t xml:space="preserve"> рубля, или на </w:t>
      </w:r>
      <w:r w:rsidR="00FD0122" w:rsidRPr="00FD0122">
        <w:rPr>
          <w:rFonts w:ascii="Times New Roman" w:hAnsi="Times New Roman" w:cs="Times New Roman"/>
        </w:rPr>
        <w:t>6,6</w:t>
      </w:r>
      <w:r w:rsidRPr="00FD0122">
        <w:rPr>
          <w:rFonts w:ascii="Times New Roman" w:hAnsi="Times New Roman" w:cs="Times New Roman"/>
        </w:rPr>
        <w:t xml:space="preserve"> % больше, чем в 201</w:t>
      </w:r>
      <w:r w:rsidR="00FD0122" w:rsidRPr="00FD0122">
        <w:rPr>
          <w:rFonts w:ascii="Times New Roman" w:hAnsi="Times New Roman" w:cs="Times New Roman"/>
        </w:rPr>
        <w:t>7</w:t>
      </w:r>
      <w:r w:rsidRPr="00FD0122">
        <w:rPr>
          <w:rFonts w:ascii="Times New Roman" w:hAnsi="Times New Roman" w:cs="Times New Roman"/>
        </w:rPr>
        <w:t xml:space="preserve"> году. </w:t>
      </w: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2478"/>
        <w:gridCol w:w="2864"/>
        <w:gridCol w:w="1047"/>
      </w:tblGrid>
      <w:tr w:rsidR="00780483" w:rsidRPr="00FD0122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D0122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.2017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D0122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9563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9599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100,38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11287,89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12033,58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FD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106,6</w:t>
            </w:r>
          </w:p>
        </w:tc>
      </w:tr>
    </w:tbl>
    <w:p w:rsidR="00780483" w:rsidRPr="00FD0122" w:rsidRDefault="00780483" w:rsidP="00780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406" w:rsidRDefault="0035640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AA5742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A5742">
        <w:rPr>
          <w:rFonts w:ascii="Times New Roman" w:hAnsi="Times New Roman" w:cs="Times New Roman"/>
        </w:rPr>
        <w:t>Число организаций в Малмыжском районе на 01.0</w:t>
      </w:r>
      <w:r w:rsidR="00AA5742" w:rsidRPr="00AA5742">
        <w:rPr>
          <w:rFonts w:ascii="Times New Roman" w:hAnsi="Times New Roman" w:cs="Times New Roman"/>
        </w:rPr>
        <w:t>7</w:t>
      </w:r>
      <w:r w:rsidRPr="00AA5742">
        <w:rPr>
          <w:rFonts w:ascii="Times New Roman" w:hAnsi="Times New Roman" w:cs="Times New Roman"/>
        </w:rPr>
        <w:t xml:space="preserve">.2018 г. составило </w:t>
      </w:r>
      <w:r w:rsidR="00AA5742" w:rsidRPr="00AA5742">
        <w:rPr>
          <w:rFonts w:ascii="Times New Roman" w:hAnsi="Times New Roman" w:cs="Times New Roman"/>
        </w:rPr>
        <w:t>249</w:t>
      </w:r>
      <w:r w:rsidRPr="00AA5742">
        <w:rPr>
          <w:rFonts w:ascii="Times New Roman" w:hAnsi="Times New Roman" w:cs="Times New Roman"/>
        </w:rPr>
        <w:t xml:space="preserve"> единиц, количество ИП – </w:t>
      </w:r>
      <w:r w:rsidR="00AA5742" w:rsidRPr="00AA5742">
        <w:rPr>
          <w:rFonts w:ascii="Times New Roman" w:hAnsi="Times New Roman" w:cs="Times New Roman"/>
        </w:rPr>
        <w:t>436</w:t>
      </w:r>
      <w:r w:rsidRPr="00AA5742">
        <w:rPr>
          <w:rFonts w:ascii="Times New Roman" w:hAnsi="Times New Roman" w:cs="Times New Roman"/>
        </w:rPr>
        <w:t xml:space="preserve"> единиц.</w:t>
      </w:r>
    </w:p>
    <w:p w:rsidR="00780483" w:rsidRPr="001B4E3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869B8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hAnsi="Times New Roman" w:cs="Times New Roman"/>
        </w:rPr>
        <w:t xml:space="preserve">Основными отраслями экономики Малмыжского района: сельское хозяйство </w:t>
      </w:r>
      <w:r w:rsidR="007D633A" w:rsidRPr="007D633A">
        <w:rPr>
          <w:rFonts w:ascii="Times New Roman" w:hAnsi="Times New Roman" w:cs="Times New Roman"/>
        </w:rPr>
        <w:t>(</w:t>
      </w:r>
      <w:r w:rsidRPr="007D633A">
        <w:rPr>
          <w:rFonts w:ascii="Times New Roman" w:hAnsi="Times New Roman" w:cs="Times New Roman"/>
        </w:rPr>
        <w:t>животноводство, растениеводство</w:t>
      </w:r>
      <w:r w:rsidR="007D633A" w:rsidRPr="007D633A">
        <w:rPr>
          <w:rFonts w:ascii="Times New Roman" w:hAnsi="Times New Roman" w:cs="Times New Roman"/>
        </w:rPr>
        <w:t>)</w:t>
      </w:r>
      <w:r w:rsidRPr="007D633A">
        <w:rPr>
          <w:rFonts w:ascii="Times New Roman" w:hAnsi="Times New Roman" w:cs="Times New Roman"/>
        </w:rPr>
        <w:t>, производство одежды и обуви, обработка древесины и</w:t>
      </w:r>
      <w:r w:rsidRPr="00B869B8">
        <w:rPr>
          <w:rFonts w:ascii="Times New Roman" w:hAnsi="Times New Roman" w:cs="Times New Roman"/>
        </w:rPr>
        <w:t xml:space="preserve">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780483" w:rsidRPr="00614B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14BC2">
        <w:rPr>
          <w:rFonts w:ascii="Times New Roman" w:hAnsi="Times New Roman" w:cs="Times New Roman"/>
        </w:rPr>
        <w:t xml:space="preserve">За </w:t>
      </w:r>
      <w:r w:rsidR="00614BC2" w:rsidRPr="00614BC2">
        <w:rPr>
          <w:rFonts w:ascii="Times New Roman" w:hAnsi="Times New Roman" w:cs="Times New Roman"/>
        </w:rPr>
        <w:t>6</w:t>
      </w:r>
      <w:r w:rsidRPr="00614BC2">
        <w:rPr>
          <w:rFonts w:ascii="Times New Roman" w:hAnsi="Times New Roman" w:cs="Times New Roman"/>
        </w:rPr>
        <w:t xml:space="preserve"> месяцев  201</w:t>
      </w:r>
      <w:r w:rsidR="00614BC2" w:rsidRPr="00614BC2">
        <w:rPr>
          <w:rFonts w:ascii="Times New Roman" w:hAnsi="Times New Roman" w:cs="Times New Roman"/>
        </w:rPr>
        <w:t>8</w:t>
      </w:r>
      <w:r w:rsidRPr="00614BC2">
        <w:rPr>
          <w:rFonts w:ascii="Times New Roman" w:hAnsi="Times New Roman" w:cs="Times New Roman"/>
        </w:rPr>
        <w:t xml:space="preserve"> года по данным органов статистики по крупным и средним организациям района (без СМП), </w:t>
      </w:r>
      <w:r w:rsidRPr="00614BC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614BC2">
        <w:rPr>
          <w:rFonts w:ascii="Times New Roman" w:hAnsi="Times New Roman" w:cs="Times New Roman"/>
        </w:rPr>
        <w:t xml:space="preserve"> на сумму </w:t>
      </w:r>
      <w:r w:rsidR="00614BC2" w:rsidRPr="00614BC2">
        <w:rPr>
          <w:rFonts w:ascii="Times New Roman" w:hAnsi="Times New Roman" w:cs="Times New Roman"/>
        </w:rPr>
        <w:t>486270</w:t>
      </w:r>
      <w:r w:rsidRPr="00614BC2">
        <w:rPr>
          <w:rFonts w:ascii="Times New Roman" w:hAnsi="Times New Roman" w:cs="Times New Roman"/>
        </w:rPr>
        <w:t xml:space="preserve"> тыс. рублей, </w:t>
      </w:r>
      <w:r w:rsidR="00614BC2" w:rsidRPr="00614BC2">
        <w:rPr>
          <w:rFonts w:ascii="Times New Roman" w:hAnsi="Times New Roman" w:cs="Times New Roman"/>
        </w:rPr>
        <w:t>т</w:t>
      </w:r>
      <w:r w:rsidRPr="00614BC2">
        <w:rPr>
          <w:rFonts w:ascii="Times New Roman" w:hAnsi="Times New Roman" w:cs="Times New Roman"/>
          <w:bCs/>
        </w:rPr>
        <w:t xml:space="preserve">емп роста составил </w:t>
      </w:r>
      <w:r w:rsidR="00614BC2" w:rsidRPr="00614BC2">
        <w:rPr>
          <w:rFonts w:ascii="Times New Roman" w:hAnsi="Times New Roman" w:cs="Times New Roman"/>
          <w:bCs/>
        </w:rPr>
        <w:t>100,2</w:t>
      </w:r>
      <w:r w:rsidRPr="00614BC2">
        <w:rPr>
          <w:rFonts w:ascii="Times New Roman" w:hAnsi="Times New Roman" w:cs="Times New Roman"/>
          <w:bCs/>
        </w:rPr>
        <w:t>%.</w:t>
      </w:r>
      <w:r w:rsidR="0021102B">
        <w:rPr>
          <w:rFonts w:ascii="Times New Roman" w:hAnsi="Times New Roman" w:cs="Times New Roman"/>
          <w:bCs/>
        </w:rPr>
        <w:t xml:space="preserve"> Незначительный рост наблюдается практически по всем видам экономической деятельности, за исключением таких как: сельское хозяйство, информация и связь, а также операции с недвижимым имуществом.</w:t>
      </w:r>
      <w:proofErr w:type="gramEnd"/>
    </w:p>
    <w:p w:rsidR="00780483" w:rsidRPr="005E59FB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50FB9">
        <w:rPr>
          <w:rFonts w:ascii="Times New Roman" w:hAnsi="Times New Roman" w:cs="Times New Roman"/>
        </w:rPr>
        <w:t xml:space="preserve">В </w:t>
      </w:r>
      <w:r w:rsidRPr="005E59FB">
        <w:rPr>
          <w:rFonts w:ascii="Times New Roman" w:hAnsi="Times New Roman" w:cs="Times New Roman"/>
        </w:rPr>
        <w:t>отчётном периоде 201</w:t>
      </w:r>
      <w:r w:rsidR="00450FB9" w:rsidRPr="005E59FB">
        <w:rPr>
          <w:rFonts w:ascii="Times New Roman" w:hAnsi="Times New Roman" w:cs="Times New Roman"/>
        </w:rPr>
        <w:t>8</w:t>
      </w:r>
      <w:r w:rsidRPr="005E59FB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5E59FB">
        <w:rPr>
          <w:rFonts w:ascii="Times New Roman" w:hAnsi="Times New Roman" w:cs="Times New Roman"/>
          <w:b/>
        </w:rPr>
        <w:t>произведено товаров</w:t>
      </w:r>
      <w:r w:rsidRPr="005E59FB">
        <w:rPr>
          <w:rFonts w:ascii="Times New Roman" w:hAnsi="Times New Roman" w:cs="Times New Roman"/>
        </w:rPr>
        <w:t xml:space="preserve"> на сумму </w:t>
      </w:r>
      <w:r w:rsidR="005E59FB" w:rsidRPr="005E59FB">
        <w:rPr>
          <w:rFonts w:ascii="Times New Roman" w:hAnsi="Times New Roman" w:cs="Times New Roman"/>
          <w:bCs/>
          <w:iCs/>
        </w:rPr>
        <w:t>104857,4</w:t>
      </w:r>
      <w:r w:rsidRPr="005E59FB">
        <w:rPr>
          <w:rFonts w:ascii="Times New Roman" w:hAnsi="Times New Roman" w:cs="Times New Roman"/>
          <w:bCs/>
          <w:iCs/>
        </w:rPr>
        <w:t xml:space="preserve"> </w:t>
      </w:r>
      <w:r w:rsidRPr="005E59FB">
        <w:rPr>
          <w:rFonts w:ascii="Times New Roman" w:hAnsi="Times New Roman" w:cs="Times New Roman"/>
        </w:rPr>
        <w:t xml:space="preserve"> тыс. руб., что на </w:t>
      </w:r>
      <w:r w:rsidR="005E59FB" w:rsidRPr="005E59FB">
        <w:rPr>
          <w:rFonts w:ascii="Times New Roman" w:hAnsi="Times New Roman" w:cs="Times New Roman"/>
        </w:rPr>
        <w:t xml:space="preserve">5067,4 </w:t>
      </w:r>
      <w:r w:rsidRPr="005E59FB">
        <w:rPr>
          <w:rFonts w:ascii="Times New Roman" w:hAnsi="Times New Roman" w:cs="Times New Roman"/>
        </w:rPr>
        <w:t xml:space="preserve"> тыс. руб. или на </w:t>
      </w:r>
      <w:r w:rsidR="005E59FB" w:rsidRPr="005E59FB">
        <w:rPr>
          <w:rFonts w:ascii="Times New Roman" w:hAnsi="Times New Roman" w:cs="Times New Roman"/>
        </w:rPr>
        <w:t>5</w:t>
      </w:r>
      <w:r w:rsidRPr="005E59FB">
        <w:rPr>
          <w:rFonts w:ascii="Times New Roman" w:hAnsi="Times New Roman" w:cs="Times New Roman"/>
        </w:rPr>
        <w:t xml:space="preserve"> % больше соответс</w:t>
      </w:r>
      <w:r w:rsidR="00450FB9" w:rsidRPr="005E59FB">
        <w:rPr>
          <w:rFonts w:ascii="Times New Roman" w:hAnsi="Times New Roman" w:cs="Times New Roman"/>
        </w:rPr>
        <w:t>твующего периода прошлого года.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9FB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5E59FB" w:rsidRPr="005E59FB">
        <w:rPr>
          <w:rFonts w:ascii="Times New Roman" w:hAnsi="Times New Roman" w:cs="Times New Roman"/>
          <w:bCs/>
          <w:iCs/>
        </w:rPr>
        <w:t xml:space="preserve">84216,2 </w:t>
      </w:r>
      <w:r w:rsidRPr="005E59FB">
        <w:rPr>
          <w:rFonts w:ascii="Times New Roman" w:hAnsi="Times New Roman" w:cs="Times New Roman"/>
        </w:rPr>
        <w:t xml:space="preserve">тыс. руб., что на </w:t>
      </w:r>
      <w:r w:rsidR="005E59FB" w:rsidRPr="005E59FB">
        <w:rPr>
          <w:rFonts w:ascii="Times New Roman" w:hAnsi="Times New Roman" w:cs="Times New Roman"/>
        </w:rPr>
        <w:t>3770,1</w:t>
      </w:r>
      <w:r w:rsidRPr="005E59FB">
        <w:rPr>
          <w:rFonts w:ascii="Times New Roman" w:hAnsi="Times New Roman" w:cs="Times New Roman"/>
        </w:rPr>
        <w:t xml:space="preserve"> тыс. р. или на </w:t>
      </w:r>
      <w:r w:rsidR="005E59FB" w:rsidRPr="005E59FB">
        <w:rPr>
          <w:rFonts w:ascii="Times New Roman" w:hAnsi="Times New Roman" w:cs="Times New Roman"/>
        </w:rPr>
        <w:t>5</w:t>
      </w:r>
      <w:r w:rsidRPr="005E59FB">
        <w:rPr>
          <w:rFonts w:ascii="Times New Roman" w:hAnsi="Times New Roman" w:cs="Times New Roman"/>
        </w:rPr>
        <w:t xml:space="preserve"> %  </w:t>
      </w:r>
      <w:r w:rsidR="005E59FB" w:rsidRPr="005E59FB">
        <w:rPr>
          <w:rFonts w:ascii="Times New Roman" w:hAnsi="Times New Roman" w:cs="Times New Roman"/>
        </w:rPr>
        <w:t xml:space="preserve">больше </w:t>
      </w:r>
      <w:r w:rsidRPr="005E59FB">
        <w:rPr>
          <w:rFonts w:ascii="Times New Roman" w:hAnsi="Times New Roman" w:cs="Times New Roman"/>
        </w:rPr>
        <w:t>по сравнению с соответствующим периодом в 201</w:t>
      </w:r>
      <w:r w:rsidR="00450FB9" w:rsidRPr="005E59FB">
        <w:rPr>
          <w:rFonts w:ascii="Times New Roman" w:hAnsi="Times New Roman" w:cs="Times New Roman"/>
        </w:rPr>
        <w:t>7</w:t>
      </w:r>
      <w:r w:rsidRPr="005E59FB">
        <w:rPr>
          <w:rFonts w:ascii="Times New Roman" w:hAnsi="Times New Roman" w:cs="Times New Roman"/>
        </w:rPr>
        <w:t xml:space="preserve">  году.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5E59FB" w:rsidRPr="005E59FB">
        <w:rPr>
          <w:rFonts w:ascii="Times New Roman" w:hAnsi="Times New Roman" w:cs="Times New Roman"/>
        </w:rPr>
        <w:t>80</w:t>
      </w:r>
      <w:r w:rsidRPr="005E59FB">
        <w:rPr>
          <w:rFonts w:ascii="Times New Roman" w:hAnsi="Times New Roman" w:cs="Times New Roman"/>
        </w:rPr>
        <w:t>%.</w:t>
      </w:r>
    </w:p>
    <w:p w:rsidR="00780483" w:rsidRPr="00DB4400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  <w:b/>
        </w:rPr>
        <w:t>3.</w:t>
      </w:r>
      <w:r w:rsidRPr="00DB4400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  <w:b/>
        </w:rPr>
        <w:t>Сельское хозяйство.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1B4E33">
        <w:rPr>
          <w:rFonts w:ascii="Times New Roman" w:hAnsi="Times New Roman" w:cs="Times New Roman"/>
          <w:b/>
        </w:rPr>
        <w:t>9</w:t>
      </w:r>
      <w:r w:rsidRPr="00DB4400">
        <w:rPr>
          <w:rFonts w:ascii="Times New Roman" w:hAnsi="Times New Roman" w:cs="Times New Roman"/>
          <w:b/>
        </w:rPr>
        <w:t xml:space="preserve"> сельхозпредприятий, 5 крестьянско-фермерских хозяйства и индивидуальных предпринимателей</w:t>
      </w:r>
      <w:r w:rsidRPr="00DB4400">
        <w:rPr>
          <w:rFonts w:ascii="Times New Roman" w:hAnsi="Times New Roman" w:cs="Times New Roman"/>
        </w:rPr>
        <w:t>, со статусом КФХ.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  <w:b/>
        </w:rPr>
        <w:t>Общая посевная площадь</w:t>
      </w:r>
      <w:r w:rsidRPr="00DB4400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1B4E33">
        <w:rPr>
          <w:rFonts w:ascii="Times New Roman" w:hAnsi="Times New Roman" w:cs="Times New Roman"/>
        </w:rPr>
        <w:t>50113</w:t>
      </w:r>
      <w:r w:rsidRPr="00DB4400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1B4E33">
        <w:rPr>
          <w:rFonts w:ascii="Times New Roman" w:hAnsi="Times New Roman" w:cs="Times New Roman"/>
        </w:rPr>
        <w:t>47760</w:t>
      </w:r>
      <w:r w:rsidRPr="00DB4400">
        <w:rPr>
          <w:rFonts w:ascii="Times New Roman" w:hAnsi="Times New Roman" w:cs="Times New Roman"/>
        </w:rPr>
        <w:t xml:space="preserve"> га.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DB4400">
        <w:rPr>
          <w:rFonts w:ascii="Times New Roman" w:hAnsi="Times New Roman" w:cs="Times New Roman"/>
          <w:b/>
        </w:rPr>
        <w:t xml:space="preserve">поголовье скота </w:t>
      </w:r>
      <w:r w:rsidRPr="00DB4400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Pr="00DB4400">
        <w:rPr>
          <w:rFonts w:ascii="Times New Roman" w:hAnsi="Times New Roman" w:cs="Times New Roman"/>
          <w:i/>
        </w:rPr>
        <w:t xml:space="preserve"> </w:t>
      </w:r>
      <w:r w:rsidRPr="00DB4400">
        <w:rPr>
          <w:rFonts w:ascii="Times New Roman" w:hAnsi="Times New Roman" w:cs="Times New Roman"/>
        </w:rPr>
        <w:t>КФХ) на 01.</w:t>
      </w:r>
      <w:r w:rsidR="001B4E33">
        <w:rPr>
          <w:rFonts w:ascii="Times New Roman" w:hAnsi="Times New Roman" w:cs="Times New Roman"/>
        </w:rPr>
        <w:t>07</w:t>
      </w:r>
      <w:r w:rsidRPr="00DB4400">
        <w:rPr>
          <w:rFonts w:ascii="Times New Roman" w:hAnsi="Times New Roman" w:cs="Times New Roman"/>
        </w:rPr>
        <w:t xml:space="preserve">.2018 года   представлено в таблице: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0"/>
        <w:gridCol w:w="2618"/>
        <w:gridCol w:w="2613"/>
      </w:tblGrid>
      <w:tr w:rsidR="00780483" w:rsidRPr="00DB4400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DB4400" w:rsidRDefault="00780483" w:rsidP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96,2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101,4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98,8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Продуктивность скота и птицы в январе-</w:t>
      </w:r>
      <w:r w:rsidR="001B4E33">
        <w:rPr>
          <w:rFonts w:ascii="Times New Roman" w:hAnsi="Times New Roman" w:cs="Times New Roman"/>
        </w:rPr>
        <w:t>июне</w:t>
      </w:r>
      <w:r w:rsidRPr="00DB4400">
        <w:rPr>
          <w:rFonts w:ascii="Times New Roman" w:hAnsi="Times New Roman" w:cs="Times New Roman"/>
        </w:rPr>
        <w:t xml:space="preserve"> 201</w:t>
      </w:r>
      <w:r w:rsidR="001B4E33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761"/>
        <w:gridCol w:w="1998"/>
        <w:gridCol w:w="2201"/>
      </w:tblGrid>
      <w:tr w:rsidR="00780483" w:rsidRPr="00DB4400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факт на 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93,2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149017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1B4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99,9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</w:t>
      </w:r>
      <w:proofErr w:type="gramStart"/>
      <w:r w:rsidRPr="00DB4400">
        <w:rPr>
          <w:rFonts w:ascii="Times New Roman" w:hAnsi="Times New Roman" w:cs="Times New Roman"/>
        </w:rPr>
        <w:t>Здесь главными породами из хвойных являются: ель, сосна и пихта; из лиственных - береза, липа, осина, ольха, дуб.</w:t>
      </w:r>
      <w:proofErr w:type="gramEnd"/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DB4400">
        <w:rPr>
          <w:rFonts w:ascii="Times New Roman" w:hAnsi="Times New Roman" w:cs="Times New Roman"/>
        </w:rPr>
        <w:lastRenderedPageBreak/>
        <w:t>Лесопромышленный комплекс района включает в себя лесозаготовительную промышленность (заготовка древесины) и деревообрабатывающую промышленность (производство столярно-строительных изделий, мебели и другое.</w:t>
      </w:r>
      <w:proofErr w:type="gramEnd"/>
      <w:r w:rsidRPr="00DB4400">
        <w:rPr>
          <w:rFonts w:ascii="Times New Roman" w:hAnsi="Times New Roman" w:cs="Times New Roman"/>
        </w:rPr>
        <w:t xml:space="preserve"> Все они технологически связаны между собой.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На территории Малмыжского района осуществляют деятельность 7 арендаторов лесных участков, в т. ч.: ИП Кудряшов Е.П., ИП </w:t>
      </w:r>
      <w:proofErr w:type="spellStart"/>
      <w:r w:rsidRPr="00DB4400">
        <w:rPr>
          <w:rFonts w:ascii="Times New Roman" w:hAnsi="Times New Roman" w:cs="Times New Roman"/>
        </w:rPr>
        <w:t>Галимзянов</w:t>
      </w:r>
      <w:proofErr w:type="spellEnd"/>
      <w:r w:rsidRPr="00DB4400">
        <w:rPr>
          <w:rFonts w:ascii="Times New Roman" w:hAnsi="Times New Roman" w:cs="Times New Roman"/>
        </w:rPr>
        <w:t xml:space="preserve"> Ф.Д., ИП Исупов Ф.Ф., ООО «Алекс», ООО «Промкомбинат», ООО «</w:t>
      </w:r>
      <w:proofErr w:type="spellStart"/>
      <w:r w:rsidRPr="00DB4400">
        <w:rPr>
          <w:rFonts w:ascii="Times New Roman" w:hAnsi="Times New Roman" w:cs="Times New Roman"/>
        </w:rPr>
        <w:t>Ланда</w:t>
      </w:r>
      <w:proofErr w:type="spellEnd"/>
      <w:r w:rsidRPr="00DB4400">
        <w:rPr>
          <w:rFonts w:ascii="Times New Roman" w:hAnsi="Times New Roman" w:cs="Times New Roman"/>
        </w:rPr>
        <w:t>-лес», ОАО ПКП «</w:t>
      </w:r>
      <w:proofErr w:type="spellStart"/>
      <w:r w:rsidRPr="00DB4400">
        <w:rPr>
          <w:rFonts w:ascii="Times New Roman" w:hAnsi="Times New Roman" w:cs="Times New Roman"/>
        </w:rPr>
        <w:t>Алмис</w:t>
      </w:r>
      <w:proofErr w:type="spellEnd"/>
      <w:r w:rsidRPr="00DB4400">
        <w:rPr>
          <w:rFonts w:ascii="Times New Roman" w:hAnsi="Times New Roman" w:cs="Times New Roman"/>
        </w:rPr>
        <w:t xml:space="preserve">» и по административной территории </w:t>
      </w:r>
      <w:proofErr w:type="spellStart"/>
      <w:r w:rsidRPr="00DB4400">
        <w:rPr>
          <w:rFonts w:ascii="Times New Roman" w:hAnsi="Times New Roman" w:cs="Times New Roman"/>
        </w:rPr>
        <w:t>Кильмезского</w:t>
      </w:r>
      <w:proofErr w:type="spellEnd"/>
      <w:r w:rsidRPr="00DB4400">
        <w:rPr>
          <w:rFonts w:ascii="Times New Roman" w:hAnsi="Times New Roman" w:cs="Times New Roman"/>
        </w:rPr>
        <w:t xml:space="preserve"> района, кроме  того, в </w:t>
      </w:r>
      <w:proofErr w:type="spellStart"/>
      <w:r w:rsidRPr="00DB4400">
        <w:rPr>
          <w:rFonts w:ascii="Times New Roman" w:hAnsi="Times New Roman" w:cs="Times New Roman"/>
        </w:rPr>
        <w:t>Плотбищенском</w:t>
      </w:r>
      <w:proofErr w:type="spellEnd"/>
      <w:r w:rsidRPr="00DB4400">
        <w:rPr>
          <w:rFonts w:ascii="Times New Roman" w:hAnsi="Times New Roman" w:cs="Times New Roman"/>
        </w:rPr>
        <w:t xml:space="preserve"> лесничестве Малмыжского лесничества еще 2 арендатора: ООО «</w:t>
      </w:r>
      <w:proofErr w:type="gramStart"/>
      <w:r w:rsidRPr="00DB4400">
        <w:rPr>
          <w:rFonts w:ascii="Times New Roman" w:hAnsi="Times New Roman" w:cs="Times New Roman"/>
        </w:rPr>
        <w:t>Ритм-бис</w:t>
      </w:r>
      <w:proofErr w:type="gramEnd"/>
      <w:r w:rsidRPr="00DB4400">
        <w:rPr>
          <w:rFonts w:ascii="Times New Roman" w:hAnsi="Times New Roman" w:cs="Times New Roman"/>
        </w:rPr>
        <w:t>», ООО «</w:t>
      </w:r>
      <w:proofErr w:type="spellStart"/>
      <w:r w:rsidRPr="00DB4400">
        <w:rPr>
          <w:rFonts w:ascii="Times New Roman" w:hAnsi="Times New Roman" w:cs="Times New Roman"/>
        </w:rPr>
        <w:t>Донауровский</w:t>
      </w:r>
      <w:proofErr w:type="spellEnd"/>
      <w:r w:rsidRPr="00DB4400">
        <w:rPr>
          <w:rFonts w:ascii="Times New Roman" w:hAnsi="Times New Roman" w:cs="Times New Roman"/>
        </w:rPr>
        <w:t xml:space="preserve"> лес»</w:t>
      </w:r>
    </w:p>
    <w:p w:rsidR="00780483" w:rsidRPr="00DB4400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За истекший период 201</w:t>
      </w:r>
      <w:r w:rsidR="00542829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года проведено </w:t>
      </w:r>
      <w:r w:rsidR="00542829">
        <w:rPr>
          <w:rFonts w:ascii="Times New Roman" w:hAnsi="Times New Roman" w:cs="Times New Roman"/>
        </w:rPr>
        <w:t>56</w:t>
      </w:r>
      <w:r w:rsidRPr="00DB4400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</w:t>
      </w:r>
      <w:proofErr w:type="spellStart"/>
      <w:r w:rsidRPr="00DB4400">
        <w:rPr>
          <w:rFonts w:ascii="Times New Roman" w:hAnsi="Times New Roman" w:cs="Times New Roman"/>
        </w:rPr>
        <w:t>Кировлесцентр</w:t>
      </w:r>
      <w:proofErr w:type="spellEnd"/>
      <w:r w:rsidRPr="00DB4400">
        <w:rPr>
          <w:rFonts w:ascii="Times New Roman" w:hAnsi="Times New Roman" w:cs="Times New Roman"/>
        </w:rPr>
        <w:t>» по охране лесов  от пожаров и  незаконных вырубок</w:t>
      </w:r>
      <w:r w:rsidR="00542829">
        <w:rPr>
          <w:rFonts w:ascii="Times New Roman" w:hAnsi="Times New Roman" w:cs="Times New Roman"/>
        </w:rPr>
        <w:t>, в том числе 6 рейдов с правоохранительными органами</w:t>
      </w:r>
      <w:r w:rsidRPr="00DB4400">
        <w:rPr>
          <w:rFonts w:ascii="Times New Roman" w:hAnsi="Times New Roman" w:cs="Times New Roman"/>
        </w:rPr>
        <w:t xml:space="preserve">. </w:t>
      </w:r>
      <w:r w:rsidR="00542829">
        <w:rPr>
          <w:rFonts w:ascii="Times New Roman" w:hAnsi="Times New Roman" w:cs="Times New Roman"/>
        </w:rPr>
        <w:t xml:space="preserve">Проведено 49 осмотров мест рубок и выполненных работ. </w:t>
      </w:r>
      <w:r w:rsidRPr="00DB4400">
        <w:rPr>
          <w:rFonts w:ascii="Times New Roman" w:hAnsi="Times New Roman" w:cs="Times New Roman"/>
        </w:rPr>
        <w:t xml:space="preserve">Выявлено 5 </w:t>
      </w:r>
      <w:r w:rsidR="00542829">
        <w:rPr>
          <w:rFonts w:ascii="Times New Roman" w:hAnsi="Times New Roman" w:cs="Times New Roman"/>
        </w:rPr>
        <w:t>нарушений правил пожарной безопасности в лесах. Возбуждено 5 административных производств. Привлечено к административной ответственности 2 должностных лица путём наложения штрафов на сумму 30,0 тыс. рублей.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55466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5466">
        <w:rPr>
          <w:rFonts w:ascii="Times New Roman" w:hAnsi="Times New Roman" w:cs="Times New Roman"/>
          <w:b/>
        </w:rPr>
        <w:t>Оборот розничной торговли</w:t>
      </w:r>
      <w:r w:rsidRPr="00D55466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D55466">
        <w:rPr>
          <w:rFonts w:ascii="Times New Roman" w:hAnsi="Times New Roman" w:cs="Times New Roman"/>
        </w:rPr>
        <w:t>6</w:t>
      </w:r>
      <w:r w:rsidRPr="00D55466">
        <w:rPr>
          <w:rFonts w:ascii="Times New Roman" w:hAnsi="Times New Roman" w:cs="Times New Roman"/>
        </w:rPr>
        <w:t xml:space="preserve"> месяцев 201</w:t>
      </w:r>
      <w:r w:rsidR="00D55466">
        <w:rPr>
          <w:rFonts w:ascii="Times New Roman" w:hAnsi="Times New Roman" w:cs="Times New Roman"/>
        </w:rPr>
        <w:t>8</w:t>
      </w:r>
      <w:r w:rsidRPr="00D55466">
        <w:rPr>
          <w:rFonts w:ascii="Times New Roman" w:hAnsi="Times New Roman" w:cs="Times New Roman"/>
        </w:rPr>
        <w:t xml:space="preserve"> года составил  </w:t>
      </w:r>
      <w:r w:rsidR="00D55466">
        <w:rPr>
          <w:rFonts w:ascii="Times New Roman" w:hAnsi="Times New Roman" w:cs="Times New Roman"/>
        </w:rPr>
        <w:t>219551,4</w:t>
      </w:r>
      <w:r w:rsidRPr="00D55466">
        <w:rPr>
          <w:rFonts w:ascii="Times New Roman" w:hAnsi="Times New Roman" w:cs="Times New Roman"/>
        </w:rPr>
        <w:t xml:space="preserve"> тыс. рублей, что на </w:t>
      </w:r>
      <w:r w:rsidR="00D55466">
        <w:rPr>
          <w:rFonts w:ascii="Times New Roman" w:hAnsi="Times New Roman" w:cs="Times New Roman"/>
        </w:rPr>
        <w:t xml:space="preserve">8,9 </w:t>
      </w:r>
      <w:r w:rsidR="00D55466" w:rsidRPr="00D55466">
        <w:rPr>
          <w:rFonts w:ascii="Times New Roman" w:hAnsi="Times New Roman" w:cs="Times New Roman"/>
        </w:rPr>
        <w:t xml:space="preserve"> %</w:t>
      </w:r>
      <w:r w:rsidRPr="00D55466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5466">
        <w:rPr>
          <w:rFonts w:ascii="Times New Roman" w:hAnsi="Times New Roman" w:cs="Times New Roman"/>
          <w:b/>
        </w:rPr>
        <w:t>Оборот общественного питания</w:t>
      </w:r>
      <w:r w:rsidRPr="00D55466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D55466">
        <w:rPr>
          <w:rFonts w:ascii="Times New Roman" w:hAnsi="Times New Roman" w:cs="Times New Roman"/>
        </w:rPr>
        <w:t>6</w:t>
      </w:r>
      <w:r w:rsidRPr="00D55466">
        <w:rPr>
          <w:rFonts w:ascii="Times New Roman" w:hAnsi="Times New Roman" w:cs="Times New Roman"/>
        </w:rPr>
        <w:t xml:space="preserve"> месяцев 201</w:t>
      </w:r>
      <w:r w:rsidR="00D55466">
        <w:rPr>
          <w:rFonts w:ascii="Times New Roman" w:hAnsi="Times New Roman" w:cs="Times New Roman"/>
        </w:rPr>
        <w:t>8</w:t>
      </w:r>
      <w:r w:rsidRPr="00D55466">
        <w:rPr>
          <w:rFonts w:ascii="Times New Roman" w:hAnsi="Times New Roman" w:cs="Times New Roman"/>
        </w:rPr>
        <w:t xml:space="preserve"> года составил </w:t>
      </w:r>
      <w:r w:rsidR="00D55466">
        <w:rPr>
          <w:rFonts w:ascii="Times New Roman" w:hAnsi="Times New Roman" w:cs="Times New Roman"/>
        </w:rPr>
        <w:t xml:space="preserve">6666,8 </w:t>
      </w:r>
      <w:r w:rsidRPr="00D55466">
        <w:rPr>
          <w:rFonts w:ascii="Times New Roman" w:hAnsi="Times New Roman" w:cs="Times New Roman"/>
        </w:rPr>
        <w:t xml:space="preserve">тыс. руб. на </w:t>
      </w:r>
      <w:r w:rsidR="00D55466">
        <w:rPr>
          <w:rFonts w:ascii="Times New Roman" w:hAnsi="Times New Roman" w:cs="Times New Roman"/>
        </w:rPr>
        <w:t>11,4</w:t>
      </w:r>
      <w:r w:rsidR="00D55466" w:rsidRPr="00D55466">
        <w:rPr>
          <w:rFonts w:ascii="Times New Roman" w:hAnsi="Times New Roman" w:cs="Times New Roman"/>
        </w:rPr>
        <w:t xml:space="preserve"> %</w:t>
      </w:r>
      <w:r w:rsidR="00D55466">
        <w:rPr>
          <w:rFonts w:ascii="Times New Roman" w:hAnsi="Times New Roman" w:cs="Times New Roman"/>
        </w:rPr>
        <w:t xml:space="preserve"> </w:t>
      </w:r>
      <w:r w:rsidRPr="00D55466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685C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9C007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  <w:b/>
        </w:rPr>
        <w:t>6. Строительство.</w:t>
      </w:r>
      <w:r w:rsidRPr="009C0071">
        <w:rPr>
          <w:rFonts w:ascii="Times New Roman" w:hAnsi="Times New Roman" w:cs="Times New Roman"/>
        </w:rPr>
        <w:t xml:space="preserve">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>
        <w:rPr>
          <w:rFonts w:ascii="Times New Roman" w:hAnsi="Times New Roman" w:cs="Times New Roman"/>
        </w:rPr>
        <w:t xml:space="preserve"> 1 полугодие</w:t>
      </w:r>
      <w:r w:rsidRPr="009C0071">
        <w:rPr>
          <w:rFonts w:ascii="Times New Roman" w:hAnsi="Times New Roman" w:cs="Times New Roman"/>
        </w:rPr>
        <w:t xml:space="preserve"> 2017 года </w:t>
      </w:r>
      <w:r w:rsidRPr="009C0071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9C0071">
        <w:rPr>
          <w:rFonts w:ascii="Times New Roman" w:hAnsi="Times New Roman" w:cs="Times New Roman"/>
        </w:rPr>
        <w:t xml:space="preserve"> в действующих ценах на сумму </w:t>
      </w:r>
      <w:r w:rsidR="009C0071">
        <w:rPr>
          <w:rFonts w:ascii="Times New Roman" w:hAnsi="Times New Roman" w:cs="Times New Roman"/>
        </w:rPr>
        <w:t>97356,3</w:t>
      </w:r>
      <w:r w:rsidRPr="009C0071">
        <w:rPr>
          <w:rFonts w:ascii="Times New Roman" w:hAnsi="Times New Roman" w:cs="Times New Roman"/>
        </w:rPr>
        <w:t xml:space="preserve"> тыс. руб., что составляет </w:t>
      </w:r>
      <w:r w:rsidR="009C0071">
        <w:rPr>
          <w:rFonts w:ascii="Times New Roman" w:hAnsi="Times New Roman" w:cs="Times New Roman"/>
        </w:rPr>
        <w:t>105,5</w:t>
      </w:r>
      <w:r w:rsidRPr="009C0071">
        <w:rPr>
          <w:rFonts w:ascii="Times New Roman" w:hAnsi="Times New Roman" w:cs="Times New Roman"/>
        </w:rPr>
        <w:t xml:space="preserve"> % к уровню отчетного периода 201</w:t>
      </w:r>
      <w:r w:rsidR="009C0071">
        <w:rPr>
          <w:rFonts w:ascii="Times New Roman" w:hAnsi="Times New Roman" w:cs="Times New Roman"/>
        </w:rPr>
        <w:t>7</w:t>
      </w:r>
      <w:r w:rsidRPr="009C0071">
        <w:rPr>
          <w:rFonts w:ascii="Times New Roman" w:hAnsi="Times New Roman" w:cs="Times New Roman"/>
        </w:rPr>
        <w:t xml:space="preserve"> года или на </w:t>
      </w:r>
      <w:r w:rsidR="009C0071">
        <w:rPr>
          <w:rFonts w:ascii="Times New Roman" w:hAnsi="Times New Roman" w:cs="Times New Roman"/>
        </w:rPr>
        <w:t>5110,5</w:t>
      </w:r>
      <w:r w:rsidRPr="009C0071">
        <w:rPr>
          <w:rFonts w:ascii="Times New Roman" w:hAnsi="Times New Roman" w:cs="Times New Roman"/>
        </w:rPr>
        <w:t xml:space="preserve"> тыс. руб. больше.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Регулярное </w:t>
      </w:r>
      <w:r w:rsidRPr="00DB4400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DB4400">
        <w:rPr>
          <w:rFonts w:ascii="Times New Roman" w:hAnsi="Times New Roman" w:cs="Times New Roman"/>
        </w:rPr>
        <w:t xml:space="preserve"> МУП «</w:t>
      </w:r>
      <w:proofErr w:type="spellStart"/>
      <w:r w:rsidRPr="00DB4400">
        <w:rPr>
          <w:rFonts w:ascii="Times New Roman" w:hAnsi="Times New Roman" w:cs="Times New Roman"/>
        </w:rPr>
        <w:t>Малмыжпассажиравтотранс</w:t>
      </w:r>
      <w:proofErr w:type="spellEnd"/>
      <w:r w:rsidRPr="00DB4400">
        <w:rPr>
          <w:rFonts w:ascii="Times New Roman" w:hAnsi="Times New Roman" w:cs="Times New Roman"/>
        </w:rPr>
        <w:t>».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Автобусный парк   МУП «</w:t>
      </w:r>
      <w:proofErr w:type="spellStart"/>
      <w:r w:rsidRPr="00DB4400">
        <w:rPr>
          <w:rFonts w:ascii="Times New Roman" w:hAnsi="Times New Roman" w:cs="Times New Roman"/>
        </w:rPr>
        <w:t>Малмыжпассажиравтотранс</w:t>
      </w:r>
      <w:proofErr w:type="spellEnd"/>
      <w:r w:rsidRPr="00DB4400">
        <w:rPr>
          <w:rFonts w:ascii="Times New Roman" w:hAnsi="Times New Roman" w:cs="Times New Roman"/>
        </w:rPr>
        <w:t>» по состоянию на 01.0</w:t>
      </w:r>
      <w:r w:rsidR="00685CB2">
        <w:rPr>
          <w:rFonts w:ascii="Times New Roman" w:hAnsi="Times New Roman" w:cs="Times New Roman"/>
        </w:rPr>
        <w:t>7</w:t>
      </w:r>
      <w:r w:rsidRPr="00DB4400">
        <w:rPr>
          <w:rFonts w:ascii="Times New Roman" w:hAnsi="Times New Roman" w:cs="Times New Roman"/>
        </w:rPr>
        <w:t>.2018 состоит из 10 автобусов.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В январе-</w:t>
      </w:r>
      <w:r w:rsidR="00685CB2">
        <w:rPr>
          <w:rFonts w:ascii="Times New Roman" w:hAnsi="Times New Roman" w:cs="Times New Roman"/>
        </w:rPr>
        <w:t>июне</w:t>
      </w:r>
      <w:r w:rsidRPr="00DB4400">
        <w:rPr>
          <w:rFonts w:ascii="Times New Roman" w:hAnsi="Times New Roman" w:cs="Times New Roman"/>
        </w:rPr>
        <w:t xml:space="preserve">  201</w:t>
      </w:r>
      <w:r w:rsidR="00685CB2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685CB2">
        <w:rPr>
          <w:rFonts w:ascii="Times New Roman" w:hAnsi="Times New Roman" w:cs="Times New Roman"/>
        </w:rPr>
        <w:t>132,3</w:t>
      </w:r>
      <w:r w:rsidRPr="00DB4400">
        <w:rPr>
          <w:rFonts w:ascii="Times New Roman" w:hAnsi="Times New Roman" w:cs="Times New Roman"/>
        </w:rPr>
        <w:t xml:space="preserve"> тыс. чел., что на </w:t>
      </w:r>
      <w:r w:rsidR="00685CB2">
        <w:rPr>
          <w:rFonts w:ascii="Times New Roman" w:hAnsi="Times New Roman" w:cs="Times New Roman"/>
        </w:rPr>
        <w:t>2,9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больше</w:t>
      </w:r>
      <w:r w:rsidRPr="00DB4400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685CB2">
        <w:rPr>
          <w:rFonts w:ascii="Times New Roman" w:hAnsi="Times New Roman" w:cs="Times New Roman"/>
        </w:rPr>
        <w:t>1248,6</w:t>
      </w:r>
      <w:r w:rsidRPr="00DB4400">
        <w:rPr>
          <w:rFonts w:ascii="Times New Roman" w:hAnsi="Times New Roman" w:cs="Times New Roman"/>
        </w:rPr>
        <w:t xml:space="preserve"> тыс. чел / </w:t>
      </w:r>
      <w:proofErr w:type="gramStart"/>
      <w:r w:rsidRPr="00DB4400">
        <w:rPr>
          <w:rFonts w:ascii="Times New Roman" w:hAnsi="Times New Roman" w:cs="Times New Roman"/>
        </w:rPr>
        <w:t>км</w:t>
      </w:r>
      <w:proofErr w:type="gramEnd"/>
      <w:r w:rsidRPr="00DB4400">
        <w:rPr>
          <w:rFonts w:ascii="Times New Roman" w:hAnsi="Times New Roman" w:cs="Times New Roman"/>
        </w:rPr>
        <w:t xml:space="preserve">, что на </w:t>
      </w:r>
      <w:r w:rsidR="00685CB2">
        <w:rPr>
          <w:rFonts w:ascii="Times New Roman" w:hAnsi="Times New Roman" w:cs="Times New Roman"/>
        </w:rPr>
        <w:t>7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выше</w:t>
      </w:r>
      <w:r w:rsidRPr="00DB4400">
        <w:rPr>
          <w:rFonts w:ascii="Times New Roman" w:hAnsi="Times New Roman" w:cs="Times New Roman"/>
        </w:rPr>
        <w:t xml:space="preserve"> уровня соответствующего периода 201</w:t>
      </w:r>
      <w:r w:rsidR="00685CB2">
        <w:rPr>
          <w:rFonts w:ascii="Times New Roman" w:hAnsi="Times New Roman" w:cs="Times New Roman"/>
        </w:rPr>
        <w:t>7</w:t>
      </w:r>
      <w:r w:rsidRPr="00DB4400">
        <w:rPr>
          <w:rFonts w:ascii="Times New Roman" w:hAnsi="Times New Roman" w:cs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DB4400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чел./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8502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132,3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1248,6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685C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107,0</w:t>
            </w:r>
          </w:p>
        </w:tc>
      </w:tr>
    </w:tbl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DB4400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7C346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3464">
        <w:rPr>
          <w:rFonts w:ascii="Times New Roman" w:hAnsi="Times New Roman" w:cs="Times New Roman"/>
          <w:b/>
        </w:rPr>
        <w:t>Перевезено грузов и грузооборот</w:t>
      </w:r>
      <w:r w:rsidRPr="007C3464">
        <w:rPr>
          <w:rFonts w:ascii="Times New Roman" w:hAnsi="Times New Roman" w:cs="Times New Roman"/>
        </w:rPr>
        <w:t>:  за 2017 год было перевезено грузов 120,6  тыс. т, что на 13,2 %  меньше уровня 2016 года; грузооборот составил 4590,0  тыс. тонн/</w:t>
      </w:r>
      <w:proofErr w:type="gramStart"/>
      <w:r w:rsidRPr="007C3464">
        <w:rPr>
          <w:rFonts w:ascii="Times New Roman" w:hAnsi="Times New Roman" w:cs="Times New Roman"/>
        </w:rPr>
        <w:t>км</w:t>
      </w:r>
      <w:proofErr w:type="gramEnd"/>
      <w:r w:rsidRPr="007C3464">
        <w:rPr>
          <w:rFonts w:ascii="Times New Roman" w:hAnsi="Times New Roman" w:cs="Times New Roman"/>
        </w:rPr>
        <w:t>, что больше уровня 2016 года на 123,3 %.</w:t>
      </w:r>
      <w:r w:rsidRPr="007C3464">
        <w:rPr>
          <w:rFonts w:ascii="Times New Roman" w:hAnsi="Times New Roman" w:cs="Times New Roman"/>
          <w:b/>
        </w:rPr>
        <w:t xml:space="preserve">     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b/>
              </w:rPr>
              <w:t xml:space="preserve">                    </w:t>
            </w:r>
            <w:r w:rsidRPr="007C34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ED3B28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1493,0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116,1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8. Инвестиции</w:t>
      </w:r>
    </w:p>
    <w:p w:rsidR="0045149E" w:rsidRP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45149E">
        <w:rPr>
          <w:rFonts w:ascii="Times New Roman" w:eastAsia="Calibri" w:hAnsi="Times New Roman" w:cs="Times New Roman"/>
        </w:rPr>
        <w:lastRenderedPageBreak/>
        <w:t xml:space="preserve">Инвестиции в основной капитал по крупным и средним организациям </w:t>
      </w:r>
      <w:r>
        <w:rPr>
          <w:rFonts w:ascii="Times New Roman" w:eastAsia="Calibri" w:hAnsi="Times New Roman" w:cs="Times New Roman"/>
        </w:rPr>
        <w:t>района</w:t>
      </w:r>
      <w:r w:rsidRPr="0045149E">
        <w:rPr>
          <w:rFonts w:ascii="Times New Roman" w:eastAsia="Calibri" w:hAnsi="Times New Roman" w:cs="Times New Roman"/>
        </w:rPr>
        <w:t xml:space="preserve"> (включая организации с численностью до 15 человек) по</w:t>
      </w:r>
      <w:r w:rsidRPr="0045149E">
        <w:t xml:space="preserve"> </w:t>
      </w:r>
      <w:r w:rsidRPr="0045149E">
        <w:rPr>
          <w:rFonts w:ascii="Times New Roman" w:eastAsia="Calibri" w:hAnsi="Times New Roman" w:cs="Times New Roman"/>
        </w:rPr>
        <w:t>чистым видам экономической деятельности за январь-март 2018 года</w:t>
      </w:r>
      <w:r>
        <w:rPr>
          <w:rFonts w:ascii="Times New Roman" w:eastAsia="Calibri" w:hAnsi="Times New Roman" w:cs="Times New Roman"/>
        </w:rPr>
        <w:t xml:space="preserve"> составили 34915 тыс. руб., с ростом к соответствующему периоду прошлого года на 81,8 %. Основную долю 66,6% составляют собственные средства – 23267 тыс. руб.; 11648 тыс. руб. (33,4%) составляют привлечённые средства (3784 тыс. руб. – кредиты, 4163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тыс. руб. – заёмные средства др. организаций, 55 тыс. руб. – средства государственных внебюджетных фондов) и 4,5 %, а именно 1561 тыс. руб. – прочие средства.</w:t>
      </w:r>
      <w:proofErr w:type="gramEnd"/>
    </w:p>
    <w:p w:rsid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</w:t>
      </w:r>
      <w:r w:rsidR="00780483" w:rsidRPr="00EA40E6">
        <w:rPr>
          <w:rFonts w:ascii="Times New Roman" w:eastAsia="Calibri" w:hAnsi="Times New Roman" w:cs="Times New Roman"/>
          <w:b/>
        </w:rPr>
        <w:t>. Бюджет района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За 1 полугодие  2018 года в консолидированный бюджет Малмыжского района  (далее – бюджет) при плане  487616,3 тыс. рублей поступило доходов  233656,8  тыс. рублей.  Сумма поступивших доходов составила 47,9 </w:t>
      </w:r>
      <w:r>
        <w:rPr>
          <w:rFonts w:ascii="Times New Roman" w:hAnsi="Times New Roman" w:cs="Times New Roman"/>
        </w:rPr>
        <w:t>%</w:t>
      </w:r>
      <w:r w:rsidRPr="00EA40E6">
        <w:rPr>
          <w:rFonts w:ascii="Times New Roman" w:hAnsi="Times New Roman" w:cs="Times New Roman"/>
        </w:rPr>
        <w:t xml:space="preserve">  </w:t>
      </w:r>
      <w:proofErr w:type="gramStart"/>
      <w:r w:rsidRPr="00EA40E6">
        <w:rPr>
          <w:rFonts w:ascii="Times New Roman" w:hAnsi="Times New Roman" w:cs="Times New Roman"/>
        </w:rPr>
        <w:t>предусмотренного</w:t>
      </w:r>
      <w:proofErr w:type="gramEnd"/>
      <w:r w:rsidRPr="00EA40E6">
        <w:rPr>
          <w:rFonts w:ascii="Times New Roman" w:hAnsi="Times New Roman" w:cs="Times New Roman"/>
        </w:rPr>
        <w:t xml:space="preserve"> в бюджете на 2018 год. По сравнению с аналогичным периодом прошлого года поступило на 1 818,8 тыс. рублей больше (100,8%).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В доход  бюджета поступило: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налоговых и неналоговых доходов – 72753,0 тыс. рублей, уд</w:t>
      </w:r>
      <w:proofErr w:type="gramStart"/>
      <w:r w:rsidRPr="00EA40E6">
        <w:rPr>
          <w:rFonts w:ascii="Times New Roman" w:hAnsi="Times New Roman" w:cs="Times New Roman"/>
        </w:rPr>
        <w:t>.</w:t>
      </w:r>
      <w:proofErr w:type="gramEnd"/>
      <w:r w:rsidRPr="00EA40E6">
        <w:rPr>
          <w:rFonts w:ascii="Times New Roman" w:hAnsi="Times New Roman" w:cs="Times New Roman"/>
        </w:rPr>
        <w:t xml:space="preserve"> </w:t>
      </w:r>
      <w:proofErr w:type="gramStart"/>
      <w:r w:rsidRPr="00EA40E6">
        <w:rPr>
          <w:rFonts w:ascii="Times New Roman" w:hAnsi="Times New Roman" w:cs="Times New Roman"/>
        </w:rPr>
        <w:t>в</w:t>
      </w:r>
      <w:proofErr w:type="gramEnd"/>
      <w:r w:rsidRPr="00EA40E6">
        <w:rPr>
          <w:rFonts w:ascii="Times New Roman" w:hAnsi="Times New Roman" w:cs="Times New Roman"/>
        </w:rPr>
        <w:t>ес 31,1%;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безвозмездных поступлений из других уровней бюджета – 156284,0 тыс. руб., уд</w:t>
      </w:r>
      <w:proofErr w:type="gramStart"/>
      <w:r w:rsidRPr="00EA40E6">
        <w:rPr>
          <w:rFonts w:ascii="Times New Roman" w:hAnsi="Times New Roman" w:cs="Times New Roman"/>
        </w:rPr>
        <w:t>.</w:t>
      </w:r>
      <w:proofErr w:type="gramEnd"/>
      <w:r w:rsidRPr="00EA40E6">
        <w:rPr>
          <w:rFonts w:ascii="Times New Roman" w:hAnsi="Times New Roman" w:cs="Times New Roman"/>
        </w:rPr>
        <w:t xml:space="preserve"> </w:t>
      </w:r>
      <w:proofErr w:type="gramStart"/>
      <w:r w:rsidRPr="00EA40E6">
        <w:rPr>
          <w:rFonts w:ascii="Times New Roman" w:hAnsi="Times New Roman" w:cs="Times New Roman"/>
        </w:rPr>
        <w:t>в</w:t>
      </w:r>
      <w:proofErr w:type="gramEnd"/>
      <w:r w:rsidRPr="00EA40E6">
        <w:rPr>
          <w:rFonts w:ascii="Times New Roman" w:hAnsi="Times New Roman" w:cs="Times New Roman"/>
        </w:rPr>
        <w:t>ес 66,9 %;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 прочих безвозмездных поступлений – 4619,8 тыс. руб., уд</w:t>
      </w:r>
      <w:proofErr w:type="gramStart"/>
      <w:r w:rsidRPr="00EA40E6">
        <w:rPr>
          <w:rFonts w:ascii="Times New Roman" w:hAnsi="Times New Roman" w:cs="Times New Roman"/>
        </w:rPr>
        <w:t>.</w:t>
      </w:r>
      <w:proofErr w:type="gramEnd"/>
      <w:r w:rsidRPr="00EA40E6">
        <w:rPr>
          <w:rFonts w:ascii="Times New Roman" w:hAnsi="Times New Roman" w:cs="Times New Roman"/>
        </w:rPr>
        <w:t xml:space="preserve"> </w:t>
      </w:r>
      <w:proofErr w:type="gramStart"/>
      <w:r w:rsidRPr="00EA40E6">
        <w:rPr>
          <w:rFonts w:ascii="Times New Roman" w:hAnsi="Times New Roman" w:cs="Times New Roman"/>
        </w:rPr>
        <w:t>в</w:t>
      </w:r>
      <w:proofErr w:type="gramEnd"/>
      <w:r w:rsidRPr="00EA40E6">
        <w:rPr>
          <w:rFonts w:ascii="Times New Roman" w:hAnsi="Times New Roman" w:cs="Times New Roman"/>
        </w:rPr>
        <w:t>ес 2,0 %.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Из бюджета возвращены остатки субсидий, субвенций и иных межбюджетных </w:t>
      </w:r>
      <w:proofErr w:type="gramStart"/>
      <w:r w:rsidRPr="00EA40E6">
        <w:rPr>
          <w:rFonts w:ascii="Times New Roman" w:hAnsi="Times New Roman" w:cs="Times New Roman"/>
        </w:rPr>
        <w:t>трансфертов</w:t>
      </w:r>
      <w:proofErr w:type="gramEnd"/>
      <w:r w:rsidRPr="00EA40E6">
        <w:rPr>
          <w:rFonts w:ascii="Times New Roman" w:hAnsi="Times New Roman" w:cs="Times New Roman"/>
        </w:rPr>
        <w:t xml:space="preserve"> имеющих целевое назначение прошлых лет на сумму 8,4 тыс. руб. 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Доля налоговых и неналоговых поступлений увеличилась по сравнению с аналогичным периодом прошлого года на 3,0 </w:t>
      </w:r>
      <w:r>
        <w:rPr>
          <w:rFonts w:ascii="Times New Roman" w:hAnsi="Times New Roman" w:cs="Times New Roman"/>
        </w:rPr>
        <w:t>%</w:t>
      </w:r>
      <w:r w:rsidRPr="00EA40E6">
        <w:rPr>
          <w:rFonts w:ascii="Times New Roman" w:hAnsi="Times New Roman" w:cs="Times New Roman"/>
        </w:rPr>
        <w:t xml:space="preserve">, а доля безвозмездных поступлений соответственно уменьшилась на 3,0 </w:t>
      </w:r>
      <w:r>
        <w:rPr>
          <w:rFonts w:ascii="Times New Roman" w:hAnsi="Times New Roman" w:cs="Times New Roman"/>
        </w:rPr>
        <w:t>%</w:t>
      </w:r>
      <w:r w:rsidRPr="00EA40E6">
        <w:rPr>
          <w:rFonts w:ascii="Times New Roman" w:hAnsi="Times New Roman" w:cs="Times New Roman"/>
        </w:rPr>
        <w:t>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Поступившие в местный бюджет налоговые и неналоговые доходы состоят </w:t>
      </w:r>
      <w:proofErr w:type="gramStart"/>
      <w:r w:rsidRPr="00EA40E6">
        <w:rPr>
          <w:rFonts w:ascii="Times New Roman" w:hAnsi="Times New Roman" w:cs="Times New Roman"/>
        </w:rPr>
        <w:t>из</w:t>
      </w:r>
      <w:proofErr w:type="gramEnd"/>
      <w:r w:rsidRPr="00EA40E6">
        <w:rPr>
          <w:rFonts w:ascii="Times New Roman" w:hAnsi="Times New Roman" w:cs="Times New Roman"/>
        </w:rPr>
        <w:t>: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налоговых платежей  – 50511,2 тыс. руб. или 69,4 %;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доходов от собственности – 3384,2 тыс. руб. или 1,4 %;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- по  платежам при пользовании природными ресурсами – 32,6 тыс. руб. или 0,01 %,     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доходов от оказания платных услуг и компенсации затрат государства  – 15520,2 тыс. руб. или 6,6 %;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доходов от продажи материальных и нематериальных активов – 1015,3 тыс. руб. или 0,4 %;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штрафов, санкций, возмещения ущерба</w:t>
      </w:r>
      <w:r>
        <w:rPr>
          <w:rFonts w:ascii="Times New Roman" w:hAnsi="Times New Roman" w:cs="Times New Roman"/>
        </w:rPr>
        <w:t xml:space="preserve"> </w:t>
      </w:r>
      <w:r w:rsidRPr="00EA40E6">
        <w:rPr>
          <w:rFonts w:ascii="Times New Roman" w:hAnsi="Times New Roman" w:cs="Times New Roman"/>
        </w:rPr>
        <w:t>– 1 378,7 тыс. руб.  или   0,6 %.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A40E6">
        <w:rPr>
          <w:rFonts w:ascii="Times New Roman" w:hAnsi="Times New Roman" w:cs="Times New Roman"/>
          <w:i/>
        </w:rPr>
        <w:t>Налоговые доходы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Н</w:t>
      </w:r>
      <w:r w:rsidRPr="00EA40E6">
        <w:rPr>
          <w:rFonts w:ascii="Times New Roman" w:eastAsia="Calibri" w:hAnsi="Times New Roman" w:cs="Times New Roman"/>
        </w:rPr>
        <w:t xml:space="preserve">алог на доходы физических лиц </w:t>
      </w:r>
      <w:r w:rsidRPr="00EA40E6">
        <w:rPr>
          <w:rFonts w:ascii="Times New Roman" w:hAnsi="Times New Roman" w:cs="Times New Roman"/>
        </w:rPr>
        <w:t>является о</w:t>
      </w:r>
      <w:r w:rsidRPr="00EA40E6">
        <w:rPr>
          <w:rFonts w:ascii="Times New Roman" w:eastAsia="Calibri" w:hAnsi="Times New Roman" w:cs="Times New Roman"/>
        </w:rPr>
        <w:t>сновн</w:t>
      </w:r>
      <w:r w:rsidRPr="00EA40E6">
        <w:rPr>
          <w:rFonts w:ascii="Times New Roman" w:hAnsi="Times New Roman" w:cs="Times New Roman"/>
        </w:rPr>
        <w:t>ым</w:t>
      </w:r>
      <w:r w:rsidRPr="00EA40E6">
        <w:rPr>
          <w:rFonts w:ascii="Times New Roman" w:eastAsia="Calibri" w:hAnsi="Times New Roman" w:cs="Times New Roman"/>
        </w:rPr>
        <w:t xml:space="preserve"> доходны</w:t>
      </w:r>
      <w:r w:rsidRPr="00EA40E6">
        <w:rPr>
          <w:rFonts w:ascii="Times New Roman" w:hAnsi="Times New Roman" w:cs="Times New Roman"/>
        </w:rPr>
        <w:t>м</w:t>
      </w:r>
      <w:r w:rsidRPr="00EA40E6">
        <w:rPr>
          <w:rFonts w:ascii="Times New Roman" w:eastAsia="Calibri" w:hAnsi="Times New Roman" w:cs="Times New Roman"/>
        </w:rPr>
        <w:t xml:space="preserve"> источник</w:t>
      </w:r>
      <w:r w:rsidRPr="00EA40E6">
        <w:rPr>
          <w:rFonts w:ascii="Times New Roman" w:hAnsi="Times New Roman" w:cs="Times New Roman"/>
        </w:rPr>
        <w:t>ом</w:t>
      </w:r>
      <w:r w:rsidRPr="00EA40E6">
        <w:rPr>
          <w:rFonts w:ascii="Times New Roman" w:eastAsia="Calibri" w:hAnsi="Times New Roman" w:cs="Times New Roman"/>
        </w:rPr>
        <w:t xml:space="preserve"> консолидированного бюджета района </w:t>
      </w:r>
      <w:r w:rsidRPr="00EA40E6">
        <w:rPr>
          <w:rFonts w:ascii="Times New Roman" w:hAnsi="Times New Roman" w:cs="Times New Roman"/>
        </w:rPr>
        <w:t xml:space="preserve">и </w:t>
      </w:r>
      <w:r w:rsidRPr="00EA40E6">
        <w:rPr>
          <w:rFonts w:ascii="Times New Roman" w:eastAsia="Calibri" w:hAnsi="Times New Roman" w:cs="Times New Roman"/>
        </w:rPr>
        <w:t xml:space="preserve">составляет в объеме поступивших налоговых и неналоговых доходов 9,3 %.          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налог на доходы физических лиц исполнен в сумме 21 738,6 тыс. руб. или на 50,2 % к плану и 112,0 % к соответствующему периоду прошлого года, рост поступлений объясняется повышением заработной платы работников бюджетной сферы.</w:t>
      </w:r>
    </w:p>
    <w:p w:rsidR="00EA40E6" w:rsidRPr="00EA40E6" w:rsidRDefault="00EA40E6" w:rsidP="00EA40E6">
      <w:pPr>
        <w:pStyle w:val="FR1"/>
        <w:ind w:firstLine="709"/>
        <w:jc w:val="both"/>
        <w:rPr>
          <w:rFonts w:eastAsiaTheme="minorHAnsi"/>
          <w:b w:val="0"/>
          <w:sz w:val="22"/>
          <w:szCs w:val="22"/>
          <w:lang w:eastAsia="en-US" w:bidi="en-US"/>
        </w:rPr>
      </w:pPr>
      <w:r w:rsidRPr="00EA40E6">
        <w:rPr>
          <w:rFonts w:eastAsiaTheme="minorHAnsi"/>
          <w:b w:val="0"/>
          <w:sz w:val="22"/>
          <w:szCs w:val="22"/>
          <w:lang w:eastAsia="en-US" w:bidi="en-US"/>
        </w:rPr>
        <w:t xml:space="preserve">- налог, взимаемый в связи с применением упрощенной системы налогообложения исполнен в сумме 14 408,8 тыс. руб. или на 69,7 % к уточненному плану и 146,3 % к соответствующему периоду прошлого года,  рост поступлений объясняется увеличением </w:t>
      </w:r>
      <w:proofErr w:type="spellStart"/>
      <w:r w:rsidRPr="00EA40E6">
        <w:rPr>
          <w:rFonts w:eastAsiaTheme="minorHAnsi"/>
          <w:b w:val="0"/>
          <w:sz w:val="22"/>
          <w:szCs w:val="22"/>
          <w:lang w:eastAsia="en-US" w:bidi="en-US"/>
        </w:rPr>
        <w:t>поступлениий</w:t>
      </w:r>
      <w:proofErr w:type="spellEnd"/>
      <w:r w:rsidRPr="00EA40E6">
        <w:rPr>
          <w:rFonts w:eastAsiaTheme="minorHAnsi"/>
          <w:b w:val="0"/>
          <w:sz w:val="22"/>
          <w:szCs w:val="22"/>
          <w:lang w:eastAsia="en-US" w:bidi="en-US"/>
        </w:rPr>
        <w:t xml:space="preserve"> п</w:t>
      </w:r>
      <w:proofErr w:type="gramStart"/>
      <w:r w:rsidRPr="00EA40E6">
        <w:rPr>
          <w:rFonts w:eastAsiaTheme="minorHAnsi"/>
          <w:b w:val="0"/>
          <w:sz w:val="22"/>
          <w:szCs w:val="22"/>
          <w:lang w:eastAsia="en-US" w:bidi="en-US"/>
        </w:rPr>
        <w:t>о ООО</w:t>
      </w:r>
      <w:proofErr w:type="gramEnd"/>
      <w:r w:rsidRPr="00EA40E6">
        <w:rPr>
          <w:rFonts w:eastAsiaTheme="minorHAnsi"/>
          <w:b w:val="0"/>
          <w:sz w:val="22"/>
          <w:szCs w:val="22"/>
          <w:lang w:eastAsia="en-US" w:bidi="en-US"/>
        </w:rPr>
        <w:t xml:space="preserve"> «Приор» в 1 квартале текущего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  <w:lang w:bidi="en-US"/>
        </w:rPr>
      </w:pPr>
      <w:proofErr w:type="gramStart"/>
      <w:r w:rsidRPr="00EA40E6">
        <w:rPr>
          <w:rFonts w:ascii="Times New Roman" w:hAnsi="Times New Roman" w:cs="Times New Roman"/>
          <w:i/>
        </w:rPr>
        <w:t xml:space="preserve">- </w:t>
      </w:r>
      <w:r w:rsidRPr="00EA40E6">
        <w:rPr>
          <w:rFonts w:ascii="Times New Roman" w:hAnsi="Times New Roman" w:cs="Times New Roman"/>
        </w:rPr>
        <w:t>единый налог на вмененный доход для отдельных видов деятельности исполнен в сумме 3 837,4 тыс. руб. или на 65,9 % к плану и 97,8 % к соответствующему периоду прошлого года, снижение объясняется уменьшением количества плательщиков в связи с переходом их на патентную и упрощенную системы налогообложения, а также в результате прекращения ими предпринимательской деятельности.</w:t>
      </w:r>
      <w:proofErr w:type="gramEnd"/>
      <w:r w:rsidRPr="00EA40E6">
        <w:rPr>
          <w:rFonts w:ascii="Times New Roman" w:hAnsi="Times New Roman" w:cs="Times New Roman"/>
        </w:rPr>
        <w:t xml:space="preserve"> Кроме того, на снижение налога повлиял рост суммы страховых взносов с 01.01.2018 на 11,3%.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единый сельскохозяйственный налог исполнен на 171,0 тыс. руб. или на 47,6 % к плану и 51,8 % к соответствующему периоду прошлого года, снижение поступлений объясняется  уменьшением прибыли от сельскохозяйственной деятельности;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EA40E6">
        <w:rPr>
          <w:rFonts w:ascii="Times New Roman" w:hAnsi="Times New Roman" w:cs="Times New Roman"/>
        </w:rPr>
        <w:t>- доходы от уплаты акцизов исполнены в сумме 5135,1 тыс. руб. или на 49,6 %  к плану и 106,1 %  к соответствующему периоду прошлого года, рост  поступлений обеспечен за счет запланированного увеличения ставок по автомобильному бензину и дизельному топливу с 01 января 2018 года и с 01 июля 2018 года на 50 копеек в расчете на 1 литр нефтепродуктов;</w:t>
      </w:r>
      <w:proofErr w:type="gramEnd"/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lastRenderedPageBreak/>
        <w:t xml:space="preserve">- </w:t>
      </w:r>
      <w:proofErr w:type="gramStart"/>
      <w:r w:rsidRPr="00EA40E6">
        <w:rPr>
          <w:rFonts w:ascii="Times New Roman" w:hAnsi="Times New Roman" w:cs="Times New Roman"/>
        </w:rPr>
        <w:t>налог, взимаемый в связи с применением патентной системы налогообложения исполнен</w:t>
      </w:r>
      <w:proofErr w:type="gramEnd"/>
      <w:r w:rsidRPr="00EA40E6">
        <w:rPr>
          <w:rFonts w:ascii="Times New Roman" w:hAnsi="Times New Roman" w:cs="Times New Roman"/>
        </w:rPr>
        <w:t xml:space="preserve"> в сумме 292,9 тыс. руб. или на 62,2 % к плану и 121,3% к соответствующему периоду прошлого года;</w:t>
      </w:r>
    </w:p>
    <w:p w:rsid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- налог на имущество организаций исполнен в сумме 2593,8 тыс. руб. или на 53,2 % к плану и 107,0 % к соответствующему периоду прошлого года.              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 </w:t>
      </w:r>
      <w:r w:rsidRPr="00EA40E6">
        <w:rPr>
          <w:rFonts w:ascii="Times New Roman" w:hAnsi="Times New Roman" w:cs="Times New Roman"/>
          <w:i/>
        </w:rPr>
        <w:t xml:space="preserve">- </w:t>
      </w:r>
      <w:r w:rsidRPr="00EA40E6">
        <w:rPr>
          <w:rFonts w:ascii="Times New Roman" w:hAnsi="Times New Roman" w:cs="Times New Roman"/>
        </w:rPr>
        <w:t>государственная пошлина исполнена в сумме 669,6 тыс. руб. или на 57,69% к плану и 128,5 %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 по налогу на имущество физических лиц</w:t>
      </w:r>
      <w:r w:rsidRPr="00EA40E6">
        <w:rPr>
          <w:rFonts w:ascii="Times New Roman" w:hAnsi="Times New Roman" w:cs="Times New Roman"/>
          <w:i/>
        </w:rPr>
        <w:t xml:space="preserve"> </w:t>
      </w:r>
      <w:proofErr w:type="gramStart"/>
      <w:r w:rsidRPr="00EA40E6">
        <w:rPr>
          <w:rFonts w:ascii="Times New Roman" w:hAnsi="Times New Roman" w:cs="Times New Roman"/>
        </w:rPr>
        <w:t>исполнен</w:t>
      </w:r>
      <w:proofErr w:type="gramEnd"/>
      <w:r w:rsidRPr="00EA40E6">
        <w:rPr>
          <w:rFonts w:ascii="Times New Roman" w:hAnsi="Times New Roman" w:cs="Times New Roman"/>
        </w:rPr>
        <w:t xml:space="preserve"> в сумме 138,5 тыс. руб. или на 6,0 % и 89,7 %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- земельный налог исполнен в сумме 1 525,6  тыс. руб. или на 21,9 % к плану и 154,1 % к соответствующему периоду прошлого года. Рост поступлений объясняется поступлением недоимки на 01.01.2018 года по </w:t>
      </w:r>
      <w:proofErr w:type="spellStart"/>
      <w:r w:rsidRPr="00EA40E6">
        <w:rPr>
          <w:rFonts w:ascii="Times New Roman" w:hAnsi="Times New Roman" w:cs="Times New Roman"/>
        </w:rPr>
        <w:t>Нигматуллину</w:t>
      </w:r>
      <w:proofErr w:type="spellEnd"/>
      <w:r w:rsidRPr="00EA40E6">
        <w:rPr>
          <w:rFonts w:ascii="Times New Roman" w:hAnsi="Times New Roman" w:cs="Times New Roman"/>
        </w:rPr>
        <w:t xml:space="preserve"> И.И. в сумме 90,2 тыс. руб. по Калининскому сельскому  поселению, а также поступлением авансовых платежей за 1 квартал текущего года от муниципальных казенных учреждений в связи с отменой льготы.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A40E6">
        <w:rPr>
          <w:rFonts w:ascii="Times New Roman" w:hAnsi="Times New Roman" w:cs="Times New Roman"/>
          <w:i/>
        </w:rPr>
        <w:t>Неналоговые доходы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-доходы от использования имущества, находящегося в муниципальной собственности сложились  за счет следующих поступлений: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* </w:t>
      </w:r>
      <w:proofErr w:type="gramStart"/>
      <w:r w:rsidRPr="00EA40E6">
        <w:rPr>
          <w:rFonts w:ascii="Times New Roman" w:hAnsi="Times New Roman" w:cs="Times New Roman"/>
        </w:rPr>
        <w:t>доходы, получаемые в виде арендной платы за земельные участки исполнены</w:t>
      </w:r>
      <w:proofErr w:type="gramEnd"/>
      <w:r w:rsidRPr="00EA40E6">
        <w:rPr>
          <w:rFonts w:ascii="Times New Roman" w:hAnsi="Times New Roman" w:cs="Times New Roman"/>
        </w:rPr>
        <w:t xml:space="preserve"> в сумме 462,1 тыс. руб. или 18,0% к плану и 68,2 %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*доходы от сдачи в аренду имущества исполнены в сумме 2 911,1 тыс. руб. или 43,5 % к плану и 92,6 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- по плате за негативное воздействие на окружающую среду </w:t>
      </w:r>
      <w:proofErr w:type="gramStart"/>
      <w:r w:rsidRPr="00EA40E6">
        <w:rPr>
          <w:rFonts w:ascii="Times New Roman" w:hAnsi="Times New Roman" w:cs="Times New Roman"/>
        </w:rPr>
        <w:t>исполнены</w:t>
      </w:r>
      <w:proofErr w:type="gramEnd"/>
      <w:r w:rsidRPr="00EA40E6">
        <w:rPr>
          <w:rFonts w:ascii="Times New Roman" w:hAnsi="Times New Roman" w:cs="Times New Roman"/>
        </w:rPr>
        <w:t xml:space="preserve">  в сумме 32,6 тыс. руб. или 17,2% к плану и 31,9 %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      Снижение поступлений к уровню прошлого года сложилось в результате возврат</w:t>
      </w:r>
      <w:proofErr w:type="gramStart"/>
      <w:r w:rsidRPr="00EA40E6">
        <w:rPr>
          <w:rFonts w:ascii="Times New Roman" w:hAnsi="Times New Roman" w:cs="Times New Roman"/>
        </w:rPr>
        <w:t>а  ООО</w:t>
      </w:r>
      <w:proofErr w:type="gramEnd"/>
      <w:r w:rsidRPr="00EA40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EA40E6">
        <w:rPr>
          <w:rFonts w:ascii="Times New Roman" w:hAnsi="Times New Roman" w:cs="Times New Roman"/>
        </w:rPr>
        <w:t xml:space="preserve">Газпром </w:t>
      </w:r>
      <w:proofErr w:type="spellStart"/>
      <w:r w:rsidRPr="00EA40E6">
        <w:rPr>
          <w:rFonts w:ascii="Times New Roman" w:hAnsi="Times New Roman" w:cs="Times New Roman"/>
        </w:rPr>
        <w:t>трансгаз</w:t>
      </w:r>
      <w:proofErr w:type="spellEnd"/>
      <w:r w:rsidRPr="00EA40E6">
        <w:rPr>
          <w:rFonts w:ascii="Times New Roman" w:hAnsi="Times New Roman" w:cs="Times New Roman"/>
        </w:rPr>
        <w:t xml:space="preserve"> Чайковский</w:t>
      </w:r>
      <w:r>
        <w:rPr>
          <w:rFonts w:ascii="Times New Roman" w:hAnsi="Times New Roman" w:cs="Times New Roman"/>
        </w:rPr>
        <w:t xml:space="preserve">» </w:t>
      </w:r>
      <w:r w:rsidRPr="00EA40E6">
        <w:rPr>
          <w:rFonts w:ascii="Times New Roman" w:hAnsi="Times New Roman" w:cs="Times New Roman"/>
        </w:rPr>
        <w:t>суммы переплаты, сложившейся по итогам 2017 года. По данному предприятию авансовые платежи уплачивались в 2017 году по итогам 2016 года. В 2017 году выбросы не производились, соответственно суммы по представленной декларация по итогам 2017 года подлежат возврату из бюджета;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 доходы от оказания платных услуг и компенсации затрат государства исполнены в сумме 15520,2 тыс. руб. или на 52,6 % и 93,5 %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EA40E6">
        <w:rPr>
          <w:rFonts w:ascii="Times New Roman" w:hAnsi="Times New Roman" w:cs="Times New Roman"/>
        </w:rPr>
        <w:t>доходы от продажи имущества и земли исполнены в сумме 1015,3 тыс. руб. или на 15,4% и 145,6 % к соответствующему периоду прошлого года;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- доходы, полученные от штрафов, санкций, возмещения ущерба исполнены в сумме 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A40E6">
        <w:rPr>
          <w:rFonts w:ascii="Times New Roman" w:hAnsi="Times New Roman" w:cs="Times New Roman"/>
          <w:i/>
        </w:rPr>
        <w:t>Недоимка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По сведениям,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01.07.2018 года по налоговым платежам составила  2132,3  тыс. руб.  Наибольший удельный вес в общей недоимке по налоговым платежам  принадлежит: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A40E6">
        <w:rPr>
          <w:rFonts w:ascii="Times New Roman" w:hAnsi="Times New Roman" w:cs="Times New Roman"/>
        </w:rPr>
        <w:t xml:space="preserve"> Земельному налогу – 39,3 % или 838,7 тыс. руб.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A40E6">
        <w:rPr>
          <w:rFonts w:ascii="Times New Roman" w:hAnsi="Times New Roman" w:cs="Times New Roman"/>
        </w:rPr>
        <w:t xml:space="preserve"> УСНО – 35,1 % или 748,7 тыс. руб.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A40E6">
        <w:rPr>
          <w:rFonts w:ascii="Times New Roman" w:hAnsi="Times New Roman" w:cs="Times New Roman"/>
        </w:rPr>
        <w:t xml:space="preserve"> Налогу на имущество физических лиц - 13,2 % или 282,0 тыс. руб.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A40E6">
        <w:rPr>
          <w:rFonts w:ascii="Times New Roman" w:hAnsi="Times New Roman" w:cs="Times New Roman"/>
        </w:rPr>
        <w:t xml:space="preserve"> ЕНВД – 6,1 % или 130,1 тыс. руб.</w:t>
      </w:r>
    </w:p>
    <w:p w:rsidR="00EA40E6" w:rsidRPr="00EA40E6" w:rsidRDefault="00EA40E6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A40E6">
        <w:rPr>
          <w:rFonts w:ascii="Times New Roman" w:hAnsi="Times New Roman" w:cs="Times New Roman"/>
        </w:rPr>
        <w:t xml:space="preserve"> НДФЛ – 5,8 % или 122,9 тыс. руб.</w:t>
      </w: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В целом, итоги развития Малмыжского района в январе-</w:t>
      </w:r>
      <w:r w:rsidR="00EA40E6" w:rsidRPr="00EA40E6">
        <w:rPr>
          <w:rFonts w:ascii="Times New Roman" w:hAnsi="Times New Roman" w:cs="Times New Roman"/>
        </w:rPr>
        <w:t>июне</w:t>
      </w:r>
      <w:r w:rsidRPr="00EA40E6">
        <w:rPr>
          <w:rFonts w:ascii="Times New Roman" w:hAnsi="Times New Roman" w:cs="Times New Roman"/>
        </w:rPr>
        <w:t xml:space="preserve"> 201</w:t>
      </w:r>
      <w:r w:rsidR="00EA40E6" w:rsidRPr="00EA40E6">
        <w:rPr>
          <w:rFonts w:ascii="Times New Roman" w:hAnsi="Times New Roman" w:cs="Times New Roman"/>
        </w:rPr>
        <w:t>8</w:t>
      </w:r>
      <w:r w:rsidRPr="00EA40E6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 </w:t>
      </w: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 xml:space="preserve">                                   </w:t>
      </w:r>
    </w:p>
    <w:p w:rsidR="00ED3B28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  <w:r w:rsidRPr="00DB4400">
        <w:rPr>
          <w:rFonts w:ascii="Times New Roman" w:hAnsi="Times New Roman" w:cs="Times New Roman"/>
        </w:rPr>
        <w:t xml:space="preserve">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администрации Малмыжского района           </w:t>
      </w:r>
      <w:r w:rsidR="00ED3B28">
        <w:rPr>
          <w:rFonts w:ascii="Times New Roman" w:hAnsi="Times New Roman" w:cs="Times New Roman"/>
        </w:rPr>
        <w:t xml:space="preserve">                  </w:t>
      </w:r>
      <w:r w:rsidRPr="00DB4400">
        <w:rPr>
          <w:rFonts w:ascii="Times New Roman" w:hAnsi="Times New Roman" w:cs="Times New Roman"/>
        </w:rPr>
        <w:t xml:space="preserve">                                            И.Д. </w:t>
      </w:r>
      <w:proofErr w:type="spellStart"/>
      <w:r w:rsidRPr="00DB4400">
        <w:rPr>
          <w:rFonts w:ascii="Times New Roman" w:hAnsi="Times New Roman" w:cs="Times New Roman"/>
        </w:rPr>
        <w:t>Сырцова</w:t>
      </w:r>
      <w:proofErr w:type="spellEnd"/>
      <w:r w:rsidRPr="00DB4400">
        <w:rPr>
          <w:rFonts w:ascii="Times New Roman" w:hAnsi="Times New Roman" w:cs="Times New Roman"/>
        </w:rPr>
        <w:t xml:space="preserve">  </w:t>
      </w: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7F90" w:rsidRDefault="00780483" w:rsidP="008F3EA0">
      <w:pPr>
        <w:spacing w:after="0" w:line="240" w:lineRule="auto"/>
        <w:jc w:val="both"/>
      </w:pPr>
      <w:proofErr w:type="spellStart"/>
      <w:r w:rsidRPr="00DB4400">
        <w:rPr>
          <w:rFonts w:ascii="Times New Roman" w:hAnsi="Times New Roman" w:cs="Times New Roman"/>
          <w:sz w:val="18"/>
          <w:szCs w:val="18"/>
        </w:rPr>
        <w:t>Якупова</w:t>
      </w:r>
      <w:proofErr w:type="spellEnd"/>
      <w:r w:rsidRPr="00DB4400">
        <w:rPr>
          <w:rFonts w:ascii="Times New Roman" w:hAnsi="Times New Roman" w:cs="Times New Roman"/>
          <w:sz w:val="18"/>
          <w:szCs w:val="18"/>
        </w:rPr>
        <w:t xml:space="preserve"> Елена Александровна, 8(83347) 2-28-54</w:t>
      </w:r>
    </w:p>
    <w:sectPr w:rsidR="00227F90" w:rsidSect="00F93C7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A69" w:rsidRDefault="00436A69" w:rsidP="00F93C7C">
      <w:pPr>
        <w:spacing w:after="0" w:line="240" w:lineRule="auto"/>
      </w:pPr>
      <w:r>
        <w:separator/>
      </w:r>
    </w:p>
  </w:endnote>
  <w:endnote w:type="continuationSeparator" w:id="0">
    <w:p w:rsidR="00436A69" w:rsidRDefault="00436A69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A69" w:rsidRDefault="00436A69" w:rsidP="00F93C7C">
      <w:pPr>
        <w:spacing w:after="0" w:line="240" w:lineRule="auto"/>
      </w:pPr>
      <w:r>
        <w:separator/>
      </w:r>
    </w:p>
  </w:footnote>
  <w:footnote w:type="continuationSeparator" w:id="0">
    <w:p w:rsidR="00436A69" w:rsidRDefault="00436A69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93C7C" w:rsidRPr="00F93C7C" w:rsidRDefault="00F93C7C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640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93C7C" w:rsidRDefault="00F93C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83"/>
    <w:rsid w:val="000405F7"/>
    <w:rsid w:val="000E5695"/>
    <w:rsid w:val="001B4E33"/>
    <w:rsid w:val="00206BB6"/>
    <w:rsid w:val="0021102B"/>
    <w:rsid w:val="00227F90"/>
    <w:rsid w:val="002A4C19"/>
    <w:rsid w:val="00356406"/>
    <w:rsid w:val="003A06C4"/>
    <w:rsid w:val="003D24CF"/>
    <w:rsid w:val="00436A69"/>
    <w:rsid w:val="00450FB9"/>
    <w:rsid w:val="0045149E"/>
    <w:rsid w:val="00542829"/>
    <w:rsid w:val="005E59FB"/>
    <w:rsid w:val="00614BC2"/>
    <w:rsid w:val="006357F7"/>
    <w:rsid w:val="00685CB2"/>
    <w:rsid w:val="006A7B24"/>
    <w:rsid w:val="0074228E"/>
    <w:rsid w:val="00780483"/>
    <w:rsid w:val="00794FC6"/>
    <w:rsid w:val="007B0B8C"/>
    <w:rsid w:val="007B4F1B"/>
    <w:rsid w:val="007C3464"/>
    <w:rsid w:val="007D633A"/>
    <w:rsid w:val="00805797"/>
    <w:rsid w:val="00820862"/>
    <w:rsid w:val="00821BC7"/>
    <w:rsid w:val="008F3EA0"/>
    <w:rsid w:val="008F685D"/>
    <w:rsid w:val="009151FE"/>
    <w:rsid w:val="009C0071"/>
    <w:rsid w:val="00A0453E"/>
    <w:rsid w:val="00A96955"/>
    <w:rsid w:val="00AA5742"/>
    <w:rsid w:val="00B80417"/>
    <w:rsid w:val="00B869B8"/>
    <w:rsid w:val="00BD04FD"/>
    <w:rsid w:val="00CB16AE"/>
    <w:rsid w:val="00D55466"/>
    <w:rsid w:val="00DB4400"/>
    <w:rsid w:val="00DC1336"/>
    <w:rsid w:val="00E21599"/>
    <w:rsid w:val="00E22DE7"/>
    <w:rsid w:val="00E41A4A"/>
    <w:rsid w:val="00EA40E6"/>
    <w:rsid w:val="00ED3B28"/>
    <w:rsid w:val="00F155E8"/>
    <w:rsid w:val="00F53538"/>
    <w:rsid w:val="00F93C7C"/>
    <w:rsid w:val="00FD0122"/>
    <w:rsid w:val="00FE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3414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dcterms:created xsi:type="dcterms:W3CDTF">2018-08-20T07:37:00Z</dcterms:created>
  <dcterms:modified xsi:type="dcterms:W3CDTF">2018-08-20T07:38:00Z</dcterms:modified>
</cp:coreProperties>
</file>